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86" w:rsidRDefault="009D458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D4586" w:rsidRDefault="009D4586">
      <w:pPr>
        <w:pStyle w:val="ConsPlusNormal"/>
        <w:jc w:val="both"/>
      </w:pPr>
    </w:p>
    <w:p w:rsidR="009D4586" w:rsidRDefault="009D4586">
      <w:pPr>
        <w:pStyle w:val="ConsPlusNormal"/>
      </w:pPr>
      <w:r>
        <w:t>Зарегистрировано в Минюсте России 5 октября 2015 г. N 39151</w:t>
      </w:r>
    </w:p>
    <w:p w:rsidR="009D4586" w:rsidRDefault="009D4586">
      <w:pPr>
        <w:pStyle w:val="ConsPlusNormal"/>
        <w:pBdr>
          <w:top w:val="single" w:sz="6" w:space="0" w:color="auto"/>
        </w:pBdr>
        <w:spacing w:before="100" w:after="100"/>
        <w:jc w:val="both"/>
        <w:rPr>
          <w:sz w:val="2"/>
          <w:szCs w:val="2"/>
        </w:rPr>
      </w:pPr>
    </w:p>
    <w:p w:rsidR="009D4586" w:rsidRDefault="009D4586">
      <w:pPr>
        <w:pStyle w:val="ConsPlusNormal"/>
        <w:jc w:val="both"/>
      </w:pPr>
    </w:p>
    <w:p w:rsidR="009D4586" w:rsidRDefault="009D4586">
      <w:pPr>
        <w:pStyle w:val="ConsPlusTitle"/>
        <w:jc w:val="center"/>
      </w:pPr>
      <w:r>
        <w:t>МИНИСТЕРСТВО СВЯЗИ И МАССОВЫХ КОММУНИКАЦИЙ</w:t>
      </w:r>
    </w:p>
    <w:p w:rsidR="009D4586" w:rsidRDefault="009D4586">
      <w:pPr>
        <w:pStyle w:val="ConsPlusTitle"/>
        <w:jc w:val="center"/>
      </w:pPr>
      <w:r>
        <w:t>РОССИЙСКОЙ ФЕДЕРАЦИИ</w:t>
      </w:r>
    </w:p>
    <w:p w:rsidR="009D4586" w:rsidRDefault="009D4586">
      <w:pPr>
        <w:pStyle w:val="ConsPlusTitle"/>
        <w:jc w:val="center"/>
      </w:pPr>
    </w:p>
    <w:p w:rsidR="009D4586" w:rsidRDefault="009D4586">
      <w:pPr>
        <w:pStyle w:val="ConsPlusTitle"/>
        <w:jc w:val="center"/>
      </w:pPr>
      <w:r>
        <w:t>ПРИКАЗ</w:t>
      </w:r>
    </w:p>
    <w:p w:rsidR="009D4586" w:rsidRDefault="009D4586">
      <w:pPr>
        <w:pStyle w:val="ConsPlusTitle"/>
        <w:jc w:val="center"/>
      </w:pPr>
      <w:r>
        <w:t>от 2 июня 2015 г. N 193</w:t>
      </w:r>
    </w:p>
    <w:p w:rsidR="009D4586" w:rsidRDefault="009D4586">
      <w:pPr>
        <w:pStyle w:val="ConsPlusTitle"/>
        <w:jc w:val="center"/>
      </w:pPr>
    </w:p>
    <w:p w:rsidR="009D4586" w:rsidRDefault="009D4586">
      <w:pPr>
        <w:pStyle w:val="ConsPlusTitle"/>
        <w:jc w:val="center"/>
      </w:pPr>
      <w:r>
        <w:t>ОБ УТВЕРЖДЕНИИ ТИПОВОГО ПОЛОЖЕНИЯ</w:t>
      </w:r>
    </w:p>
    <w:p w:rsidR="009D4586" w:rsidRDefault="009D4586">
      <w:pPr>
        <w:pStyle w:val="ConsPlusTitle"/>
        <w:jc w:val="center"/>
      </w:pPr>
      <w:r>
        <w:t>О ТЕРРИТОРИАЛЬНОМ ОРГАНЕ ФЕДЕРАЛЬНОЙ СЛУЖБЫ ПО НАДЗОРУ</w:t>
      </w:r>
    </w:p>
    <w:p w:rsidR="009D4586" w:rsidRDefault="009D4586">
      <w:pPr>
        <w:pStyle w:val="ConsPlusTitle"/>
        <w:jc w:val="center"/>
      </w:pPr>
      <w:r>
        <w:t>В СФЕРЕ СВЯЗИ, ИНФОРМАЦИОННЫХ ТЕХНОЛОГИЙ И МАССОВЫХ</w:t>
      </w:r>
    </w:p>
    <w:p w:rsidR="009D4586" w:rsidRDefault="009D4586">
      <w:pPr>
        <w:pStyle w:val="ConsPlusTitle"/>
        <w:jc w:val="center"/>
      </w:pPr>
      <w:r>
        <w:t>КОММУНИКАЦИЙ ПО ФЕДЕРАЛЬНОМУ ОКРУГУ И ТИПОВОГО ПОЛОЖЕНИЯ</w:t>
      </w:r>
    </w:p>
    <w:p w:rsidR="009D4586" w:rsidRDefault="009D4586">
      <w:pPr>
        <w:pStyle w:val="ConsPlusTitle"/>
        <w:jc w:val="center"/>
      </w:pPr>
      <w:r>
        <w:t>О ТЕРРИТОРИАЛЬНОМ ОРГАНЕ ФЕДЕРАЛЬНОЙ СЛУЖБЫ ПО НАДЗОРУ</w:t>
      </w:r>
    </w:p>
    <w:p w:rsidR="009D4586" w:rsidRDefault="009D4586">
      <w:pPr>
        <w:pStyle w:val="ConsPlusTitle"/>
        <w:jc w:val="center"/>
      </w:pPr>
      <w:r>
        <w:t>В СФЕРЕ СВЯЗИ, ИНФОРМАЦИОННЫХ ТЕХНОЛОГИЙ И МАССОВЫХ</w:t>
      </w:r>
    </w:p>
    <w:p w:rsidR="009D4586" w:rsidRDefault="009D4586">
      <w:pPr>
        <w:pStyle w:val="ConsPlusTitle"/>
        <w:jc w:val="center"/>
      </w:pPr>
      <w:r>
        <w:t>КОММУНИКАЦИЙ В СУБЪЕКТЕ РОССИЙСКОЙ ФЕДЕРАЦИИ</w:t>
      </w:r>
    </w:p>
    <w:p w:rsidR="009D4586" w:rsidRDefault="009D4586">
      <w:pPr>
        <w:pStyle w:val="ConsPlusNormal"/>
        <w:jc w:val="both"/>
      </w:pPr>
    </w:p>
    <w:p w:rsidR="009D4586" w:rsidRDefault="009D4586">
      <w:pPr>
        <w:pStyle w:val="ConsPlusNormal"/>
        <w:ind w:firstLine="540"/>
        <w:jc w:val="both"/>
      </w:pPr>
      <w:proofErr w:type="gramStart"/>
      <w:r>
        <w:t xml:space="preserve">В соответствии с постановлениями Правительства Российской Федерации от 19 января 2005 г. </w:t>
      </w:r>
      <w:hyperlink r:id="rId6" w:history="1">
        <w:r>
          <w:rPr>
            <w:color w:val="0000FF"/>
          </w:rPr>
          <w:t>N 30</w:t>
        </w:r>
      </w:hyperlink>
      <w:r>
        <w:t xml:space="preserve"> "О Типовом регламенте взаимодействия федеральных органов исполнительной власти" (Собрание законодательства Российской Федерации, 2005, N 4, ст. 305; N 47, ст. 4933; 2007, N 43, ст. 5202; 2008, N 9, ст. 852; N 14, ст. 1413; 2009, N 12, ст. 1429;</w:t>
      </w:r>
      <w:proofErr w:type="gramEnd"/>
      <w:r>
        <w:t xml:space="preserve"> N 25, ст. 3060; N 41, ст. 4790; N 49, ст. 5970; 2010, N 22, ст. 2776; N 40, ст. 5072; 2011, N 34, ст. 4986; N 35, ст. 5092; 2012, N 37, ст. 4996; N 38, ст. 5102; 2015, N 2, ст. 461; N 6, ст. 965; </w:t>
      </w:r>
      <w:proofErr w:type="gramStart"/>
      <w:r>
        <w:t xml:space="preserve">N 15, ст. 2281), от 28 июля 2005 г. </w:t>
      </w:r>
      <w:hyperlink r:id="rId7" w:history="1">
        <w:r>
          <w:rPr>
            <w:color w:val="0000FF"/>
          </w:rPr>
          <w:t>N 452</w:t>
        </w:r>
      </w:hyperlink>
      <w:r>
        <w:t xml:space="preserve">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w:t>
      </w:r>
      <w:proofErr w:type="gramEnd"/>
      <w:r>
        <w:t xml:space="preserve"> </w:t>
      </w:r>
      <w:proofErr w:type="gramStart"/>
      <w:r>
        <w:t>N 19, ст. 2346; N 25, ст. 3060; N 47, ст. 5675; N 49, ст. 5970; 2010, N 9, ст. 964; N 22, ст. 2776; N 40, ст. 5072; 2011, N 15, ст. 2131; N 34, ст. 4986; N 35, ст. 5092; 2012, N 37, ст. 4996; N 38, ст. 5102;</w:t>
      </w:r>
      <w:proofErr w:type="gramEnd"/>
      <w:r>
        <w:t xml:space="preserve"> N 53, ст. 7958; 2013, N 13, ст. 1575; 2015, N 6, ст. 965; N </w:t>
      </w:r>
      <w:proofErr w:type="gramStart"/>
      <w:r>
        <w:t xml:space="preserve">12, ст. 1758; N 15, ст. 2281; N 30, ст. 4604) и в целях реализации </w:t>
      </w:r>
      <w:hyperlink r:id="rId8" w:history="1">
        <w:r>
          <w:rPr>
            <w:color w:val="0000FF"/>
          </w:rPr>
          <w:t>постановления</w:t>
        </w:r>
      </w:hyperlink>
      <w:r>
        <w:t xml:space="preserve"> Правительства Российской Федерации от 16 марта 2009 г. N 228 "О Федеральной службе по надзору в сфере связи, информационных технологий и массовых коммуникаций" (Собрание законодательства Российской Федерации, 2009, N 12, ст. 1431; 2010, N 13, ст. 1502;</w:t>
      </w:r>
      <w:proofErr w:type="gramEnd"/>
      <w:r>
        <w:t xml:space="preserve"> </w:t>
      </w:r>
      <w:proofErr w:type="gramStart"/>
      <w:r>
        <w:t>N 26, ст. 3350; 2011, N 3, ст. 542; N 14, ст. 1935; N 21, ст. 2965; N 40, ст. 5548; N 44, ст. 6272; 2012, N 20, ст. 2540; N 39, ст. 5270; N 44, ст. 6043; N 53, ст. 7943; 2013, N 45, ст. 5822; 2014, N 47, ст. 6554;</w:t>
      </w:r>
      <w:proofErr w:type="gramEnd"/>
      <w:r>
        <w:t xml:space="preserve"> </w:t>
      </w:r>
      <w:proofErr w:type="gramStart"/>
      <w:r>
        <w:t>2015, N 2, ст. 491; N 22, ст. 3225) приказываю:</w:t>
      </w:r>
      <w:proofErr w:type="gramEnd"/>
    </w:p>
    <w:p w:rsidR="009D4586" w:rsidRDefault="009D4586">
      <w:pPr>
        <w:pStyle w:val="ConsPlusNormal"/>
        <w:ind w:firstLine="540"/>
        <w:jc w:val="both"/>
      </w:pPr>
      <w:r>
        <w:t>1. Утвердить прилагаемые:</w:t>
      </w:r>
    </w:p>
    <w:p w:rsidR="009D4586" w:rsidRDefault="009D4586">
      <w:pPr>
        <w:pStyle w:val="ConsPlusNormal"/>
        <w:ind w:firstLine="540"/>
        <w:jc w:val="both"/>
      </w:pPr>
      <w:r>
        <w:t xml:space="preserve">Типовое </w:t>
      </w:r>
      <w:hyperlink w:anchor="P42" w:history="1">
        <w:r>
          <w:rPr>
            <w:color w:val="0000FF"/>
          </w:rPr>
          <w:t>положение</w:t>
        </w:r>
      </w:hyperlink>
      <w:r>
        <w:t xml:space="preserve"> о территориальном органе Федеральной службы по надзору в сфере связи, информационных технологий и массовых коммуникаций по федеральному округу;</w:t>
      </w:r>
    </w:p>
    <w:p w:rsidR="009D4586" w:rsidRDefault="009D4586">
      <w:pPr>
        <w:pStyle w:val="ConsPlusNormal"/>
        <w:ind w:firstLine="540"/>
        <w:jc w:val="both"/>
      </w:pPr>
      <w:r>
        <w:t xml:space="preserve">Типовое </w:t>
      </w:r>
      <w:hyperlink w:anchor="P185" w:history="1">
        <w:r>
          <w:rPr>
            <w:color w:val="0000FF"/>
          </w:rPr>
          <w:t>положение</w:t>
        </w:r>
      </w:hyperlink>
      <w:r>
        <w:t xml:space="preserve"> о территориальном органе Федеральной службы по надзору в сфере связи, информационных технологий и массовых коммуникаций в субъекте Российской Федерации.</w:t>
      </w:r>
    </w:p>
    <w:p w:rsidR="009D4586" w:rsidRDefault="009D4586">
      <w:pPr>
        <w:pStyle w:val="ConsPlusNormal"/>
        <w:ind w:firstLine="540"/>
        <w:jc w:val="both"/>
      </w:pPr>
      <w:r>
        <w:t>2. Признать утратившими силу:</w:t>
      </w:r>
    </w:p>
    <w:p w:rsidR="009D4586" w:rsidRDefault="009D4586">
      <w:pPr>
        <w:pStyle w:val="ConsPlusNormal"/>
        <w:ind w:firstLine="540"/>
        <w:jc w:val="both"/>
      </w:pPr>
      <w:hyperlink r:id="rId9" w:history="1">
        <w:r>
          <w:rPr>
            <w:color w:val="0000FF"/>
          </w:rPr>
          <w:t>приказ</w:t>
        </w:r>
      </w:hyperlink>
      <w:r>
        <w:t xml:space="preserve"> Министерства связи и массовых коммуникаций Российской Федерации от 07.04.2009 N 51 "Об утверждении Типового положения о территориальном органе Федеральной службы по надзору в сфере связи и массовых коммуникаций" (зарегистрирован в Министерстве юстиции Российской Федерации 13 мая 2009 г., регистрационный N 13919);</w:t>
      </w:r>
    </w:p>
    <w:p w:rsidR="009D4586" w:rsidRDefault="009D4586">
      <w:pPr>
        <w:pStyle w:val="ConsPlusNormal"/>
        <w:ind w:firstLine="540"/>
        <w:jc w:val="both"/>
      </w:pPr>
      <w:hyperlink r:id="rId10" w:history="1">
        <w:r>
          <w:rPr>
            <w:color w:val="0000FF"/>
          </w:rPr>
          <w:t>приказ</w:t>
        </w:r>
      </w:hyperlink>
      <w:r>
        <w:t xml:space="preserve"> Министерства связи и массовых коммуникаций Российской Федерации от 23.04.2010 N 61 "О внесении изменений в Типовое положение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19 мая 2010 г., регистрационный N 17288);</w:t>
      </w:r>
    </w:p>
    <w:p w:rsidR="009D4586" w:rsidRDefault="009D4586">
      <w:pPr>
        <w:pStyle w:val="ConsPlusNormal"/>
        <w:ind w:firstLine="540"/>
        <w:jc w:val="both"/>
      </w:pPr>
      <w:hyperlink r:id="rId11" w:history="1">
        <w:r>
          <w:rPr>
            <w:color w:val="0000FF"/>
          </w:rPr>
          <w:t>приказ</w:t>
        </w:r>
      </w:hyperlink>
      <w:r>
        <w:t xml:space="preserve"> Министерства связи и массовых коммуникаций Российской Федерации от 03.09.2010 N 113 "О внесении изменений в Типовое положение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7 октября 2010 г., регистрационный N 18656);</w:t>
      </w:r>
    </w:p>
    <w:p w:rsidR="009D4586" w:rsidRDefault="009D4586">
      <w:pPr>
        <w:pStyle w:val="ConsPlusNormal"/>
        <w:ind w:firstLine="540"/>
        <w:jc w:val="both"/>
      </w:pPr>
      <w:hyperlink r:id="rId12" w:history="1">
        <w:r>
          <w:rPr>
            <w:color w:val="0000FF"/>
          </w:rPr>
          <w:t>приказ</w:t>
        </w:r>
      </w:hyperlink>
      <w:r>
        <w:t xml:space="preserve"> Министерства связи и массовых коммуникаций Российской Федерации от 13.08.2012 N 197 "О внесении изменений в Типовое положение о территориальном органе Федеральной службы по надзору в сфере связи, информационных технологий и массовых коммуникаций" (зарегистрирован в Министерстве юстиции Российской Федерации 6 сентября 2012 г., регистрационный N 25397).</w:t>
      </w:r>
    </w:p>
    <w:p w:rsidR="009D4586" w:rsidRDefault="009D4586">
      <w:pPr>
        <w:pStyle w:val="ConsPlusNormal"/>
        <w:ind w:firstLine="540"/>
        <w:jc w:val="both"/>
      </w:pPr>
      <w:r>
        <w:t>3. Направить настоящий приказ на государственную регистрацию в Министерство юстиции Российской Федерации.</w:t>
      </w:r>
    </w:p>
    <w:p w:rsidR="009D4586" w:rsidRDefault="009D4586">
      <w:pPr>
        <w:pStyle w:val="ConsPlusNormal"/>
        <w:jc w:val="both"/>
      </w:pPr>
    </w:p>
    <w:p w:rsidR="009D4586" w:rsidRDefault="009D4586">
      <w:pPr>
        <w:pStyle w:val="ConsPlusNormal"/>
        <w:jc w:val="right"/>
      </w:pPr>
      <w:r>
        <w:t>Министр</w:t>
      </w:r>
    </w:p>
    <w:p w:rsidR="009D4586" w:rsidRDefault="009D4586">
      <w:pPr>
        <w:pStyle w:val="ConsPlusNormal"/>
        <w:jc w:val="right"/>
      </w:pPr>
      <w:r>
        <w:t>Н.А.НИКИФОРОВ</w:t>
      </w:r>
    </w:p>
    <w:p w:rsidR="009D4586" w:rsidRDefault="009D4586">
      <w:pPr>
        <w:pStyle w:val="ConsPlusNormal"/>
        <w:jc w:val="both"/>
      </w:pPr>
    </w:p>
    <w:p w:rsidR="009D4586" w:rsidRDefault="009D4586">
      <w:pPr>
        <w:pStyle w:val="ConsPlusNormal"/>
        <w:jc w:val="both"/>
      </w:pPr>
    </w:p>
    <w:p w:rsidR="009D4586" w:rsidRDefault="009D4586">
      <w:pPr>
        <w:pStyle w:val="ConsPlusNormal"/>
        <w:jc w:val="both"/>
      </w:pPr>
    </w:p>
    <w:p w:rsidR="009D4586" w:rsidRDefault="009D4586">
      <w:pPr>
        <w:pStyle w:val="ConsPlusNormal"/>
        <w:jc w:val="both"/>
      </w:pPr>
    </w:p>
    <w:p w:rsidR="009D4586" w:rsidRDefault="009D4586">
      <w:pPr>
        <w:pStyle w:val="ConsPlusNormal"/>
        <w:jc w:val="both"/>
      </w:pPr>
    </w:p>
    <w:p w:rsidR="009D4586" w:rsidRDefault="009D4586">
      <w:pPr>
        <w:pStyle w:val="ConsPlusNormal"/>
        <w:jc w:val="right"/>
      </w:pPr>
      <w:r>
        <w:t>Утверждено</w:t>
      </w:r>
    </w:p>
    <w:p w:rsidR="009D4586" w:rsidRDefault="009D4586">
      <w:pPr>
        <w:pStyle w:val="ConsPlusNormal"/>
        <w:jc w:val="right"/>
      </w:pPr>
      <w:r>
        <w:t>приказом Министерства связи</w:t>
      </w:r>
    </w:p>
    <w:p w:rsidR="009D4586" w:rsidRDefault="009D4586">
      <w:pPr>
        <w:pStyle w:val="ConsPlusNormal"/>
        <w:jc w:val="right"/>
      </w:pPr>
      <w:r>
        <w:t>и массовых коммуникаций</w:t>
      </w:r>
    </w:p>
    <w:p w:rsidR="009D4586" w:rsidRDefault="009D4586">
      <w:pPr>
        <w:pStyle w:val="ConsPlusNormal"/>
        <w:jc w:val="right"/>
      </w:pPr>
      <w:r>
        <w:t>Российской Федерации</w:t>
      </w:r>
    </w:p>
    <w:p w:rsidR="009D4586" w:rsidRDefault="009D4586">
      <w:pPr>
        <w:pStyle w:val="ConsPlusNormal"/>
        <w:jc w:val="right"/>
      </w:pPr>
      <w:r>
        <w:t>от 02.06.2015 N 193</w:t>
      </w:r>
    </w:p>
    <w:p w:rsidR="009D4586" w:rsidRDefault="009D4586">
      <w:pPr>
        <w:pStyle w:val="ConsPlusNormal"/>
        <w:jc w:val="both"/>
      </w:pPr>
    </w:p>
    <w:p w:rsidR="009D4586" w:rsidRDefault="009D4586">
      <w:pPr>
        <w:pStyle w:val="ConsPlusTitle"/>
        <w:jc w:val="center"/>
      </w:pPr>
      <w:bookmarkStart w:id="1" w:name="P42"/>
      <w:bookmarkEnd w:id="1"/>
      <w:r>
        <w:t>ТИПОВОЕ ПОЛОЖЕНИЕ</w:t>
      </w:r>
    </w:p>
    <w:p w:rsidR="009D4586" w:rsidRDefault="009D4586">
      <w:pPr>
        <w:pStyle w:val="ConsPlusTitle"/>
        <w:jc w:val="center"/>
      </w:pPr>
      <w:r>
        <w:t>О ТЕРРИТОРИАЛЬНОМ ОРГАНЕ ФЕДЕРАЛЬНОЙ СЛУЖБЫ ПО НАДЗОРУ</w:t>
      </w:r>
    </w:p>
    <w:p w:rsidR="009D4586" w:rsidRDefault="009D4586">
      <w:pPr>
        <w:pStyle w:val="ConsPlusTitle"/>
        <w:jc w:val="center"/>
      </w:pPr>
      <w:r>
        <w:t>В СФЕРЕ СВЯЗИ, ИНФОРМАЦИОННЫХ ТЕХНОЛОГИЙ И МАССОВЫХ</w:t>
      </w:r>
    </w:p>
    <w:p w:rsidR="009D4586" w:rsidRDefault="009D4586">
      <w:pPr>
        <w:pStyle w:val="ConsPlusTitle"/>
        <w:jc w:val="center"/>
      </w:pPr>
      <w:r>
        <w:t>КОММУНИКАЦИЙ ПО ФЕДЕРАЛЬНОМУ ОКРУГУ</w:t>
      </w:r>
    </w:p>
    <w:p w:rsidR="009D4586" w:rsidRDefault="009D4586">
      <w:pPr>
        <w:pStyle w:val="ConsPlusNormal"/>
        <w:jc w:val="both"/>
      </w:pPr>
    </w:p>
    <w:p w:rsidR="009D4586" w:rsidRDefault="009D4586">
      <w:pPr>
        <w:pStyle w:val="ConsPlusNormal"/>
        <w:jc w:val="center"/>
      </w:pPr>
      <w:r>
        <w:t>I. Общие положения</w:t>
      </w:r>
    </w:p>
    <w:p w:rsidR="009D4586" w:rsidRDefault="009D4586">
      <w:pPr>
        <w:pStyle w:val="ConsPlusNormal"/>
        <w:jc w:val="both"/>
      </w:pPr>
    </w:p>
    <w:p w:rsidR="009D4586" w:rsidRDefault="009D4586">
      <w:pPr>
        <w:pStyle w:val="ConsPlusNormal"/>
        <w:ind w:firstLine="540"/>
        <w:jc w:val="both"/>
      </w:pPr>
      <w:r>
        <w:t>1. Территориальным органом Федеральной службы по надзору в сфере связи, информационных технологий и массовых коммуникаций по федеральному округу является управление Федеральной службы по надзору в сфере связи, информационных технологий и массовых коммуникаций в соответствующем федеральном округе Российской Федерации.</w:t>
      </w:r>
    </w:p>
    <w:p w:rsidR="009D4586" w:rsidRDefault="009D4586">
      <w:pPr>
        <w:pStyle w:val="ConsPlusNormal"/>
        <w:ind w:firstLine="540"/>
        <w:jc w:val="both"/>
      </w:pPr>
      <w:r>
        <w:t xml:space="preserve">2. </w:t>
      </w:r>
      <w:proofErr w:type="gramStart"/>
      <w:r>
        <w:t>Территориальный орган Федеральной службы по надзору в сфере связи, информационных технологий и массовых коммуникаций по федеральному округу (далее - окружной территориальный орган) создается в целях исполнения государственных полномочий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w:t>
      </w:r>
      <w:proofErr w:type="gramEnd"/>
      <w:r>
        <w:t xml:space="preserve"> Федерации в области персональных данных на территории субъекта (субъектов) Российской Федерации, определенной Положением о территориальном органе; осуществляет координацию деятельности территориальных органов Федеральной службы по надзору в сфере связи, информационных технологий и массовых коммуникаций в субъектах Российской Федерации, входящих в федеральный округ.</w:t>
      </w:r>
    </w:p>
    <w:p w:rsidR="009D4586" w:rsidRDefault="009D4586">
      <w:pPr>
        <w:pStyle w:val="ConsPlusNormal"/>
        <w:ind w:firstLine="540"/>
        <w:jc w:val="both"/>
      </w:pPr>
      <w:r>
        <w:t>Окружной территориальный орган не вправе осуществлять деятельность по контролю и надзору на территории субъекта (субъектов) Российской Федерации, отнесенной к ведению других территориальных органов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 xml:space="preserve">3. Окружной территориальный орган является государственным органом межрегионального уровня, находящимся в подчинении Федеральной службы по надзору в сфере связи, </w:t>
      </w:r>
      <w:r>
        <w:lastRenderedPageBreak/>
        <w:t>информационных технологий и массовых коммуникаций.</w:t>
      </w:r>
    </w:p>
    <w:p w:rsidR="009D4586" w:rsidRDefault="009D4586">
      <w:pPr>
        <w:pStyle w:val="ConsPlusNormal"/>
        <w:ind w:firstLine="540"/>
        <w:jc w:val="both"/>
      </w:pPr>
      <w:r>
        <w:t xml:space="preserve">4. </w:t>
      </w:r>
      <w:proofErr w:type="gramStart"/>
      <w:r>
        <w:t xml:space="preserve">Окружной территориальный орган при осуществлении своей деятельности руководствуется </w:t>
      </w:r>
      <w:hyperlink r:id="rId13"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правовыми актами Министерства связи и массовых коммуникаций Российской Федерации, изданными в пределах его компетенции, правовыми актами Федеральной службы по надзору в сфере связи, информационных технологий и массовых коммуникаций по вопросам, отнесенным к</w:t>
      </w:r>
      <w:proofErr w:type="gramEnd"/>
      <w:r>
        <w:t xml:space="preserve"> ее компетенции, а также Положением об окружном территориальном органе.</w:t>
      </w:r>
    </w:p>
    <w:p w:rsidR="009D4586" w:rsidRDefault="009D4586">
      <w:pPr>
        <w:pStyle w:val="ConsPlusNormal"/>
        <w:ind w:firstLine="540"/>
        <w:jc w:val="both"/>
      </w:pPr>
      <w:r>
        <w:t>5. Окружной территориальный орган осуществляет свою деятельность непосредственно 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9D4586" w:rsidRDefault="009D4586">
      <w:pPr>
        <w:pStyle w:val="ConsPlusNormal"/>
        <w:jc w:val="both"/>
      </w:pPr>
    </w:p>
    <w:p w:rsidR="009D4586" w:rsidRDefault="009D4586">
      <w:pPr>
        <w:pStyle w:val="ConsPlusNormal"/>
        <w:jc w:val="center"/>
      </w:pPr>
      <w:r>
        <w:t>II. Полномочия</w:t>
      </w:r>
    </w:p>
    <w:p w:rsidR="009D4586" w:rsidRDefault="009D4586">
      <w:pPr>
        <w:pStyle w:val="ConsPlusNormal"/>
        <w:jc w:val="both"/>
      </w:pPr>
    </w:p>
    <w:p w:rsidR="009D4586" w:rsidRDefault="009D4586">
      <w:pPr>
        <w:pStyle w:val="ConsPlusNormal"/>
        <w:ind w:firstLine="540"/>
        <w:jc w:val="both"/>
      </w:pPr>
      <w:r>
        <w:t xml:space="preserve">6. </w:t>
      </w:r>
      <w:proofErr w:type="gramStart"/>
      <w:r>
        <w:t>Окружной территориальный орган осуществляет деятельность на территории субъектов Российской Федерации (подведомственной территории) в соответствии со схемой размещения территориальных органов Федеральной службы по надзору в сфере связи, информационных технологий и массовых коммуникаций и на основании Положения об окружном территориальном органе, утверждаемого руководителем Федеральной службы по надзору в сфере связи, информационных технологий и массовых коммуникаций.</w:t>
      </w:r>
      <w:proofErr w:type="gramEnd"/>
    </w:p>
    <w:p w:rsidR="009D4586" w:rsidRDefault="009D4586">
      <w:pPr>
        <w:pStyle w:val="ConsPlusNormal"/>
        <w:ind w:firstLine="540"/>
        <w:jc w:val="both"/>
      </w:pPr>
      <w:r>
        <w:t>7. Окружной территориальный орган обладает следующими полномочиями:</w:t>
      </w:r>
    </w:p>
    <w:p w:rsidR="009D4586" w:rsidRDefault="009D4586">
      <w:pPr>
        <w:pStyle w:val="ConsPlusNormal"/>
        <w:ind w:firstLine="540"/>
        <w:jc w:val="both"/>
      </w:pPr>
      <w:r>
        <w:t>7.1. Осуществляет государственный контроль и надзор за деятельностью юридических лиц, индивидуальных предпринимателей, физических лиц и редакций средств массовой информации на территории субъекта (субъектов), определенной Положением об Управлении в установленной сфере деятельности:</w:t>
      </w:r>
    </w:p>
    <w:p w:rsidR="009D4586" w:rsidRDefault="009D4586">
      <w:pPr>
        <w:pStyle w:val="ConsPlusNormal"/>
        <w:ind w:firstLine="540"/>
        <w:jc w:val="both"/>
      </w:pPr>
      <w:r>
        <w:t>7.1.1. за соблюдением законодательства Российской Федерации в сфере средств массовой информации, массовых коммуникаций, телевизионного вещания, радиовещания;</w:t>
      </w:r>
    </w:p>
    <w:p w:rsidR="009D4586" w:rsidRDefault="009D4586">
      <w:pPr>
        <w:pStyle w:val="ConsPlusNormal"/>
        <w:ind w:firstLine="540"/>
        <w:jc w:val="both"/>
      </w:pPr>
      <w:r>
        <w:t>7.1.2. в сфере связи:</w:t>
      </w:r>
    </w:p>
    <w:p w:rsidR="009D4586" w:rsidRDefault="009D4586">
      <w:pPr>
        <w:pStyle w:val="ConsPlusNormal"/>
        <w:ind w:firstLine="540"/>
        <w:jc w:val="both"/>
      </w:pPr>
      <w:r>
        <w:t xml:space="preserve">7.1.2.1. за соблюдением требований к построению и </w:t>
      </w:r>
      <w:hyperlink r:id="rId14" w:history="1">
        <w:r>
          <w:rPr>
            <w:color w:val="0000FF"/>
          </w:rPr>
          <w:t>порядку</w:t>
        </w:r>
      </w:hyperlink>
      <w:r>
        <w:t xml:space="preserve"> ввода в эксплуатацию сетей электросвязи, составляющих единую сеть электросвязи Российской Федерации, и почтовой связи;</w:t>
      </w:r>
    </w:p>
    <w:p w:rsidR="009D4586" w:rsidRDefault="009D4586">
      <w:pPr>
        <w:pStyle w:val="ConsPlusNormal"/>
        <w:ind w:firstLine="540"/>
        <w:jc w:val="both"/>
      </w:pPr>
      <w:r>
        <w:t xml:space="preserve">7.1.2.2. за </w:t>
      </w:r>
      <w:hyperlink r:id="rId15" w:history="1">
        <w:r>
          <w:rPr>
            <w:color w:val="0000FF"/>
          </w:rPr>
          <w:t>соблюдением</w:t>
        </w:r>
      </w:hyperlink>
      <w:r>
        <w:t xml:space="preserve"> операторами связи требований к пропуску трафика и его маршрутизации;</w:t>
      </w:r>
    </w:p>
    <w:p w:rsidR="009D4586" w:rsidRDefault="009D4586">
      <w:pPr>
        <w:pStyle w:val="ConsPlusNormal"/>
        <w:ind w:firstLine="540"/>
        <w:jc w:val="both"/>
      </w:pPr>
      <w:r>
        <w:t xml:space="preserve">7.1.2.3. за соблюдением </w:t>
      </w:r>
      <w:hyperlink r:id="rId16" w:history="1">
        <w:proofErr w:type="gramStart"/>
        <w:r>
          <w:rPr>
            <w:color w:val="0000FF"/>
          </w:rPr>
          <w:t>порядка</w:t>
        </w:r>
      </w:hyperlink>
      <w:r>
        <w:t xml:space="preserve"> распределения ресурса нумерации единой сети электросвязи Российской Федерации</w:t>
      </w:r>
      <w:proofErr w:type="gramEnd"/>
      <w:r>
        <w:t>;</w:t>
      </w:r>
    </w:p>
    <w:p w:rsidR="009D4586" w:rsidRDefault="009D4586">
      <w:pPr>
        <w:pStyle w:val="ConsPlusNormal"/>
        <w:ind w:firstLine="540"/>
        <w:jc w:val="both"/>
      </w:pPr>
      <w:r>
        <w:t xml:space="preserve">7.1.2.4. за соответствием </w:t>
      </w:r>
      <w:hyperlink r:id="rId17" w:history="1">
        <w:r>
          <w:rPr>
            <w:color w:val="0000FF"/>
          </w:rPr>
          <w:t>использования</w:t>
        </w:r>
      </w:hyperlink>
      <w:r>
        <w:t xml:space="preserve"> операторами связи выделенного им ресурса нумерации установленному порядку </w:t>
      </w:r>
      <w:proofErr w:type="gramStart"/>
      <w:r>
        <w:t>использования ресурса нумерации единой сети электросвязи Российской Федерации</w:t>
      </w:r>
      <w:proofErr w:type="gramEnd"/>
      <w:r>
        <w:t>;</w:t>
      </w:r>
    </w:p>
    <w:p w:rsidR="009D4586" w:rsidRDefault="009D4586">
      <w:pPr>
        <w:pStyle w:val="ConsPlusNormal"/>
        <w:ind w:firstLine="540"/>
        <w:jc w:val="both"/>
      </w:pPr>
      <w:r>
        <w:t xml:space="preserve">7.1.2.5. за выполнением </w:t>
      </w:r>
      <w:hyperlink r:id="rId18" w:history="1">
        <w:r>
          <w:rPr>
            <w:color w:val="0000FF"/>
          </w:rPr>
          <w:t>правил</w:t>
        </w:r>
      </w:hyperlink>
      <w:r>
        <w:t xml:space="preserve"> присоединения сетей электросвязи к сети связи общего пользования, в том числе условий присоединения;</w:t>
      </w:r>
    </w:p>
    <w:p w:rsidR="009D4586" w:rsidRDefault="009D4586">
      <w:pPr>
        <w:pStyle w:val="ConsPlusNormal"/>
        <w:ind w:firstLine="540"/>
        <w:jc w:val="both"/>
      </w:pPr>
      <w:r>
        <w:t>7.1.2.6. за соблюдением операторами связи правил оказания услуг связи;</w:t>
      </w:r>
    </w:p>
    <w:p w:rsidR="009D4586" w:rsidRDefault="009D4586">
      <w:pPr>
        <w:pStyle w:val="ConsPlusNormal"/>
        <w:ind w:firstLine="540"/>
        <w:jc w:val="both"/>
      </w:pPr>
      <w:r>
        <w:t>7.1.2.7. за использованием в сети связи общего пользования, технологических сетях и сетях связи специального назначения (в случае их присоединения к сети связи общего пользования) сре</w:t>
      </w:r>
      <w:proofErr w:type="gramStart"/>
      <w:r>
        <w:t>дств св</w:t>
      </w:r>
      <w:proofErr w:type="gramEnd"/>
      <w:r>
        <w:t>язи, прошедших обязательное подтверждение соответствия установленным требованиям;</w:t>
      </w:r>
    </w:p>
    <w:p w:rsidR="009D4586" w:rsidRDefault="009D4586">
      <w:pPr>
        <w:pStyle w:val="ConsPlusNormal"/>
        <w:ind w:firstLine="540"/>
        <w:jc w:val="both"/>
      </w:pPr>
      <w:r>
        <w:t>7.1.2.8. за выполнением операторами связи требований к управлению сетями связи;</w:t>
      </w:r>
    </w:p>
    <w:p w:rsidR="009D4586" w:rsidRDefault="009D4586">
      <w:pPr>
        <w:pStyle w:val="ConsPlusNormal"/>
        <w:ind w:firstLine="540"/>
        <w:jc w:val="both"/>
      </w:pPr>
      <w:r>
        <w:t>7.1.2.9. за выполнением операторами связи требований к защите сетей (сооружений) связи от несанкционированного доступа к ним и передаваемой по ним информации;</w:t>
      </w:r>
    </w:p>
    <w:p w:rsidR="009D4586" w:rsidRDefault="009D4586">
      <w:pPr>
        <w:pStyle w:val="ConsPlusNormal"/>
        <w:ind w:firstLine="540"/>
        <w:jc w:val="both"/>
      </w:pPr>
      <w:r>
        <w:t xml:space="preserve">7.1.2.10. за выполнением операторами связи </w:t>
      </w:r>
      <w:hyperlink r:id="rId19" w:history="1">
        <w:r>
          <w:rPr>
            <w:color w:val="0000FF"/>
          </w:rPr>
          <w:t>требований</w:t>
        </w:r>
      </w:hyperlink>
      <w:r>
        <w:t xml:space="preserve"> к сетям и средствам связи для проведения оперативно-розыскных мероприятий;</w:t>
      </w:r>
    </w:p>
    <w:p w:rsidR="009D4586" w:rsidRDefault="009D4586">
      <w:pPr>
        <w:pStyle w:val="ConsPlusNormal"/>
        <w:ind w:firstLine="540"/>
        <w:jc w:val="both"/>
      </w:pPr>
      <w:r>
        <w:t>7.1.2.11. за соблюдением пользователями радиочастотного спектра порядка его использования, норм и требований к параметрам излучения (приема) радиоэлектронных средств и высокочастотных устрой</w:t>
      </w:r>
      <w:proofErr w:type="gramStart"/>
      <w:r>
        <w:t>ств гр</w:t>
      </w:r>
      <w:proofErr w:type="gramEnd"/>
      <w:r>
        <w:t>ажданского назначения;</w:t>
      </w:r>
    </w:p>
    <w:p w:rsidR="009D4586" w:rsidRDefault="009D4586">
      <w:pPr>
        <w:pStyle w:val="ConsPlusNormal"/>
        <w:ind w:firstLine="540"/>
        <w:jc w:val="both"/>
      </w:pPr>
      <w:r>
        <w:lastRenderedPageBreak/>
        <w:t xml:space="preserve">7.1.2.12. за </w:t>
      </w:r>
      <w:hyperlink r:id="rId20" w:history="1">
        <w:r>
          <w:rPr>
            <w:color w:val="0000FF"/>
          </w:rPr>
          <w:t>соблюдением</w:t>
        </w:r>
      </w:hyperlink>
      <w:r>
        <w:t xml:space="preserve">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w:t>
      </w:r>
    </w:p>
    <w:p w:rsidR="009D4586" w:rsidRDefault="009D4586">
      <w:pPr>
        <w:pStyle w:val="ConsPlusNormal"/>
        <w:ind w:firstLine="540"/>
        <w:jc w:val="both"/>
      </w:pPr>
      <w:r>
        <w:t>7.1.2.13. за соблюдением операторами связи требований метрологического обеспечения оборудования, используемого для оказания услуг и учета объемов оказанных услуг (длительности соединения и объема трафика);</w:t>
      </w:r>
    </w:p>
    <w:p w:rsidR="009D4586" w:rsidRDefault="009D4586">
      <w:pPr>
        <w:pStyle w:val="ConsPlusNormal"/>
        <w:ind w:firstLine="540"/>
        <w:jc w:val="both"/>
      </w:pPr>
      <w:r>
        <w:t>7.1.2.14. за соблюдением нормативов частоты сбора письменной корреспонденции из почтовых ящиков, ее обмена, перевозки и доставки, а также контрольных сроков пересылки почтовых отправлений и почтовых переводов денежных средств;</w:t>
      </w:r>
    </w:p>
    <w:p w:rsidR="009D4586" w:rsidRDefault="009D4586">
      <w:pPr>
        <w:pStyle w:val="ConsPlusNormal"/>
        <w:ind w:firstLine="540"/>
        <w:jc w:val="both"/>
      </w:pPr>
      <w:r>
        <w:t>7.1.2.15. за соблюдением организациями федеральной почтовой связи порядка фиксирования, хранения и представления информации о денежных операциях, подлежащих в соответствии с законодательством Российской Федерации контролю, а также организации ими внутреннего контроля;</w:t>
      </w:r>
    </w:p>
    <w:p w:rsidR="009D4586" w:rsidRDefault="009D4586">
      <w:pPr>
        <w:pStyle w:val="ConsPlusNormal"/>
        <w:ind w:firstLine="540"/>
        <w:jc w:val="both"/>
      </w:pPr>
      <w:r>
        <w:t>7.1.2.16. за соблюдением порядка учета передаваемых и принимаемых почтовых отправлений и денежных средств между организациями почтовой связи;</w:t>
      </w:r>
    </w:p>
    <w:p w:rsidR="009D4586" w:rsidRDefault="009D4586">
      <w:pPr>
        <w:pStyle w:val="ConsPlusNormal"/>
        <w:ind w:firstLine="540"/>
        <w:jc w:val="both"/>
      </w:pPr>
      <w:r>
        <w:t>7.1.2.17. за соблюдением порядка использования франкировальных машин;</w:t>
      </w:r>
    </w:p>
    <w:p w:rsidR="009D4586" w:rsidRDefault="009D4586">
      <w:pPr>
        <w:pStyle w:val="ConsPlusNormal"/>
        <w:ind w:firstLine="540"/>
        <w:jc w:val="both"/>
      </w:pPr>
      <w:r>
        <w:t>7.1.3. за соблюдением установленных лицензионных условий и требований (далее - лицензионные требования) владельцами (соискателями) лицензий, предоставление которых отнесено к компетенции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7.1.4. в сфере персональных данных:</w:t>
      </w:r>
    </w:p>
    <w:p w:rsidR="009D4586" w:rsidRDefault="009D4586">
      <w:pPr>
        <w:pStyle w:val="ConsPlusNormal"/>
        <w:ind w:firstLine="540"/>
        <w:jc w:val="both"/>
      </w:pPr>
      <w:r>
        <w:t>7.1.4.1. за соответствием обработки персональных данных требованиям законодательства Российской Федерации в области персональных данных;</w:t>
      </w:r>
    </w:p>
    <w:p w:rsidR="009D4586" w:rsidRDefault="009D4586">
      <w:pPr>
        <w:pStyle w:val="ConsPlusNormal"/>
        <w:ind w:firstLine="540"/>
        <w:jc w:val="both"/>
      </w:pPr>
      <w:r>
        <w:t>7.1.5. за представлением обязательного федерального экземпляра документов в установленной сфере деятельности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proofErr w:type="gramStart"/>
      <w:r>
        <w:t>7.1.6.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сети Интернет) и сетей подвижной радиотелефонной связи (за исключением контроля и надзора за соответствием требованиям законодательства</w:t>
      </w:r>
      <w:proofErr w:type="gramEnd"/>
      <w:r>
        <w:t xml:space="preserve"> </w:t>
      </w:r>
      <w:proofErr w:type="gramStart"/>
      <w:r>
        <w:t>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w:t>
      </w:r>
      <w:proofErr w:type="gramEnd"/>
      <w:r>
        <w:t xml:space="preserve"> </w:t>
      </w:r>
      <w:proofErr w:type="gramStart"/>
      <w:r>
        <w:t>Российской Федерации в сфере защиты детей от информации, причиняющей вред их здоровью и (или) развитию, к информационной продукции, используемой как в образовательном процессе, так и при предоставлении образовательными и научными организациями доступа к информационно-телекоммуникационным сетям, в том числе сети Интернет).</w:t>
      </w:r>
      <w:proofErr w:type="gramEnd"/>
    </w:p>
    <w:p w:rsidR="009D4586" w:rsidRDefault="009D4586">
      <w:pPr>
        <w:pStyle w:val="ConsPlusNormal"/>
        <w:ind w:firstLine="540"/>
        <w:jc w:val="both"/>
      </w:pPr>
      <w:r>
        <w:t>7.2. Регистрирует:</w:t>
      </w:r>
    </w:p>
    <w:p w:rsidR="009D4586" w:rsidRDefault="009D4586">
      <w:pPr>
        <w:pStyle w:val="ConsPlusNormal"/>
        <w:ind w:firstLine="540"/>
        <w:jc w:val="both"/>
      </w:pPr>
      <w:r>
        <w:t>7.2.1. средства массовой информации, продукция которых предназначена для распространения преимущественно на территории одного субъекта Российской Федерации из числа входящих в подведомственную территорию;</w:t>
      </w:r>
    </w:p>
    <w:p w:rsidR="009D4586" w:rsidRDefault="009D4586">
      <w:pPr>
        <w:pStyle w:val="ConsPlusNormal"/>
        <w:ind w:firstLine="540"/>
        <w:jc w:val="both"/>
      </w:pPr>
      <w:r>
        <w:t>7.2.2. радиоэлектронные средства и высокочастотные устройства гражданского назначения.</w:t>
      </w:r>
    </w:p>
    <w:p w:rsidR="009D4586" w:rsidRDefault="009D4586">
      <w:pPr>
        <w:pStyle w:val="ConsPlusNormal"/>
        <w:ind w:firstLine="540"/>
        <w:jc w:val="both"/>
      </w:pPr>
      <w:r>
        <w:t>7.3. Выдает разрешения:</w:t>
      </w:r>
    </w:p>
    <w:p w:rsidR="009D4586" w:rsidRDefault="009D4586">
      <w:pPr>
        <w:pStyle w:val="ConsPlusNormal"/>
        <w:ind w:firstLine="540"/>
        <w:jc w:val="both"/>
      </w:pPr>
      <w:proofErr w:type="gramStart"/>
      <w:r>
        <w:t>7.3.1. на применение франкировальных машин;</w:t>
      </w:r>
      <w:proofErr w:type="gramEnd"/>
    </w:p>
    <w:p w:rsidR="009D4586" w:rsidRDefault="009D4586">
      <w:pPr>
        <w:pStyle w:val="ConsPlusNormal"/>
        <w:ind w:firstLine="540"/>
        <w:jc w:val="both"/>
      </w:pPr>
      <w:proofErr w:type="gramStart"/>
      <w:r>
        <w:t xml:space="preserve">7.3.2. на судовые радиостанции, используемые на морских судах, судах внутреннего плавания и судах смешанного (река-море) плавания на основании заявлений граждан Российской Федерации и заявлений российских юридических лиц или индивидуальных предпринимателей, </w:t>
      </w:r>
      <w:r>
        <w:lastRenderedPageBreak/>
        <w:t>эксплуатирующих судно от своего имени, независимо от того, являются ли они собственником судна или используют его на условиях аренды или на ином законном основании.</w:t>
      </w:r>
      <w:proofErr w:type="gramEnd"/>
    </w:p>
    <w:p w:rsidR="009D4586" w:rsidRDefault="009D4586">
      <w:pPr>
        <w:pStyle w:val="ConsPlusNormal"/>
        <w:ind w:firstLine="540"/>
        <w:jc w:val="both"/>
      </w:pPr>
      <w:r>
        <w:t>7.4. Ведет:</w:t>
      </w:r>
    </w:p>
    <w:p w:rsidR="009D4586" w:rsidRDefault="009D4586">
      <w:pPr>
        <w:pStyle w:val="ConsPlusNormal"/>
        <w:ind w:firstLine="540"/>
        <w:jc w:val="both"/>
      </w:pPr>
      <w:r>
        <w:t>7.4.1. учет выданных разрешений на применение франкировальных машин;</w:t>
      </w:r>
    </w:p>
    <w:p w:rsidR="009D4586" w:rsidRDefault="009D4586">
      <w:pPr>
        <w:pStyle w:val="ConsPlusNormal"/>
        <w:ind w:firstLine="540"/>
        <w:jc w:val="both"/>
      </w:pPr>
      <w:r>
        <w:t>7.4.2. учет зарегистрированных радиоэлектронных средств и высокочастотных устрой</w:t>
      </w:r>
      <w:proofErr w:type="gramStart"/>
      <w:r>
        <w:t>ств гр</w:t>
      </w:r>
      <w:proofErr w:type="gramEnd"/>
      <w:r>
        <w:t>ажданского назначения;</w:t>
      </w:r>
    </w:p>
    <w:p w:rsidR="009D4586" w:rsidRDefault="009D4586">
      <w:pPr>
        <w:pStyle w:val="ConsPlusNormal"/>
        <w:ind w:firstLine="540"/>
        <w:jc w:val="both"/>
      </w:pPr>
      <w:r>
        <w:t>7.4.3. реестр средств массовой информации в части средств массовой информации, зарегистрированных окружным территориальным органом;</w:t>
      </w:r>
    </w:p>
    <w:p w:rsidR="009D4586" w:rsidRDefault="009D4586">
      <w:pPr>
        <w:pStyle w:val="ConsPlusNormal"/>
        <w:ind w:firstLine="540"/>
        <w:jc w:val="both"/>
      </w:pPr>
      <w:proofErr w:type="gramStart"/>
      <w:r>
        <w:t>7.4.4. реестр плательщиков страховых взносов в государственные внебюджетные фонды - российских организаций и индивидуальных предпринимателей, зарегистрированных на территории субъекта (субъектов) Российской Федерации в качестве юридического лица или индивидуального предпринимателя и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w:t>
      </w:r>
      <w:proofErr w:type="gramEnd"/>
      <w:r>
        <w:t xml:space="preserve"> в электронном виде;</w:t>
      </w:r>
    </w:p>
    <w:p w:rsidR="009D4586" w:rsidRDefault="009D4586">
      <w:pPr>
        <w:pStyle w:val="ConsPlusNormal"/>
        <w:ind w:firstLine="540"/>
        <w:jc w:val="both"/>
      </w:pPr>
      <w:r>
        <w:t>7.4.5. реестр операторов, осуществляющих обработку персональных данных.</w:t>
      </w:r>
    </w:p>
    <w:p w:rsidR="009D4586" w:rsidRDefault="009D4586">
      <w:pPr>
        <w:pStyle w:val="ConsPlusNormal"/>
        <w:ind w:firstLine="540"/>
        <w:jc w:val="both"/>
      </w:pPr>
      <w:r>
        <w:t xml:space="preserve">7.5. </w:t>
      </w:r>
      <w:proofErr w:type="gramStart"/>
      <w:r>
        <w:t xml:space="preserve">Утверждает регламент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 (в пределах территории, на которой осуществляет свою деятельность) в соответствии с </w:t>
      </w:r>
      <w:hyperlink r:id="rId21" w:history="1">
        <w:r>
          <w:rPr>
            <w:color w:val="0000FF"/>
          </w:rPr>
          <w:t>пунктом 27</w:t>
        </w:r>
      </w:hyperlink>
      <w:r>
        <w:t xml:space="preserve">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w:t>
      </w:r>
      <w:proofErr w:type="gramEnd"/>
      <w:r>
        <w:t xml:space="preserve"> море Российской Федерации, утвержденного постановлением Правительства Российской Федерации от 9 ноября 2004 г. N 610 (Собрание законодательства Российской Федерации, 2004, N 46, ст. 4531; 2007, N 48, ст. 6020; 2013, N 20, ст. 2495).</w:t>
      </w:r>
    </w:p>
    <w:p w:rsidR="009D4586" w:rsidRDefault="009D4586">
      <w:pPr>
        <w:pStyle w:val="ConsPlusNormal"/>
        <w:ind w:firstLine="540"/>
        <w:jc w:val="both"/>
      </w:pPr>
      <w:r>
        <w:t>7.6. Участвует в разработке информационных систем Роскомнадзора, включая разработку прикладных программных подсистем Единой информационной системы, а также в составлении планов информатизации службы, внесении сведений в федеральную государственную информационную систему учета информационных систем, создаваемых и приобретаемых за счет средств федерального бюджета и бюджетов государственных внебюджетных фондов.</w:t>
      </w:r>
    </w:p>
    <w:p w:rsidR="009D4586" w:rsidRDefault="009D4586">
      <w:pPr>
        <w:pStyle w:val="ConsPlusNormal"/>
        <w:ind w:firstLine="540"/>
        <w:jc w:val="both"/>
      </w:pPr>
      <w:r>
        <w:t xml:space="preserve">7.7. В установленном законодательством Российской Федерации порядке размещает заказы и заключает государственные контракты, а также иные гражданско-правовые договоры на поставки товаров, выполнение работ, оказание услуг для обеспечения нужд окружного территориального </w:t>
      </w:r>
      <w:proofErr w:type="gramStart"/>
      <w:r>
        <w:t>органа</w:t>
      </w:r>
      <w:proofErr w:type="gramEnd"/>
      <w:r>
        <w:t xml:space="preserve"> в пределах доведенных до него лимитов бюджетных обязательств.</w:t>
      </w:r>
    </w:p>
    <w:p w:rsidR="009D4586" w:rsidRDefault="009D4586">
      <w:pPr>
        <w:pStyle w:val="ConsPlusNormal"/>
        <w:ind w:firstLine="540"/>
        <w:jc w:val="both"/>
      </w:pPr>
      <w:r>
        <w:t>7.8. Осуществляет функции получателя средств федерального бюджета в части средств, предусмотренных на содержание окружного территориального органа и реализацию возложенных на него функций.</w:t>
      </w:r>
    </w:p>
    <w:p w:rsidR="009D4586" w:rsidRDefault="009D4586">
      <w:pPr>
        <w:pStyle w:val="ConsPlusNormal"/>
        <w:ind w:firstLine="540"/>
        <w:jc w:val="both"/>
      </w:pPr>
      <w:r>
        <w:t>7.9. Рассматривает обращения операторов связи по вопросам присоединения сетей электросвязи и взаимодействия операторов связи, принимает по ним решения и выдает предписания в соответствии с федеральным законом.</w:t>
      </w:r>
    </w:p>
    <w:p w:rsidR="009D4586" w:rsidRDefault="009D4586">
      <w:pPr>
        <w:pStyle w:val="ConsPlusNormal"/>
        <w:ind w:firstLine="540"/>
        <w:jc w:val="both"/>
      </w:pPr>
      <w:r>
        <w:t>7.10. Осуществляет прием граждан, обеспечивает своевременное и полное рассмотрение устных и письменных обращений граждан, принятие по ним решений и направление заявителям ответов в установленный законодательством Российской Федерации срок.</w:t>
      </w:r>
    </w:p>
    <w:p w:rsidR="009D4586" w:rsidRDefault="009D4586">
      <w:pPr>
        <w:pStyle w:val="ConsPlusNormal"/>
        <w:ind w:firstLine="540"/>
        <w:jc w:val="both"/>
      </w:pPr>
      <w:r>
        <w:t>7.11. Обеспечивает в пределах своей компетенции защиту сведений, составляющих государственную тайну.</w:t>
      </w:r>
    </w:p>
    <w:p w:rsidR="009D4586" w:rsidRDefault="009D4586">
      <w:pPr>
        <w:pStyle w:val="ConsPlusNormal"/>
        <w:ind w:firstLine="540"/>
        <w:jc w:val="both"/>
      </w:pPr>
      <w:r>
        <w:t>7.12.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окружного территориального органа.</w:t>
      </w:r>
    </w:p>
    <w:p w:rsidR="009D4586" w:rsidRDefault="009D4586">
      <w:pPr>
        <w:pStyle w:val="ConsPlusNormal"/>
        <w:ind w:firstLine="540"/>
        <w:jc w:val="both"/>
      </w:pPr>
      <w:r>
        <w:t>7.13. Обеспечивает мобилизационную подготовку окружного территориального органа.</w:t>
      </w:r>
    </w:p>
    <w:p w:rsidR="009D4586" w:rsidRDefault="009D4586">
      <w:pPr>
        <w:pStyle w:val="ConsPlusNormal"/>
        <w:ind w:firstLine="540"/>
        <w:jc w:val="both"/>
      </w:pPr>
      <w:r>
        <w:t>7.14. Осуществляет организацию и ведение гражданской обороны в окружном территориальном органе.</w:t>
      </w:r>
    </w:p>
    <w:p w:rsidR="009D4586" w:rsidRDefault="009D4586">
      <w:pPr>
        <w:pStyle w:val="ConsPlusNormal"/>
        <w:ind w:firstLine="540"/>
        <w:jc w:val="both"/>
      </w:pPr>
      <w:r>
        <w:t>7.15. Организует профессиональную подготовку федеральных государственных гражданских служащих окружного территориального органа, их переподготовку, повышение квалификации и стажировку.</w:t>
      </w:r>
    </w:p>
    <w:p w:rsidR="009D4586" w:rsidRDefault="009D4586">
      <w:pPr>
        <w:pStyle w:val="ConsPlusNormal"/>
        <w:ind w:firstLine="540"/>
        <w:jc w:val="both"/>
      </w:pPr>
      <w:r>
        <w:lastRenderedPageBreak/>
        <w:t>7.16. Координирует и контролирует деятельность территориальных органов Федеральной службы по надзору в сфере связи, информационных технологий и массовых коммуникаций в субъектах Российской Федерации, входящих в состав федерального округа (далее - территориальные органы в субъектах Российской Федерации, входящие в состав федерального округа), по следующим направлениям:</w:t>
      </w:r>
    </w:p>
    <w:p w:rsidR="009D4586" w:rsidRDefault="009D4586">
      <w:pPr>
        <w:pStyle w:val="ConsPlusNormal"/>
        <w:ind w:firstLine="540"/>
        <w:jc w:val="both"/>
      </w:pPr>
      <w:r>
        <w:t>7.16.1. формирование ежегодных планов деятельности и планов проведения плановых проверок юридических лиц (их филиалов, представительств, обособленных подразделений) и индивидуальных предпринимателей территориальных органов в субъектах Российской Федерации, входящих в состав федерального округа, в том числе контроль соблюдения сроков планирования;</w:t>
      </w:r>
    </w:p>
    <w:p w:rsidR="009D4586" w:rsidRDefault="009D4586">
      <w:pPr>
        <w:pStyle w:val="ConsPlusNormal"/>
        <w:ind w:firstLine="540"/>
        <w:jc w:val="both"/>
      </w:pPr>
      <w:r>
        <w:t xml:space="preserve">7.16.2. осуществление </w:t>
      </w:r>
      <w:proofErr w:type="gramStart"/>
      <w:r>
        <w:t>контроля за</w:t>
      </w:r>
      <w:proofErr w:type="gramEnd"/>
      <w:r>
        <w:t xml:space="preserve"> выполнением ежегодных планов деятельности и планов проведения плановых проверок юридических лиц (их филиалов, представительств, обособленных подразделений) и индивидуальных предпринимателей территориальных органов в субъектах Российской Федерации, входящим в состав федерального округа;</w:t>
      </w:r>
    </w:p>
    <w:p w:rsidR="009D4586" w:rsidRDefault="009D4586">
      <w:pPr>
        <w:pStyle w:val="ConsPlusNormal"/>
        <w:ind w:firstLine="540"/>
        <w:jc w:val="both"/>
      </w:pPr>
      <w:r>
        <w:t xml:space="preserve">7.16.3. осуществление </w:t>
      </w:r>
      <w:proofErr w:type="gramStart"/>
      <w:r>
        <w:t>контроля за</w:t>
      </w:r>
      <w:proofErr w:type="gramEnd"/>
      <w:r>
        <w:t xml:space="preserve"> реализацией территориальными органами в субъектах Российской Федерации, входящими в состав федерального округа, полномочий по государственному контролю и надзору за деятельностью юридических лиц, индивидуальных предпринимателей, физических лиц и редакций средств массовой информации в установленной сфере деятельности;</w:t>
      </w:r>
    </w:p>
    <w:p w:rsidR="009D4586" w:rsidRDefault="009D4586">
      <w:pPr>
        <w:pStyle w:val="ConsPlusNormal"/>
        <w:ind w:firstLine="540"/>
        <w:jc w:val="both"/>
      </w:pPr>
      <w:r>
        <w:t>7.16.4. проведение анализа информации о результатах деятельности территориальных органов в субъектах Российской Федерации, входящих в состав федерального округа, подготовка и представление в центральный аппарат Роскомнадзора предложений о совершенствовании деятельности и совершенствовании нормативного правового регулирования в установленных сферах деятельности;</w:t>
      </w:r>
    </w:p>
    <w:p w:rsidR="009D4586" w:rsidRDefault="009D4586">
      <w:pPr>
        <w:pStyle w:val="ConsPlusNormal"/>
        <w:ind w:firstLine="540"/>
        <w:jc w:val="both"/>
      </w:pPr>
      <w:r>
        <w:t>7.16.5. организация участия территориальных органов в субъектах Российской Федерации, входящих в состав федерального округа, в рассмотрении проектов правовых актов, разрабатываемых Федеральной службой по надзору в сфере связи, информационных технологий и массовых коммуникаций;</w:t>
      </w:r>
    </w:p>
    <w:p w:rsidR="009D4586" w:rsidRDefault="009D4586">
      <w:pPr>
        <w:pStyle w:val="ConsPlusNormal"/>
        <w:ind w:firstLine="540"/>
        <w:jc w:val="both"/>
      </w:pPr>
      <w:r>
        <w:t>7.16.6. разработка и доведение до территориальных органов в субъектах Российской Федерации, входящих в состав федерального округа, положений, служебных контрактов, договоров и других документов, необходимых для осуществления их деятельности и обеспечения единообразия документооборота;</w:t>
      </w:r>
    </w:p>
    <w:p w:rsidR="009D4586" w:rsidRDefault="009D4586">
      <w:pPr>
        <w:pStyle w:val="ConsPlusNormal"/>
        <w:ind w:firstLine="540"/>
        <w:jc w:val="both"/>
      </w:pPr>
      <w:r>
        <w:t xml:space="preserve">7.16.7. осуществление ведомственного </w:t>
      </w:r>
      <w:proofErr w:type="gramStart"/>
      <w:r>
        <w:t>контроля за</w:t>
      </w:r>
      <w:proofErr w:type="gramEnd"/>
      <w:r>
        <w:t xml:space="preserve"> организацией планирования хозяйственной и закупочной деятельности территориальных органов в субъектах Российской Федерации, входящих в состав федерального округа, включая контроль за составлением планов закупок и планов-графиков закупок, а также контроль за заключением и исполнением государственных контрактов;</w:t>
      </w:r>
    </w:p>
    <w:p w:rsidR="009D4586" w:rsidRDefault="009D4586">
      <w:pPr>
        <w:pStyle w:val="ConsPlusNormal"/>
        <w:ind w:firstLine="540"/>
        <w:jc w:val="both"/>
      </w:pPr>
      <w:r>
        <w:t>7.16.8. осуществление контроля организации работ по технической защите конфиденциальной информации и работ по обеспечению защиты информации, в том числе персональных данных в информационных системах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7.16.9. проведение мониторинга правоприменения в установленной сфере ведения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7.16.10. организация мероприятий по обмену опытом между государственными гражданскими служащими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7.17. Исполняет полномочия по определению поставщиков (подрядчиков, исполнителей) для обеспечения нужд территориальных органов в субъектах Российской Федерации, входящих в федеральный округ.</w:t>
      </w:r>
    </w:p>
    <w:p w:rsidR="009D4586" w:rsidRDefault="009D4586">
      <w:pPr>
        <w:pStyle w:val="ConsPlusNormal"/>
        <w:ind w:firstLine="540"/>
        <w:jc w:val="both"/>
      </w:pPr>
      <w:r>
        <w:t xml:space="preserve">7.18. </w:t>
      </w:r>
      <w:proofErr w:type="gramStart"/>
      <w:r>
        <w:t xml:space="preserve">Осуществляет иные полномочия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Правительства Российской Федерации, Министерства связи и массовых коммуникаций Российской Федерации, Федеральной службы по надзору в сфере связи, </w:t>
      </w:r>
      <w:r>
        <w:lastRenderedPageBreak/>
        <w:t>информационных технологий и массовых коммуникаций.</w:t>
      </w:r>
      <w:proofErr w:type="gramEnd"/>
    </w:p>
    <w:p w:rsidR="009D4586" w:rsidRDefault="009D4586">
      <w:pPr>
        <w:pStyle w:val="ConsPlusNormal"/>
        <w:ind w:firstLine="540"/>
        <w:jc w:val="both"/>
      </w:pPr>
      <w:r>
        <w:t>8. Окружной территориальный орган с целью реализации полномочий имеет право:</w:t>
      </w:r>
    </w:p>
    <w:p w:rsidR="009D4586" w:rsidRDefault="009D4586">
      <w:pPr>
        <w:pStyle w:val="ConsPlusNormal"/>
        <w:ind w:firstLine="540"/>
        <w:jc w:val="both"/>
      </w:pPr>
      <w:r>
        <w:t>8.1. Запрашивать и получать на безвозмездной основе у федеральных органов исполнительной власти и их территориальных органов, органов исполнительной власти субъектов Российской Федерации и органов местного самоуправления, а также у юридических, физических лиц и редакций средств массовой информации сведения и материалы, необходимые для выполнения полномочий в установленной сфере деятельности.</w:t>
      </w:r>
    </w:p>
    <w:p w:rsidR="009D4586" w:rsidRDefault="009D4586">
      <w:pPr>
        <w:pStyle w:val="ConsPlusNormal"/>
        <w:ind w:firstLine="540"/>
        <w:jc w:val="both"/>
      </w:pPr>
      <w:r>
        <w:t>8.2. Давать юридическим лицам, индивидуальным предпринимателям, физическим лицам и редакциям средств массовой информации обязательные для выполнения предписания об устранении нарушений в установленной сфере деятельности.</w:t>
      </w:r>
    </w:p>
    <w:p w:rsidR="009D4586" w:rsidRDefault="009D4586">
      <w:pPr>
        <w:pStyle w:val="ConsPlusNormal"/>
        <w:ind w:firstLine="540"/>
        <w:jc w:val="both"/>
      </w:pPr>
      <w:r>
        <w:t>8.3. Рассматривать в случаях и порядке, установленных законодательством Российской Федерации, дела об административных правонарушениях и назначать административные наказания или направлять в судебные и иные уполномоченные органы материалы о привлечении к ответственности лиц, виновных в нарушении лицензионных требований, а также иных обязательных требований в установленной сфере деятельности.</w:t>
      </w:r>
    </w:p>
    <w:p w:rsidR="009D4586" w:rsidRDefault="009D4586">
      <w:pPr>
        <w:pStyle w:val="ConsPlusNormal"/>
        <w:ind w:firstLine="540"/>
        <w:jc w:val="both"/>
      </w:pPr>
      <w:r>
        <w:t xml:space="preserve">8.4. Выносить предупреждения по фактам нарушения законодательства Российской Федерации о средствах массовой информации учредителям и (или) редакциям (главным редакторам) средств массовой информации, зарегистрированных окружным территориальным органом, предъявлять иски в суд о приостановлении, прекращении деятельности средств массовой информации, признании свидетельств о регистрации средств массовой информации </w:t>
      </w:r>
      <w:proofErr w:type="gramStart"/>
      <w:r>
        <w:t>недействительными</w:t>
      </w:r>
      <w:proofErr w:type="gramEnd"/>
      <w:r>
        <w:t>.</w:t>
      </w:r>
    </w:p>
    <w:p w:rsidR="009D4586" w:rsidRDefault="009D4586">
      <w:pPr>
        <w:pStyle w:val="ConsPlusNormal"/>
        <w:ind w:firstLine="540"/>
        <w:jc w:val="both"/>
      </w:pPr>
      <w:r>
        <w:t xml:space="preserve">8.5. Выносить предупреждения о приостановлении действия лицензий в случаях, установленных </w:t>
      </w:r>
      <w:hyperlink r:id="rId22" w:history="1">
        <w:r>
          <w:rPr>
            <w:color w:val="0000FF"/>
          </w:rPr>
          <w:t>законодательством</w:t>
        </w:r>
      </w:hyperlink>
      <w:r>
        <w:t xml:space="preserve"> Российской Федерации.</w:t>
      </w:r>
    </w:p>
    <w:p w:rsidR="009D4586" w:rsidRDefault="009D4586">
      <w:pPr>
        <w:pStyle w:val="ConsPlusNormal"/>
        <w:ind w:firstLine="540"/>
        <w:jc w:val="both"/>
      </w:pPr>
      <w:r>
        <w:t>8.6. Организовывать проведение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p w:rsidR="009D4586" w:rsidRDefault="009D4586">
      <w:pPr>
        <w:pStyle w:val="ConsPlusNormal"/>
        <w:ind w:firstLine="540"/>
        <w:jc w:val="both"/>
      </w:pPr>
      <w:r>
        <w:t>8.7. Привлекать в установленном порядке для проработки вопросов, отнесенных к установленной сфере деятельности окружного территориального органа, научные и иные организации, ученых и специалистов.</w:t>
      </w:r>
    </w:p>
    <w:p w:rsidR="009D4586" w:rsidRDefault="009D4586">
      <w:pPr>
        <w:pStyle w:val="ConsPlusNormal"/>
        <w:ind w:firstLine="540"/>
        <w:jc w:val="both"/>
      </w:pPr>
      <w:r>
        <w:t>8.8. Организовывать и осуществлять плановые и внеплановые мероприятия государственного контроля (надзора) в установленной сфере деятельности, в том числе без взаимодействия с проверяемыми лицами, если иное не установлено законодательством Российской Федерации.</w:t>
      </w:r>
    </w:p>
    <w:p w:rsidR="009D4586" w:rsidRDefault="009D4586">
      <w:pPr>
        <w:pStyle w:val="ConsPlusNormal"/>
        <w:ind w:firstLine="540"/>
        <w:jc w:val="both"/>
      </w:pPr>
      <w:r>
        <w:t>8.9. Давать государственным органам, органам местного самоуправления, юридическим и физическим лицам, а также территориальным органам в субъектах Российской Федерации, входящих в состав федерального округа, разъяснения по вопросам, отнесенным к компетенции окружного территориального органа.</w:t>
      </w:r>
    </w:p>
    <w:p w:rsidR="009D4586" w:rsidRDefault="009D4586">
      <w:pPr>
        <w:pStyle w:val="ConsPlusNormal"/>
        <w:ind w:firstLine="540"/>
        <w:jc w:val="both"/>
      </w:pPr>
      <w:r>
        <w:t>8.10. носить в Федеральную службу по надзору в сфере связи, информационных технологий и массовых коммуникаций предложения о приостановлении действия лицензий, возобновлении их действия и аннулировании лицензий в установленной сфере деятельности.</w:t>
      </w:r>
    </w:p>
    <w:p w:rsidR="009D4586" w:rsidRDefault="009D4586">
      <w:pPr>
        <w:pStyle w:val="ConsPlusNormal"/>
        <w:ind w:firstLine="540"/>
        <w:jc w:val="both"/>
      </w:pPr>
      <w:r>
        <w:t>8.11. Вносить в Федеральную службу по надзору в сфере связи, информационных технологий и массовых коммуникаций предложения о приостановлении (прекращении) действия разрешений на использование радиочастот или радиочастотных каналов, а также о возобновлении их действия.</w:t>
      </w:r>
    </w:p>
    <w:p w:rsidR="009D4586" w:rsidRDefault="009D4586">
      <w:pPr>
        <w:pStyle w:val="ConsPlusNormal"/>
        <w:ind w:firstLine="540"/>
        <w:jc w:val="both"/>
      </w:pPr>
      <w:r>
        <w:t xml:space="preserve">8.12. </w:t>
      </w:r>
      <w:proofErr w:type="gramStart"/>
      <w:r>
        <w:t>В порядке и случаях, установленных законодательством Российской Федерации, применять в установленной сфере деятельности меры профилактического и пресекательного характера, направленные на недопущение нарушений юридическими, физическими лицами и редакциями средств массовой информации обязательных требований в этой сфере и (или) ликвидацию последствий таких нарушений.</w:t>
      </w:r>
      <w:proofErr w:type="gramEnd"/>
    </w:p>
    <w:p w:rsidR="009D4586" w:rsidRDefault="009D4586">
      <w:pPr>
        <w:pStyle w:val="ConsPlusNormal"/>
        <w:ind w:firstLine="540"/>
        <w:jc w:val="both"/>
      </w:pPr>
      <w:r>
        <w:t xml:space="preserve">8.13. Обращаться </w:t>
      </w:r>
      <w:proofErr w:type="gramStart"/>
      <w:r>
        <w:t>в суд с заявлением об аннулировании лицензии на осуществление деятельности в области</w:t>
      </w:r>
      <w:proofErr w:type="gramEnd"/>
      <w:r>
        <w:t xml:space="preserve"> оказания услуг связи.</w:t>
      </w:r>
    </w:p>
    <w:p w:rsidR="009D4586" w:rsidRDefault="009D4586">
      <w:pPr>
        <w:pStyle w:val="ConsPlusNormal"/>
        <w:ind w:firstLine="540"/>
        <w:jc w:val="both"/>
      </w:pPr>
      <w:r>
        <w:t>8.14. Направлять в территориальные управления Роскомнадзора замечания и предложения по устранению нарушений, выявленных в результате контроля деятельности территориальных управлений Роскомнадзора.</w:t>
      </w:r>
    </w:p>
    <w:p w:rsidR="009D4586" w:rsidRDefault="009D4586">
      <w:pPr>
        <w:pStyle w:val="ConsPlusNormal"/>
        <w:ind w:firstLine="540"/>
        <w:jc w:val="both"/>
      </w:pPr>
      <w:r>
        <w:lastRenderedPageBreak/>
        <w:t>9. Окружной территориальный орган не вправе оказывать платные услуги в установленных сферах деятельности, кроме случаев, установленных федеральными законами, указами Президента Российской Федерации и постановлениями Правительства Российской Федерации.</w:t>
      </w:r>
    </w:p>
    <w:p w:rsidR="009D4586" w:rsidRDefault="009D4586">
      <w:pPr>
        <w:pStyle w:val="ConsPlusNormal"/>
        <w:jc w:val="both"/>
      </w:pPr>
    </w:p>
    <w:p w:rsidR="009D4586" w:rsidRDefault="009D4586">
      <w:pPr>
        <w:pStyle w:val="ConsPlusNormal"/>
        <w:jc w:val="center"/>
      </w:pPr>
      <w:r>
        <w:t>III. Организация деятельности</w:t>
      </w:r>
    </w:p>
    <w:p w:rsidR="009D4586" w:rsidRDefault="009D4586">
      <w:pPr>
        <w:pStyle w:val="ConsPlusNormal"/>
        <w:jc w:val="both"/>
      </w:pPr>
    </w:p>
    <w:p w:rsidR="009D4586" w:rsidRDefault="009D4586">
      <w:pPr>
        <w:pStyle w:val="ConsPlusNormal"/>
        <w:ind w:firstLine="540"/>
        <w:jc w:val="both"/>
      </w:pPr>
      <w:r>
        <w:t>10. Окружной территориальный орган возглавляет руководитель, назначаемый на должность и освобождаемый от должности Министром связи и массовых коммуникаций Российской Федерации по представлению руководителя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11. Руководитель окружного территориального органа несет персональную ответственность за осуществление возложенных на окружной территориальный орган задач и функций.</w:t>
      </w:r>
    </w:p>
    <w:p w:rsidR="009D4586" w:rsidRDefault="009D4586">
      <w:pPr>
        <w:pStyle w:val="ConsPlusNormal"/>
        <w:ind w:firstLine="540"/>
        <w:jc w:val="both"/>
      </w:pPr>
      <w:r>
        <w:t>12. Руководитель окружного территориального органа имеет заместителей (заместителя), назначаемых на должность и освобождаемых от должности руководителем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13. Руководитель окружного территориального органа и его заместители (заместитель), в обязанности которых входит осуществление государственного надзора в сфере связи, информационных технологий и массовых коммуникаций, по должности являются старшими государственными инспекторами Российской Федерации по надзору в сфере связи, информационных технологий и массовых коммуникаций.</w:t>
      </w:r>
    </w:p>
    <w:p w:rsidR="009D4586" w:rsidRDefault="009D4586">
      <w:pPr>
        <w:pStyle w:val="ConsPlusNormal"/>
        <w:ind w:firstLine="540"/>
        <w:jc w:val="both"/>
      </w:pPr>
      <w:r>
        <w:t>14. Руководитель окружного территориального органа действует от имени окружного территориального органа без доверенности и осуществляет следующие полномочия:</w:t>
      </w:r>
    </w:p>
    <w:p w:rsidR="009D4586" w:rsidRDefault="009D4586">
      <w:pPr>
        <w:pStyle w:val="ConsPlusNormal"/>
        <w:ind w:firstLine="540"/>
        <w:jc w:val="both"/>
      </w:pPr>
      <w:r>
        <w:t>14.1. Представляет в Федеральную службу по надзору в сфере связи, информационных технологий и массовых коммуникаций:</w:t>
      </w:r>
    </w:p>
    <w:p w:rsidR="009D4586" w:rsidRDefault="009D4586">
      <w:pPr>
        <w:pStyle w:val="ConsPlusNormal"/>
        <w:ind w:firstLine="540"/>
        <w:jc w:val="both"/>
      </w:pPr>
      <w:r>
        <w:t>14.1.1. предложения о предельной численности, фонде оплаты труда федеральных государственных гражданских служащих и работников окружного территориального органа, а также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14.1.2. предложения о назначении на должность и освобождении от должности заместителя (заместителей) руководителя окружного территориального органа, а также руководителей и заместителей (заместителя) руководителя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14.1.3. ежегодный план и прогнозные показатели деятельности окружного территориального органа, и отчет об их исполнении;</w:t>
      </w:r>
    </w:p>
    <w:p w:rsidR="009D4586" w:rsidRDefault="009D4586">
      <w:pPr>
        <w:pStyle w:val="ConsPlusNormal"/>
        <w:ind w:firstLine="540"/>
        <w:jc w:val="both"/>
      </w:pPr>
      <w:r>
        <w:t>14.1.4. ежегодный аналитический отчет по основным направлениям деятельности Роскомнадзора в федеральном округе, содержащий, в том числе, анализ результатов проведенных мероприятий государственного контроля (надзора), и подготовленные на его основе предложения по предупреждению, пресечению выявленных нарушений в установленной сфере деятельности;</w:t>
      </w:r>
    </w:p>
    <w:p w:rsidR="009D4586" w:rsidRDefault="009D4586">
      <w:pPr>
        <w:pStyle w:val="ConsPlusNormal"/>
        <w:ind w:firstLine="540"/>
        <w:jc w:val="both"/>
      </w:pPr>
      <w:r>
        <w:t>14.1.5. ежеквартальную аналитическую справку с выводами и предложениями по совершенствованию основных направлений деятельности Роскомнадзора в федеральном округе, в том числе предложения по разрешению проблемных вопросов, возникающих при осуществлении деятельности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14.1.6. предложения о присвоении классных чинов заместителям руководителя окружного территориального органа, а также руководителям, заместителям руководителя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proofErr w:type="gramStart"/>
      <w:r>
        <w:t>14.1.7. предложения о совершенствовании нормативного правового регулирования в установленной сфере деятельности, основанные на проведенном анализе правоприменительной практики окружного территориального органа, а также территориальных органов в субъектах Российской Федерации, входящих в состав федерального округа;</w:t>
      </w:r>
      <w:proofErr w:type="gramEnd"/>
    </w:p>
    <w:p w:rsidR="009D4586" w:rsidRDefault="009D4586">
      <w:pPr>
        <w:pStyle w:val="ConsPlusNormal"/>
        <w:ind w:firstLine="540"/>
        <w:jc w:val="both"/>
      </w:pPr>
      <w:r>
        <w:t>14.1.8. предложения о формировании проекта федерального бюджета в части финансового обеспечения деятельности окружного территориального органа;</w:t>
      </w:r>
    </w:p>
    <w:p w:rsidR="009D4586" w:rsidRDefault="009D4586">
      <w:pPr>
        <w:pStyle w:val="ConsPlusNormal"/>
        <w:ind w:firstLine="540"/>
        <w:jc w:val="both"/>
      </w:pPr>
      <w:r>
        <w:t xml:space="preserve">14.1.9. предложения о создании, реорганизации и ликвидации территориальных отделов </w:t>
      </w:r>
      <w:r>
        <w:lastRenderedPageBreak/>
        <w:t>окружного территориального органа и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14.1.10. предложения о поощрении и награждении заместителей (заместителя) руководителя окружного территориального органа, руководителей территориальных органов в субъектах Российской Федерации, входящих в состав федерального округа, а также о применении к ним в установленном законодательством порядке дисциплинарного взыскания за неисполнение или ненадлежащее исполнение возложенных на них обязанностей.</w:t>
      </w:r>
    </w:p>
    <w:p w:rsidR="009D4586" w:rsidRDefault="009D4586">
      <w:pPr>
        <w:pStyle w:val="ConsPlusNormal"/>
        <w:ind w:firstLine="540"/>
        <w:jc w:val="both"/>
      </w:pPr>
      <w:r>
        <w:t>14.2. Распределяет обязанности между заместителями руководителя окружного территориального органа.</w:t>
      </w:r>
    </w:p>
    <w:p w:rsidR="009D4586" w:rsidRDefault="009D4586">
      <w:pPr>
        <w:pStyle w:val="ConsPlusNormal"/>
        <w:ind w:firstLine="540"/>
        <w:jc w:val="both"/>
      </w:pPr>
      <w:r>
        <w:t xml:space="preserve">14.3. </w:t>
      </w:r>
      <w:proofErr w:type="gramStart"/>
      <w:r>
        <w:t>Утверждает структуру и штатное расписание окружного территориального органа в пределах установленного фонда оплаты труда и численности (без персонала по охране и обслуживанию зданий) на основе утвержденной схемы размещения территориальных органов Федеральной службы по надзору в сфере связи, информационных технологий и массовых коммуникаций с учетом реестра должностей федеральной государственной гражданской службы и актов, определяющих нормативную численность соответствующих подразделений.</w:t>
      </w:r>
      <w:proofErr w:type="gramEnd"/>
    </w:p>
    <w:p w:rsidR="009D4586" w:rsidRDefault="009D4586">
      <w:pPr>
        <w:pStyle w:val="ConsPlusNormal"/>
        <w:ind w:firstLine="540"/>
        <w:jc w:val="both"/>
      </w:pPr>
      <w:r>
        <w:t>14.4. Назначает на должность и освобождает от должности федеральных государственных гражданских служащих и других работников окружного территориального органа, определяет их служебные (</w:t>
      </w:r>
      <w:proofErr w:type="gramStart"/>
      <w:r>
        <w:t xml:space="preserve">должностные) </w:t>
      </w:r>
      <w:proofErr w:type="gramEnd"/>
      <w:r>
        <w:t xml:space="preserve">обязанности, применяет к ним дисциплинарные взыскания, присваивает классные чины государственным гражданским служащим, замещающим должности ведущей, старшей и младшей группы должностей, а также решает в соответствии с законодательством Российской Федерации о государственной гражданской службе (трудовым законодательством Российской Федерации) иные вопросы, </w:t>
      </w:r>
      <w:proofErr w:type="gramStart"/>
      <w:r>
        <w:t>связанные с прохождением федеральной государственной гражданской службы (трудовыми отношениями) в окружном территориальном органе.</w:t>
      </w:r>
      <w:proofErr w:type="gramEnd"/>
    </w:p>
    <w:p w:rsidR="009D4586" w:rsidRDefault="009D4586">
      <w:pPr>
        <w:pStyle w:val="ConsPlusNormal"/>
        <w:ind w:firstLine="540"/>
        <w:jc w:val="both"/>
      </w:pPr>
      <w:r>
        <w:t>14.5. Утверждает положения о структурных подразделениях окружного территориального органа и должностные регламенты федеральных государственных гражданских служащих окружного территориального органа.</w:t>
      </w:r>
    </w:p>
    <w:p w:rsidR="009D4586" w:rsidRDefault="009D4586">
      <w:pPr>
        <w:pStyle w:val="ConsPlusNormal"/>
        <w:ind w:firstLine="540"/>
        <w:jc w:val="both"/>
      </w:pPr>
      <w:r>
        <w:t>14.6. Организует профессиональную подготовку федеральных государственных гражданских служащих (работников) окружного территориального органа, их переподготовку, повышение квалификации и стажировку.</w:t>
      </w:r>
    </w:p>
    <w:p w:rsidR="009D4586" w:rsidRDefault="009D4586">
      <w:pPr>
        <w:pStyle w:val="ConsPlusNormal"/>
        <w:ind w:firstLine="540"/>
        <w:jc w:val="both"/>
      </w:pPr>
      <w:r>
        <w:t>14.7. Координирует работу по повышению квалификации, профессиональной переподготовке и стажировке государственных гражданских служащих территориальных органов в субъектах Российской Федерации, входящих в состав федерального округа.</w:t>
      </w:r>
    </w:p>
    <w:p w:rsidR="009D4586" w:rsidRDefault="009D4586">
      <w:pPr>
        <w:pStyle w:val="ConsPlusNormal"/>
        <w:ind w:firstLine="540"/>
        <w:jc w:val="both"/>
      </w:pPr>
      <w:r>
        <w:t>14.8. Обеспечивает защиту сведений, составляющих государственную, коммерческую либо иную охраняемую законом тайну.</w:t>
      </w:r>
    </w:p>
    <w:p w:rsidR="009D4586" w:rsidRDefault="009D4586">
      <w:pPr>
        <w:pStyle w:val="ConsPlusNormal"/>
        <w:ind w:firstLine="540"/>
        <w:jc w:val="both"/>
      </w:pPr>
      <w:r>
        <w:t>14.9. Обеспечивает в соответствии с законодательством Российской Федерации доступ граждан и организаций к информации о деятельности окружного территориального органа (за исключением информации ограниченного доступа).</w:t>
      </w:r>
    </w:p>
    <w:p w:rsidR="009D4586" w:rsidRDefault="009D4586">
      <w:pPr>
        <w:pStyle w:val="ConsPlusNormal"/>
        <w:ind w:firstLine="540"/>
        <w:jc w:val="both"/>
      </w:pPr>
      <w:r>
        <w:t xml:space="preserve">14.10. Подписывает от имени окружного территориального органа договоры и другие документы гражданско-правового характера в целях принятия денежных обязательств по осуществлению расходов и платежей в </w:t>
      </w:r>
      <w:proofErr w:type="gramStart"/>
      <w:r>
        <w:t>пределах</w:t>
      </w:r>
      <w:proofErr w:type="gramEnd"/>
      <w:r>
        <w:t xml:space="preserve"> доведенных до них лимитов бюджетных обязательств и сметы доходов и расходов.</w:t>
      </w:r>
    </w:p>
    <w:p w:rsidR="009D4586" w:rsidRDefault="009D4586">
      <w:pPr>
        <w:pStyle w:val="ConsPlusNormal"/>
        <w:ind w:firstLine="540"/>
        <w:jc w:val="both"/>
      </w:pPr>
      <w:r>
        <w:t xml:space="preserve">14.11. </w:t>
      </w:r>
      <w:proofErr w:type="gramStart"/>
      <w:r>
        <w:t xml:space="preserve">Издает приказы и распоряжения ненормативного характера на основании и во исполнение </w:t>
      </w:r>
      <w:hyperlink r:id="rId23" w:history="1">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а также по оперативным и другим текущим вопросам организации деятельности окружного территориального органа.</w:t>
      </w:r>
      <w:proofErr w:type="gramEnd"/>
    </w:p>
    <w:p w:rsidR="009D4586" w:rsidRDefault="009D4586">
      <w:pPr>
        <w:pStyle w:val="ConsPlusNormal"/>
        <w:ind w:firstLine="540"/>
        <w:jc w:val="both"/>
      </w:pPr>
      <w:r>
        <w:t>14.12. Осуществляет иные полномочия, установленные законодательством Российской Федерации.</w:t>
      </w:r>
    </w:p>
    <w:p w:rsidR="009D4586" w:rsidRDefault="009D4586">
      <w:pPr>
        <w:pStyle w:val="ConsPlusNormal"/>
        <w:ind w:firstLine="540"/>
        <w:jc w:val="both"/>
      </w:pPr>
      <w:r>
        <w:t xml:space="preserve">15. Окружной территориальный орган не вправе издавать нормативные правовые акты и совершать сделки, возможными последствиями которых является отчуждение или обременение имущества, закрепленного за окружным территориальным органом, или имущества, </w:t>
      </w:r>
      <w:r>
        <w:lastRenderedPageBreak/>
        <w:t>приобретенного за счет средств, выделенных из федерального бюджета.</w:t>
      </w:r>
    </w:p>
    <w:p w:rsidR="009D4586" w:rsidRDefault="009D4586">
      <w:pPr>
        <w:pStyle w:val="ConsPlusNormal"/>
        <w:ind w:firstLine="540"/>
        <w:jc w:val="both"/>
      </w:pPr>
      <w:r>
        <w:t>16. Структурными подразделениями окружного территориального органа являются отделы. В штатное расписание отделов включаются должности 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rsidR="009D4586" w:rsidRDefault="009D4586">
      <w:pPr>
        <w:pStyle w:val="ConsPlusNormal"/>
        <w:ind w:firstLine="540"/>
        <w:jc w:val="both"/>
      </w:pPr>
      <w:r>
        <w:t>17. По решению руководителя окружного территориального органа с согласия руководителя Федеральной службы по надзору в сфере связи, информационных технологий и массовых коммуникаций для осуществления полномочий окружного территориального органа на отдельных территориях в окружном территориальном органе в пределах установленной численности могут образовываться территориальные отделы.</w:t>
      </w:r>
    </w:p>
    <w:p w:rsidR="009D4586" w:rsidRDefault="009D4586">
      <w:pPr>
        <w:pStyle w:val="ConsPlusNormal"/>
        <w:ind w:firstLine="540"/>
        <w:jc w:val="both"/>
      </w:pPr>
      <w:r>
        <w:t>18. Территориальный отдел является структурным подразделением окружного территориального органа. Полномочия территориального отдела устанавливаются в положении об отделе, утверждаемом руководителем окружного территориального органа.</w:t>
      </w:r>
    </w:p>
    <w:p w:rsidR="009D4586" w:rsidRDefault="009D4586">
      <w:pPr>
        <w:pStyle w:val="ConsPlusNormal"/>
        <w:ind w:firstLine="540"/>
        <w:jc w:val="both"/>
      </w:pPr>
      <w:r>
        <w:t>19. Финансирование расходов на содержание окружного территориального органа осуществляется за счет средств, предусмотренных в федеральном бюджете.</w:t>
      </w:r>
    </w:p>
    <w:p w:rsidR="009D4586" w:rsidRDefault="009D4586">
      <w:pPr>
        <w:pStyle w:val="ConsPlusNormal"/>
        <w:ind w:firstLine="540"/>
        <w:jc w:val="both"/>
      </w:pPr>
      <w:r>
        <w:t>20. Окружной территориальный орган является юридическим лицом, имеет печать с изображением Государственного герба Российской Федерации и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 имеет закрепленное за ним обособленное имущество на праве оперативного управления, самостоятельный баланс.</w:t>
      </w:r>
    </w:p>
    <w:p w:rsidR="009D4586" w:rsidRDefault="009D4586">
      <w:pPr>
        <w:pStyle w:val="ConsPlusNormal"/>
        <w:ind w:firstLine="540"/>
        <w:jc w:val="both"/>
      </w:pPr>
      <w:r>
        <w:t>21. Место нахождения окружного территориального органа и его территориальных отделов (при наличии) устанавливается в Положении об окружном территориальном органе в соответствии со схемой размещения территориальных органов Федеральной службы по надзору в сфере связи, информационных технологий и массовых коммуникаций.</w:t>
      </w:r>
    </w:p>
    <w:p w:rsidR="009D4586" w:rsidRDefault="009D4586">
      <w:pPr>
        <w:pStyle w:val="ConsPlusNormal"/>
        <w:jc w:val="both"/>
      </w:pPr>
    </w:p>
    <w:p w:rsidR="009D4586" w:rsidRDefault="009D4586">
      <w:pPr>
        <w:pStyle w:val="ConsPlusNormal"/>
        <w:jc w:val="both"/>
      </w:pPr>
    </w:p>
    <w:p w:rsidR="009D4586" w:rsidRDefault="009D4586">
      <w:pPr>
        <w:pStyle w:val="ConsPlusNormal"/>
        <w:jc w:val="both"/>
      </w:pPr>
    </w:p>
    <w:p w:rsidR="009D4586" w:rsidRDefault="009D4586">
      <w:pPr>
        <w:pStyle w:val="ConsPlusNormal"/>
        <w:jc w:val="both"/>
      </w:pPr>
    </w:p>
    <w:p w:rsidR="009D4586" w:rsidRDefault="009D4586">
      <w:pPr>
        <w:pStyle w:val="ConsPlusNormal"/>
        <w:jc w:val="both"/>
      </w:pPr>
    </w:p>
    <w:p w:rsidR="009D4586" w:rsidRDefault="009D4586">
      <w:pPr>
        <w:pStyle w:val="ConsPlusNormal"/>
        <w:jc w:val="right"/>
      </w:pPr>
      <w:r>
        <w:t>Утверждено</w:t>
      </w:r>
    </w:p>
    <w:p w:rsidR="009D4586" w:rsidRDefault="009D4586">
      <w:pPr>
        <w:pStyle w:val="ConsPlusNormal"/>
        <w:jc w:val="right"/>
      </w:pPr>
      <w:r>
        <w:t>приказом Министерства связи</w:t>
      </w:r>
    </w:p>
    <w:p w:rsidR="009D4586" w:rsidRDefault="009D4586">
      <w:pPr>
        <w:pStyle w:val="ConsPlusNormal"/>
        <w:jc w:val="right"/>
      </w:pPr>
      <w:r>
        <w:t>и массовых коммуникаций</w:t>
      </w:r>
    </w:p>
    <w:p w:rsidR="009D4586" w:rsidRDefault="009D4586">
      <w:pPr>
        <w:pStyle w:val="ConsPlusNormal"/>
        <w:jc w:val="right"/>
      </w:pPr>
      <w:r>
        <w:t>Российской Федерации</w:t>
      </w:r>
    </w:p>
    <w:p w:rsidR="009D4586" w:rsidRDefault="009D4586">
      <w:pPr>
        <w:pStyle w:val="ConsPlusNormal"/>
        <w:jc w:val="right"/>
      </w:pPr>
      <w:r>
        <w:t>от 02.06.2015 N 193</w:t>
      </w:r>
    </w:p>
    <w:p w:rsidR="009D4586" w:rsidRDefault="009D4586">
      <w:pPr>
        <w:pStyle w:val="ConsPlusNormal"/>
        <w:jc w:val="both"/>
      </w:pPr>
    </w:p>
    <w:p w:rsidR="009D4586" w:rsidRDefault="009D4586">
      <w:pPr>
        <w:pStyle w:val="ConsPlusTitle"/>
        <w:jc w:val="center"/>
      </w:pPr>
      <w:bookmarkStart w:id="2" w:name="P185"/>
      <w:bookmarkEnd w:id="2"/>
      <w:r>
        <w:t>ТИПОВОЕ ПОЛОЖЕНИЕ</w:t>
      </w:r>
    </w:p>
    <w:p w:rsidR="009D4586" w:rsidRDefault="009D4586">
      <w:pPr>
        <w:pStyle w:val="ConsPlusTitle"/>
        <w:jc w:val="center"/>
      </w:pPr>
      <w:r>
        <w:t>О ТЕРРИТОРИАЛЬНОМ ОРГАНЕ ФЕДЕРАЛЬНОЙ СЛУЖБЫ ПО НАДЗОРУ</w:t>
      </w:r>
    </w:p>
    <w:p w:rsidR="009D4586" w:rsidRDefault="009D4586">
      <w:pPr>
        <w:pStyle w:val="ConsPlusTitle"/>
        <w:jc w:val="center"/>
      </w:pPr>
      <w:r>
        <w:t>В СФЕРЕ СВЯЗИ, ИНФОРМАЦИОННЫХ ТЕХНОЛОГИЙ И МАССОВЫХ</w:t>
      </w:r>
    </w:p>
    <w:p w:rsidR="009D4586" w:rsidRDefault="009D4586">
      <w:pPr>
        <w:pStyle w:val="ConsPlusTitle"/>
        <w:jc w:val="center"/>
      </w:pPr>
      <w:r>
        <w:t>КОММУНИКАЦИЙ В СУБЪЕКТЕ РОССИЙСКОЙ ФЕДЕРАЦИИ</w:t>
      </w:r>
    </w:p>
    <w:p w:rsidR="009D4586" w:rsidRDefault="009D4586">
      <w:pPr>
        <w:pStyle w:val="ConsPlusNormal"/>
        <w:jc w:val="both"/>
      </w:pPr>
    </w:p>
    <w:p w:rsidR="009D4586" w:rsidRDefault="009D4586">
      <w:pPr>
        <w:pStyle w:val="ConsPlusNormal"/>
        <w:jc w:val="center"/>
      </w:pPr>
      <w:r>
        <w:t>I. Общие положения</w:t>
      </w:r>
    </w:p>
    <w:p w:rsidR="009D4586" w:rsidRDefault="009D4586">
      <w:pPr>
        <w:pStyle w:val="ConsPlusNormal"/>
        <w:jc w:val="both"/>
      </w:pPr>
    </w:p>
    <w:p w:rsidR="009D4586" w:rsidRDefault="009D4586">
      <w:pPr>
        <w:pStyle w:val="ConsPlusNormal"/>
        <w:ind w:firstLine="540"/>
        <w:jc w:val="both"/>
      </w:pPr>
      <w:r>
        <w:t>1. Территориальным органом Федеральной службы по надзору в сфере связи, информационных технологий и массовых коммуникаций в субъекте Российской Федерации является управление Федеральной службы по надзору в сфере связи, информационных технологий и массовых коммуникаций в субъекте (субъектах) Российской Федерации.</w:t>
      </w:r>
    </w:p>
    <w:p w:rsidR="009D4586" w:rsidRDefault="009D4586">
      <w:pPr>
        <w:pStyle w:val="ConsPlusNormal"/>
        <w:ind w:firstLine="540"/>
        <w:jc w:val="both"/>
      </w:pPr>
      <w:r>
        <w:t xml:space="preserve">2. </w:t>
      </w:r>
      <w:proofErr w:type="gramStart"/>
      <w:r>
        <w:t>Территориальный орган Федеральной службы по надзору в сфере связи, информационных технологий и массовых коммуникаций в субъекте (субъектах) Российской Федерации (далее - территориальный орган) создается в целях исполнения государственных полномочий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w:t>
      </w:r>
      <w:proofErr w:type="gramEnd"/>
      <w:r>
        <w:t xml:space="preserve"> Российской Федерации в области персональных данных на подведомственной </w:t>
      </w:r>
      <w:r>
        <w:lastRenderedPageBreak/>
        <w:t>территории.</w:t>
      </w:r>
    </w:p>
    <w:p w:rsidR="009D4586" w:rsidRDefault="009D4586">
      <w:pPr>
        <w:pStyle w:val="ConsPlusNormal"/>
        <w:ind w:firstLine="540"/>
        <w:jc w:val="both"/>
      </w:pPr>
      <w:r>
        <w:t>3. Территориальный орган является государственным органом, находящимся в подчинении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4. Территориальный орган, осуществляющий свою деятельность на территории нескольких субъектов Российской Федерации, является территориальным органом межрегионального уровня.</w:t>
      </w:r>
    </w:p>
    <w:p w:rsidR="009D4586" w:rsidRDefault="009D4586">
      <w:pPr>
        <w:pStyle w:val="ConsPlusNormal"/>
        <w:ind w:firstLine="540"/>
        <w:jc w:val="both"/>
      </w:pPr>
      <w:r>
        <w:t xml:space="preserve">5. </w:t>
      </w:r>
      <w:proofErr w:type="gramStart"/>
      <w:r>
        <w:t xml:space="preserve">Территориальный орган при осуществлении своей деятельности руководствуется </w:t>
      </w:r>
      <w:hyperlink r:id="rId24"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правовыми актами Министерства связи и массовых коммуникаций Российской Федерации, изданными в пределах его компетенции, правовыми актами Федеральной службы по надзору в сфере связи, информационных технологий и массовых коммуникаций по вопросам, отнесенным к ее</w:t>
      </w:r>
      <w:proofErr w:type="gramEnd"/>
      <w:r>
        <w:t xml:space="preserve"> компетенции, а также Положением о территориальном органе.</w:t>
      </w:r>
    </w:p>
    <w:p w:rsidR="009D4586" w:rsidRDefault="009D4586">
      <w:pPr>
        <w:pStyle w:val="ConsPlusNormal"/>
        <w:ind w:firstLine="540"/>
        <w:jc w:val="both"/>
      </w:pPr>
      <w:r>
        <w:t>6. Территориальный орган осуществляет свою деятельность непосредственно 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окружным территориальным органом Роскомнадзора, общественными объединениями и иными организациями.</w:t>
      </w:r>
    </w:p>
    <w:p w:rsidR="009D4586" w:rsidRDefault="009D4586">
      <w:pPr>
        <w:pStyle w:val="ConsPlusNormal"/>
        <w:jc w:val="both"/>
      </w:pPr>
    </w:p>
    <w:p w:rsidR="009D4586" w:rsidRDefault="009D4586">
      <w:pPr>
        <w:pStyle w:val="ConsPlusNormal"/>
        <w:jc w:val="center"/>
      </w:pPr>
      <w:r>
        <w:t>II. Полномочия</w:t>
      </w:r>
    </w:p>
    <w:p w:rsidR="009D4586" w:rsidRDefault="009D4586">
      <w:pPr>
        <w:pStyle w:val="ConsPlusNormal"/>
        <w:jc w:val="both"/>
      </w:pPr>
    </w:p>
    <w:p w:rsidR="009D4586" w:rsidRDefault="009D4586">
      <w:pPr>
        <w:pStyle w:val="ConsPlusNormal"/>
        <w:ind w:firstLine="540"/>
        <w:jc w:val="both"/>
      </w:pPr>
      <w:r>
        <w:t xml:space="preserve">7. </w:t>
      </w:r>
      <w:proofErr w:type="gramStart"/>
      <w:r>
        <w:t>Территориальный орган осуществляет деятельность на территории субъекта (субъектов) Российской Федерации (подведомственной территории) в соответствии со схемой размещения территориальных органов Федеральной службы по надзору в сфере связи, информационных технологий и массовых коммуникаций и на основании Положения о территориальном органе, утверждаемого руководителем Федеральной службы по надзору в сфере связи, информационных технологий и массовых коммуникаций.</w:t>
      </w:r>
      <w:proofErr w:type="gramEnd"/>
    </w:p>
    <w:p w:rsidR="009D4586" w:rsidRDefault="009D4586">
      <w:pPr>
        <w:pStyle w:val="ConsPlusNormal"/>
        <w:ind w:firstLine="540"/>
        <w:jc w:val="both"/>
      </w:pPr>
      <w:r>
        <w:t>8. Территориальный орган обладает следующими полномочиями:</w:t>
      </w:r>
    </w:p>
    <w:p w:rsidR="009D4586" w:rsidRDefault="009D4586">
      <w:pPr>
        <w:pStyle w:val="ConsPlusNormal"/>
        <w:ind w:firstLine="540"/>
        <w:jc w:val="both"/>
      </w:pPr>
      <w:r>
        <w:t>8.1. Осуществляет на подведомственной территории государственный контроль и надзор за деятельностью юридических лиц, индивидуальных предпринимателей, физических лиц и редакций средств массовой информации в установленной сфере деятельности:</w:t>
      </w:r>
    </w:p>
    <w:p w:rsidR="009D4586" w:rsidRDefault="009D4586">
      <w:pPr>
        <w:pStyle w:val="ConsPlusNormal"/>
        <w:ind w:firstLine="540"/>
        <w:jc w:val="both"/>
      </w:pPr>
      <w:r>
        <w:t>8.1.1. за соблюдением законодательства Российской Федерации в сфере средств массовой информации, массовых коммуникаций, телевизионного вещания, радиовещания;</w:t>
      </w:r>
    </w:p>
    <w:p w:rsidR="009D4586" w:rsidRDefault="009D4586">
      <w:pPr>
        <w:pStyle w:val="ConsPlusNormal"/>
        <w:ind w:firstLine="540"/>
        <w:jc w:val="both"/>
      </w:pPr>
      <w:r>
        <w:t>8.1.2. в сфере связи:</w:t>
      </w:r>
    </w:p>
    <w:p w:rsidR="009D4586" w:rsidRDefault="009D4586">
      <w:pPr>
        <w:pStyle w:val="ConsPlusNormal"/>
        <w:ind w:firstLine="540"/>
        <w:jc w:val="both"/>
      </w:pPr>
      <w:r>
        <w:t>8.1.2.1. за соблюдением требований к построению и порядку ввода в эксплуатацию сетей электросвязи, составляющих единую сеть электросвязи Российской Федерации, и почтовой связи;</w:t>
      </w:r>
    </w:p>
    <w:p w:rsidR="009D4586" w:rsidRDefault="009D4586">
      <w:pPr>
        <w:pStyle w:val="ConsPlusNormal"/>
        <w:ind w:firstLine="540"/>
        <w:jc w:val="both"/>
      </w:pPr>
      <w:r>
        <w:t>8.1.2.2. за соблюдением операторами связи требований к пропуску трафика и его маршрутизации;</w:t>
      </w:r>
    </w:p>
    <w:p w:rsidR="009D4586" w:rsidRDefault="009D4586">
      <w:pPr>
        <w:pStyle w:val="ConsPlusNormal"/>
        <w:ind w:firstLine="540"/>
        <w:jc w:val="both"/>
      </w:pPr>
      <w:r>
        <w:t xml:space="preserve">8.1.2.3. за соблюдением </w:t>
      </w:r>
      <w:proofErr w:type="gramStart"/>
      <w:r>
        <w:t>порядка распределения ресурса нумерации единой сети электросвязи Российской Федерации</w:t>
      </w:r>
      <w:proofErr w:type="gramEnd"/>
      <w:r>
        <w:t>;</w:t>
      </w:r>
    </w:p>
    <w:p w:rsidR="009D4586" w:rsidRDefault="009D4586">
      <w:pPr>
        <w:pStyle w:val="ConsPlusNormal"/>
        <w:ind w:firstLine="540"/>
        <w:jc w:val="both"/>
      </w:pPr>
      <w:r>
        <w:t xml:space="preserve">8.1.2.4. за соответствием использования операторами связи выделенного им ресурса нумерации установленному порядку </w:t>
      </w:r>
      <w:proofErr w:type="gramStart"/>
      <w:r>
        <w:t>использования ресурса нумерации единой сети электросвязи Российской Федерации</w:t>
      </w:r>
      <w:proofErr w:type="gramEnd"/>
      <w:r>
        <w:t>;</w:t>
      </w:r>
    </w:p>
    <w:p w:rsidR="009D4586" w:rsidRDefault="009D4586">
      <w:pPr>
        <w:pStyle w:val="ConsPlusNormal"/>
        <w:ind w:firstLine="540"/>
        <w:jc w:val="both"/>
      </w:pPr>
      <w:r>
        <w:t>8.1.2.5. за выполнением правил присоединения сетей электросвязи к сети связи общего пользования, в том числе условий присоединения;</w:t>
      </w:r>
    </w:p>
    <w:p w:rsidR="009D4586" w:rsidRDefault="009D4586">
      <w:pPr>
        <w:pStyle w:val="ConsPlusNormal"/>
        <w:ind w:firstLine="540"/>
        <w:jc w:val="both"/>
      </w:pPr>
      <w:r>
        <w:t>8.1.2.6. за соблюдением операторами связи правил оказания услуг связи;</w:t>
      </w:r>
    </w:p>
    <w:p w:rsidR="009D4586" w:rsidRDefault="009D4586">
      <w:pPr>
        <w:pStyle w:val="ConsPlusNormal"/>
        <w:ind w:firstLine="540"/>
        <w:jc w:val="both"/>
      </w:pPr>
      <w:r>
        <w:t>8.1.2.7. за использованием в сети связи общего пользования, технологических сетях и сетях связи специального назначения (в случае их присоединения к сети связи общего пользования) сре</w:t>
      </w:r>
      <w:proofErr w:type="gramStart"/>
      <w:r>
        <w:t>дств св</w:t>
      </w:r>
      <w:proofErr w:type="gramEnd"/>
      <w:r>
        <w:t>язи, прошедших обязательное подтверждение соответствия установленным требованиям;</w:t>
      </w:r>
    </w:p>
    <w:p w:rsidR="009D4586" w:rsidRDefault="009D4586">
      <w:pPr>
        <w:pStyle w:val="ConsPlusNormal"/>
        <w:ind w:firstLine="540"/>
        <w:jc w:val="both"/>
      </w:pPr>
      <w:r>
        <w:t>8.1.2.8. за выполнением операторами связи требований к управлению сетями связи;</w:t>
      </w:r>
    </w:p>
    <w:p w:rsidR="009D4586" w:rsidRDefault="009D4586">
      <w:pPr>
        <w:pStyle w:val="ConsPlusNormal"/>
        <w:ind w:firstLine="540"/>
        <w:jc w:val="both"/>
      </w:pPr>
      <w:r>
        <w:t xml:space="preserve">8.1.2.9. за выполнением операторами связи требований к защите сетей (сооружений) связи </w:t>
      </w:r>
      <w:r>
        <w:lastRenderedPageBreak/>
        <w:t>от несанкционированного доступа к ним и передаваемой по ним информации;</w:t>
      </w:r>
    </w:p>
    <w:p w:rsidR="009D4586" w:rsidRDefault="009D4586">
      <w:pPr>
        <w:pStyle w:val="ConsPlusNormal"/>
        <w:ind w:firstLine="540"/>
        <w:jc w:val="both"/>
      </w:pPr>
      <w:r>
        <w:t>8.1.2.10. за выполнением операторами связи требований к сетям и средствам связи для проведения оперативно-розыскных мероприятий;</w:t>
      </w:r>
    </w:p>
    <w:p w:rsidR="009D4586" w:rsidRDefault="009D4586">
      <w:pPr>
        <w:pStyle w:val="ConsPlusNormal"/>
        <w:ind w:firstLine="540"/>
        <w:jc w:val="both"/>
      </w:pPr>
      <w:r>
        <w:t>8.1.2.11. за соблюдением пользователями радиочастотного спектра порядка его использования, норм и требований к параметрам излучения (приема) радиоэлектронных средств и высокочастотных устрой</w:t>
      </w:r>
      <w:proofErr w:type="gramStart"/>
      <w:r>
        <w:t>ств гр</w:t>
      </w:r>
      <w:proofErr w:type="gramEnd"/>
      <w:r>
        <w:t>ажданского назначения;</w:t>
      </w:r>
    </w:p>
    <w:p w:rsidR="009D4586" w:rsidRDefault="009D4586">
      <w:pPr>
        <w:pStyle w:val="ConsPlusNormal"/>
        <w:ind w:firstLine="540"/>
        <w:jc w:val="both"/>
      </w:pPr>
      <w:r>
        <w:t>8.1.2.12.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w:t>
      </w:r>
    </w:p>
    <w:p w:rsidR="009D4586" w:rsidRDefault="009D4586">
      <w:pPr>
        <w:pStyle w:val="ConsPlusNormal"/>
        <w:ind w:firstLine="540"/>
        <w:jc w:val="both"/>
      </w:pPr>
      <w:r>
        <w:t>8.1.2.13. за соблюдением операторами связи требований метрологического обеспечения оборудования, используемого для оказания и учета объемов оказанных услуг связи (длительности соединения и объема трафика);</w:t>
      </w:r>
    </w:p>
    <w:p w:rsidR="009D4586" w:rsidRDefault="009D4586">
      <w:pPr>
        <w:pStyle w:val="ConsPlusNormal"/>
        <w:ind w:firstLine="540"/>
        <w:jc w:val="both"/>
      </w:pPr>
      <w:r>
        <w:t>8.1.2.14. за соблюдением нормативов частоты сбора письменной корреспонденции из почтовых ящиков, ее обмена, перевозки и доставки, а также контрольных сроков пересылки почтовых отправлений и почтовых переводов денежных средств;</w:t>
      </w:r>
    </w:p>
    <w:p w:rsidR="009D4586" w:rsidRDefault="009D4586">
      <w:pPr>
        <w:pStyle w:val="ConsPlusNormal"/>
        <w:ind w:firstLine="540"/>
        <w:jc w:val="both"/>
      </w:pPr>
      <w:r>
        <w:t>8.1.2.15. за соблюдением организациями федеральной почтовой связи порядка фиксирования, хранения и представления информации о денежных операциях, подлежащих в соответствии с законодательством Российской Федерации контролю, а также организации ими внутреннего контроля;</w:t>
      </w:r>
    </w:p>
    <w:p w:rsidR="009D4586" w:rsidRDefault="009D4586">
      <w:pPr>
        <w:pStyle w:val="ConsPlusNormal"/>
        <w:ind w:firstLine="540"/>
        <w:jc w:val="both"/>
      </w:pPr>
      <w:r>
        <w:t>8.1.2.16. за соблюдением порядка учета передаваемых и принимаемых почтовых отправлений и денежных средств между организациями почтовой связи;</w:t>
      </w:r>
    </w:p>
    <w:p w:rsidR="009D4586" w:rsidRDefault="009D4586">
      <w:pPr>
        <w:pStyle w:val="ConsPlusNormal"/>
        <w:ind w:firstLine="540"/>
        <w:jc w:val="both"/>
      </w:pPr>
      <w:r>
        <w:t>8.1.2.17. за соблюдением порядка использования франкировальных машин;</w:t>
      </w:r>
    </w:p>
    <w:p w:rsidR="009D4586" w:rsidRDefault="009D4586">
      <w:pPr>
        <w:pStyle w:val="ConsPlusNormal"/>
        <w:ind w:firstLine="540"/>
        <w:jc w:val="both"/>
      </w:pPr>
      <w:r>
        <w:t>8.1.3. за соблюдением установленных лицензионных условий и требований (далее - лицензионные требования) владельцами (соискателями) лицензий, предоставление которых отнесено к компетенции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8.1.4. в сфере персональных данных:</w:t>
      </w:r>
    </w:p>
    <w:p w:rsidR="009D4586" w:rsidRDefault="009D4586">
      <w:pPr>
        <w:pStyle w:val="ConsPlusNormal"/>
        <w:ind w:firstLine="540"/>
        <w:jc w:val="both"/>
      </w:pPr>
      <w:r>
        <w:t>8.1.4.1. за соответствием обработки персональных данных требованиям законодательства Российской Федерации в области персональных данных;</w:t>
      </w:r>
    </w:p>
    <w:p w:rsidR="009D4586" w:rsidRDefault="009D4586">
      <w:pPr>
        <w:pStyle w:val="ConsPlusNormal"/>
        <w:ind w:firstLine="540"/>
        <w:jc w:val="both"/>
      </w:pPr>
      <w:r>
        <w:t>8.1.5. за представлением обязательного федерального экземпляра документов в установленной сфере деятельности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proofErr w:type="gramStart"/>
      <w:r>
        <w:t>8.1.6. за соблюдением требований законодательства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 а также к распространению информации посредством информационно-телекоммуникационных сетей (в том числе сети Интернет) и сетей подвижной радиотелефонной связи (за исключением контроля и надзора за соответствием требованиям законодательства</w:t>
      </w:r>
      <w:proofErr w:type="gramEnd"/>
      <w:r>
        <w:t xml:space="preserve"> </w:t>
      </w:r>
      <w:proofErr w:type="gramStart"/>
      <w:r>
        <w:t>Российской Федерации в сфере защиты детей от информации, причиняющей вред их здоровью и (или) развитию, информационной продукции, реализуемой потребителям, в части указания в сопроводительных документах на информационную продукцию сведений, полученных в результате классификации информационной продукции, и размещения в соответствии с указанными сведениями знака информационной продукции с соблюдением требований технических регламентов, а также за соблюдением образовательными и научными организациями требований законодательства</w:t>
      </w:r>
      <w:proofErr w:type="gramEnd"/>
      <w:r>
        <w:t xml:space="preserve"> </w:t>
      </w:r>
      <w:proofErr w:type="gramStart"/>
      <w:r>
        <w:t>Российской Федерации в сфере защиты детей от информации, причиняющей вред их здоровью и (или) развитию, к информационной продукции, используемой как в образовательном процессе, так и при предоставлении образовательными и научными организациями доступа к информационно-телекоммуникационным сетям, в том числе сети Интернет).</w:t>
      </w:r>
      <w:proofErr w:type="gramEnd"/>
    </w:p>
    <w:p w:rsidR="009D4586" w:rsidRDefault="009D4586">
      <w:pPr>
        <w:pStyle w:val="ConsPlusNormal"/>
        <w:ind w:firstLine="540"/>
        <w:jc w:val="both"/>
      </w:pPr>
      <w:r>
        <w:t>8.2. Регистрирует:</w:t>
      </w:r>
    </w:p>
    <w:p w:rsidR="009D4586" w:rsidRDefault="009D4586">
      <w:pPr>
        <w:pStyle w:val="ConsPlusNormal"/>
        <w:ind w:firstLine="540"/>
        <w:jc w:val="both"/>
      </w:pPr>
      <w:r>
        <w:t>8.2.1. средства массовой информации, продукция которых предназначена для распространения преимущественно на территории субъекта (субъектов) Российской Федерации, входящих в подведомственную территорию;</w:t>
      </w:r>
    </w:p>
    <w:p w:rsidR="009D4586" w:rsidRDefault="009D4586">
      <w:pPr>
        <w:pStyle w:val="ConsPlusNormal"/>
        <w:ind w:firstLine="540"/>
        <w:jc w:val="both"/>
      </w:pPr>
      <w:r>
        <w:lastRenderedPageBreak/>
        <w:t>8.2.2. радиоэлектронные средства и высокочастотные устройства гражданского назначения;</w:t>
      </w:r>
    </w:p>
    <w:p w:rsidR="009D4586" w:rsidRDefault="009D4586">
      <w:pPr>
        <w:pStyle w:val="ConsPlusNormal"/>
        <w:ind w:firstLine="540"/>
        <w:jc w:val="both"/>
      </w:pPr>
      <w:r>
        <w:t>8.3. Выдает разрешения:</w:t>
      </w:r>
    </w:p>
    <w:p w:rsidR="009D4586" w:rsidRDefault="009D4586">
      <w:pPr>
        <w:pStyle w:val="ConsPlusNormal"/>
        <w:ind w:firstLine="540"/>
        <w:jc w:val="both"/>
      </w:pPr>
      <w:proofErr w:type="gramStart"/>
      <w:r>
        <w:t>8.3.1. на применение франкировальных машин;</w:t>
      </w:r>
      <w:proofErr w:type="gramEnd"/>
    </w:p>
    <w:p w:rsidR="009D4586" w:rsidRDefault="009D4586">
      <w:pPr>
        <w:pStyle w:val="ConsPlusNormal"/>
        <w:ind w:firstLine="540"/>
        <w:jc w:val="both"/>
      </w:pPr>
      <w:proofErr w:type="gramStart"/>
      <w:r>
        <w:t>8.3.2. на судовые радиостанции, используемые на морских судах, судах внутреннего плавания и судах смешанного (река-море) плавания на основании заявлений граждан Российской Федерации и заявлений российских юридических лиц или индивидуальных предпринимателей, эксплуатирующих судно от своего имени, независимо от того, являются ли они собственником судна или используют его на условиях аренды или на ином законном основании.</w:t>
      </w:r>
      <w:proofErr w:type="gramEnd"/>
    </w:p>
    <w:p w:rsidR="009D4586" w:rsidRDefault="009D4586">
      <w:pPr>
        <w:pStyle w:val="ConsPlusNormal"/>
        <w:ind w:firstLine="540"/>
        <w:jc w:val="both"/>
      </w:pPr>
      <w:r>
        <w:t>8.4. Ведет:</w:t>
      </w:r>
    </w:p>
    <w:p w:rsidR="009D4586" w:rsidRDefault="009D4586">
      <w:pPr>
        <w:pStyle w:val="ConsPlusNormal"/>
        <w:ind w:firstLine="540"/>
        <w:jc w:val="both"/>
      </w:pPr>
      <w:r>
        <w:t>8.4.1. учет выданных разрешений на применение франкировальных машин;</w:t>
      </w:r>
    </w:p>
    <w:p w:rsidR="009D4586" w:rsidRDefault="009D4586">
      <w:pPr>
        <w:pStyle w:val="ConsPlusNormal"/>
        <w:ind w:firstLine="540"/>
        <w:jc w:val="both"/>
      </w:pPr>
      <w:r>
        <w:t>8.4.2. учет зарегистрированных радиоэлектронных средств и высокочастотных устрой</w:t>
      </w:r>
      <w:proofErr w:type="gramStart"/>
      <w:r>
        <w:t>ств гр</w:t>
      </w:r>
      <w:proofErr w:type="gramEnd"/>
      <w:r>
        <w:t>ажданского назначения;</w:t>
      </w:r>
    </w:p>
    <w:p w:rsidR="009D4586" w:rsidRDefault="009D4586">
      <w:pPr>
        <w:pStyle w:val="ConsPlusNormal"/>
        <w:ind w:firstLine="540"/>
        <w:jc w:val="both"/>
      </w:pPr>
      <w:r>
        <w:t>8.4.3. реестр средств массовой информации, в части средств массовой информации, зарегистрированных территориальным органом;</w:t>
      </w:r>
    </w:p>
    <w:p w:rsidR="009D4586" w:rsidRDefault="009D4586">
      <w:pPr>
        <w:pStyle w:val="ConsPlusNormal"/>
        <w:ind w:firstLine="540"/>
        <w:jc w:val="both"/>
      </w:pPr>
      <w:proofErr w:type="gramStart"/>
      <w:r>
        <w:t>8.4.4. реестр плательщиков страховых взносов в государственные внебюджетные фонды - российских организаций и индивидуальных предпринимателей, зарегистрированных на территории субъекта (субъектов) Российской Федерации в качестве юридического лица или индивидуального предпринимателя и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 в том числе</w:t>
      </w:r>
      <w:proofErr w:type="gramEnd"/>
      <w:r>
        <w:t xml:space="preserve"> в электронном виде;</w:t>
      </w:r>
    </w:p>
    <w:p w:rsidR="009D4586" w:rsidRDefault="009D4586">
      <w:pPr>
        <w:pStyle w:val="ConsPlusNormal"/>
        <w:ind w:firstLine="540"/>
        <w:jc w:val="both"/>
      </w:pPr>
      <w:r>
        <w:t>8.4.5. реестр операторов, осуществляющих обработку персональных данных.</w:t>
      </w:r>
    </w:p>
    <w:p w:rsidR="009D4586" w:rsidRDefault="009D4586">
      <w:pPr>
        <w:pStyle w:val="ConsPlusNormal"/>
        <w:ind w:firstLine="540"/>
        <w:jc w:val="both"/>
      </w:pPr>
      <w:r>
        <w:t xml:space="preserve">8.5. </w:t>
      </w:r>
      <w:proofErr w:type="gramStart"/>
      <w:r>
        <w:t xml:space="preserve">Утверждает регламент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 (в пределах территории, на которой осуществляет свою деятельность) в соответствии с </w:t>
      </w:r>
      <w:hyperlink r:id="rId25" w:history="1">
        <w:r>
          <w:rPr>
            <w:color w:val="0000FF"/>
          </w:rPr>
          <w:t>пунктом 27</w:t>
        </w:r>
      </w:hyperlink>
      <w:r>
        <w:t xml:space="preserve">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w:t>
      </w:r>
      <w:proofErr w:type="gramEnd"/>
      <w:r>
        <w:t xml:space="preserve"> море Российской Федерации, утвержденного постановлением Правительства Российской Федерации от 9 ноября 2004 г. N 610 (Собрание законодательства Российской Федерации, 2004, N 46, ст. 4531; 2007, N 48, ст. 6020; 2013, N 20, ст. 2495).</w:t>
      </w:r>
    </w:p>
    <w:p w:rsidR="009D4586" w:rsidRDefault="009D4586">
      <w:pPr>
        <w:pStyle w:val="ConsPlusNormal"/>
        <w:ind w:firstLine="540"/>
        <w:jc w:val="both"/>
      </w:pPr>
      <w:r>
        <w:t>8.6. Участвует в разработке информационных систем Роскомнадзора, включая разработку прикладных программных подсистем Единой информационной системы, а также в составлении планов информатизации службы, внесении сведений в федеральную государственную информационную систему учета информационных систем, создаваемых и приобретаемых за счет средств федерального бюджета и бюджетов государственных внебюджетных фондов.</w:t>
      </w:r>
    </w:p>
    <w:p w:rsidR="009D4586" w:rsidRDefault="009D4586">
      <w:pPr>
        <w:pStyle w:val="ConsPlusNormal"/>
        <w:ind w:firstLine="540"/>
        <w:jc w:val="both"/>
      </w:pPr>
      <w:r>
        <w:t xml:space="preserve">8.7. В установленном законодательством Российской Федерации порядке размещает заказы и заключает государственные контракты, а также иные гражданско-правовые договоры на поставки товаров, выполнение работ, оказание услуг для обеспечения нужд территориального </w:t>
      </w:r>
      <w:proofErr w:type="gramStart"/>
      <w:r>
        <w:t>органа</w:t>
      </w:r>
      <w:proofErr w:type="gramEnd"/>
      <w:r>
        <w:t xml:space="preserve"> в пределах доведенных до него лимитов бюджетных обязательств.</w:t>
      </w:r>
    </w:p>
    <w:p w:rsidR="009D4586" w:rsidRDefault="009D4586">
      <w:pPr>
        <w:pStyle w:val="ConsPlusNormal"/>
        <w:ind w:firstLine="540"/>
        <w:jc w:val="both"/>
      </w:pPr>
      <w:r>
        <w:t>8.8. Осуществляет функции получателя средств федерального бюджета в части средств, предусмотренных на содержание территориального органа и реализацию возложенных на него функций.</w:t>
      </w:r>
    </w:p>
    <w:p w:rsidR="009D4586" w:rsidRDefault="009D4586">
      <w:pPr>
        <w:pStyle w:val="ConsPlusNormal"/>
        <w:ind w:firstLine="540"/>
        <w:jc w:val="both"/>
      </w:pPr>
      <w:r>
        <w:t>8.9. Рассматривает обращения операторов связи по вопросам присоединения сетей электросвязи и взаимодействия операторов связи, принимает по ним решения и выдает предписания в соответствии с федеральным законом.</w:t>
      </w:r>
    </w:p>
    <w:p w:rsidR="009D4586" w:rsidRDefault="009D4586">
      <w:pPr>
        <w:pStyle w:val="ConsPlusNormal"/>
        <w:ind w:firstLine="540"/>
        <w:jc w:val="both"/>
      </w:pPr>
      <w:r>
        <w:t>8.10. Осуществляет прием граждан, обеспечивает своевременное и полное рассмотрение устных и письменных обращений граждан, принятие по ним решений и направление заявителям ответов в установленный законодательством Российской Федерации срок.</w:t>
      </w:r>
    </w:p>
    <w:p w:rsidR="009D4586" w:rsidRDefault="009D4586">
      <w:pPr>
        <w:pStyle w:val="ConsPlusNormal"/>
        <w:ind w:firstLine="540"/>
        <w:jc w:val="both"/>
      </w:pPr>
      <w:r>
        <w:t>8.11. Обеспечивает в пределах своей компетенции защиту сведений, составляющих государственную тайну.</w:t>
      </w:r>
    </w:p>
    <w:p w:rsidR="009D4586" w:rsidRDefault="009D4586">
      <w:pPr>
        <w:pStyle w:val="ConsPlusNormal"/>
        <w:ind w:firstLine="540"/>
        <w:jc w:val="both"/>
      </w:pPr>
      <w:r>
        <w:t>8.12.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территориального органа.</w:t>
      </w:r>
    </w:p>
    <w:p w:rsidR="009D4586" w:rsidRDefault="009D4586">
      <w:pPr>
        <w:pStyle w:val="ConsPlusNormal"/>
        <w:ind w:firstLine="540"/>
        <w:jc w:val="both"/>
      </w:pPr>
      <w:r>
        <w:lastRenderedPageBreak/>
        <w:t>8.13. Обеспечивает мобилизационную подготовку территориального органа.</w:t>
      </w:r>
    </w:p>
    <w:p w:rsidR="009D4586" w:rsidRDefault="009D4586">
      <w:pPr>
        <w:pStyle w:val="ConsPlusNormal"/>
        <w:ind w:firstLine="540"/>
        <w:jc w:val="both"/>
      </w:pPr>
      <w:r>
        <w:t>8.14. Осуществляет организацию и ведение гражданской обороны в территориальном органе.</w:t>
      </w:r>
    </w:p>
    <w:p w:rsidR="009D4586" w:rsidRDefault="009D4586">
      <w:pPr>
        <w:pStyle w:val="ConsPlusNormal"/>
        <w:ind w:firstLine="540"/>
        <w:jc w:val="both"/>
      </w:pPr>
      <w:r>
        <w:t>8.15. Организует профессиональную подготовку федеральных государственных гражданских служащих территориального органа, их переподготовку, повышение квалификации и стажировку.</w:t>
      </w:r>
    </w:p>
    <w:p w:rsidR="009D4586" w:rsidRDefault="009D4586">
      <w:pPr>
        <w:pStyle w:val="ConsPlusNormal"/>
        <w:ind w:firstLine="540"/>
        <w:jc w:val="both"/>
      </w:pPr>
      <w:r>
        <w:t xml:space="preserve">8.16. </w:t>
      </w:r>
      <w:proofErr w:type="gramStart"/>
      <w:r>
        <w:t>Осуществляет иные функции в установленной сфере деятельности, если такие полномочия предусмотрены федеральными законами, нормативными правовыми актами Президента Российской Федерации, Правительства Российской Федерации,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w:t>
      </w:r>
      <w:proofErr w:type="gramEnd"/>
    </w:p>
    <w:p w:rsidR="009D4586" w:rsidRDefault="009D4586">
      <w:pPr>
        <w:pStyle w:val="ConsPlusNormal"/>
        <w:ind w:firstLine="540"/>
        <w:jc w:val="both"/>
      </w:pPr>
      <w:r>
        <w:t>9. Территориальный орган с целью реализации полномочий имеет право:</w:t>
      </w:r>
    </w:p>
    <w:p w:rsidR="009D4586" w:rsidRDefault="009D4586">
      <w:pPr>
        <w:pStyle w:val="ConsPlusNormal"/>
        <w:ind w:firstLine="540"/>
        <w:jc w:val="both"/>
      </w:pPr>
      <w:r>
        <w:t>9.1. Запрашивать и получать на безвозмездной основе у федеральных органов исполнительной власти и их территориальных органов, органов исполнительной власти субъектов Российской Федерации и органов местного самоуправления, а также у юридических и физических лиц и редакций средств массовой информации сведения и материалы, необходимые для выполнения полномочий в установленной сфере деятельности.</w:t>
      </w:r>
    </w:p>
    <w:p w:rsidR="009D4586" w:rsidRDefault="009D4586">
      <w:pPr>
        <w:pStyle w:val="ConsPlusNormal"/>
        <w:ind w:firstLine="540"/>
        <w:jc w:val="both"/>
      </w:pPr>
      <w:r>
        <w:t>9.2. Давать юридическим лицам, индивидуальным предпринимателям, физическим лицам и редакциям средств массовой информации обязательные для выполнения предписания об устранении нарушений в установленной сфере деятельности.</w:t>
      </w:r>
    </w:p>
    <w:p w:rsidR="009D4586" w:rsidRDefault="009D4586">
      <w:pPr>
        <w:pStyle w:val="ConsPlusNormal"/>
        <w:ind w:firstLine="540"/>
        <w:jc w:val="both"/>
      </w:pPr>
      <w:r>
        <w:t>9.3. Рассматривать в случаях и порядке, установленных законодательством Российской Федерации, дела об административных правонарушениях и назначать административные наказания или направлять в судебные и иные уполномоченные органы материалы о привлечении к ответственности лиц, виновных в нарушении лицензионных требований, а также иных обязательных требований в установленной сфере деятельности.</w:t>
      </w:r>
    </w:p>
    <w:p w:rsidR="009D4586" w:rsidRDefault="009D4586">
      <w:pPr>
        <w:pStyle w:val="ConsPlusNormal"/>
        <w:ind w:firstLine="540"/>
        <w:jc w:val="both"/>
      </w:pPr>
      <w:r>
        <w:t>9.4. Выносить предупреждения по фактам нарушения законодательства Российской Федерации о средствах массовой информации учредителями и редакциями (главными редакторами) средств массовой информации, зарегистрированным территориальным органом, предъявлять иски в суд о приостановлении, прекращении деятельности средств массовой информации, признании свидетельств о регистрации средств массовой информации недействительными.</w:t>
      </w:r>
    </w:p>
    <w:p w:rsidR="009D4586" w:rsidRDefault="009D4586">
      <w:pPr>
        <w:pStyle w:val="ConsPlusNormal"/>
        <w:ind w:firstLine="540"/>
        <w:jc w:val="both"/>
      </w:pPr>
      <w:r>
        <w:t>9.5. Выносить предупреждения о приостановлении действия лицензий в случаях, установленных законодательством Российской Федерации.</w:t>
      </w:r>
    </w:p>
    <w:p w:rsidR="009D4586" w:rsidRDefault="009D4586">
      <w:pPr>
        <w:pStyle w:val="ConsPlusNormal"/>
        <w:ind w:firstLine="540"/>
        <w:jc w:val="both"/>
      </w:pPr>
      <w:r>
        <w:t>9.6. Организовывать проведение необходимых расследований, испытаний, экспертиз, анализов и оценок, а также научных исследований по вопросам осуществления надзора в установленной сфере деятельности.</w:t>
      </w:r>
    </w:p>
    <w:p w:rsidR="009D4586" w:rsidRDefault="009D4586">
      <w:pPr>
        <w:pStyle w:val="ConsPlusNormal"/>
        <w:ind w:firstLine="540"/>
        <w:jc w:val="both"/>
      </w:pPr>
      <w:r>
        <w:t>9.7. Привлекать в установленном порядке для проработки вопросов, отнесенных к установленной сфере деятельности территориального органа субъекта, научные и иные организации, ученых и специалистов.</w:t>
      </w:r>
    </w:p>
    <w:p w:rsidR="009D4586" w:rsidRDefault="009D4586">
      <w:pPr>
        <w:pStyle w:val="ConsPlusNormal"/>
        <w:ind w:firstLine="540"/>
        <w:jc w:val="both"/>
      </w:pPr>
      <w:r>
        <w:t>9.8. Организовывать и осуществлять плановые и внеплановые мероприятия государственного контроля (надзора) в установленной сфере деятельности, в том числе без взаимодействия с проверяемыми лицами, если иное не установлено законодательством Российской Федерации.</w:t>
      </w:r>
    </w:p>
    <w:p w:rsidR="009D4586" w:rsidRDefault="009D4586">
      <w:pPr>
        <w:pStyle w:val="ConsPlusNormal"/>
        <w:ind w:firstLine="540"/>
        <w:jc w:val="both"/>
      </w:pPr>
      <w:r>
        <w:t>9.9. Давать государственным органам, органам местного самоуправления, юридическим и физическим лицам разъяснения по вопросам, отнесенным к компетенции территориального органа.</w:t>
      </w:r>
    </w:p>
    <w:p w:rsidR="009D4586" w:rsidRDefault="009D4586">
      <w:pPr>
        <w:pStyle w:val="ConsPlusNormal"/>
        <w:ind w:firstLine="540"/>
        <w:jc w:val="both"/>
      </w:pPr>
      <w:r>
        <w:t>9.10. Вносить в Федеральную службу по надзору в сфере связи, информационных технологий и массовых коммуникаций предложения о приостановлении действия лицензий, возобновлении их действия и аннулировании лицензий в установленной сфере деятельности.</w:t>
      </w:r>
    </w:p>
    <w:p w:rsidR="009D4586" w:rsidRDefault="009D4586">
      <w:pPr>
        <w:pStyle w:val="ConsPlusNormal"/>
        <w:ind w:firstLine="540"/>
        <w:jc w:val="both"/>
      </w:pPr>
      <w:r>
        <w:t>9.11. Вносить в Федеральную службу по надзору в сфере связи, информационных технологий и массовых коммуникаций предложения о приостановлении (прекращении) действия разрешений на использование радиочастот или радиочастотных каналов, а также о возобновлении их действия.</w:t>
      </w:r>
    </w:p>
    <w:p w:rsidR="009D4586" w:rsidRDefault="009D4586">
      <w:pPr>
        <w:pStyle w:val="ConsPlusNormal"/>
        <w:ind w:firstLine="540"/>
        <w:jc w:val="both"/>
      </w:pPr>
      <w:r>
        <w:t xml:space="preserve">9.12. </w:t>
      </w:r>
      <w:proofErr w:type="gramStart"/>
      <w:r>
        <w:t xml:space="preserve">В порядке и случаях, установленных законодательством Российской Федерации, применять в установленной сфере деятельности меры профилактического и пресекательного </w:t>
      </w:r>
      <w:r>
        <w:lastRenderedPageBreak/>
        <w:t>характера, направленные на недопущение нарушений юридическими, физическими лицами и редакциями средств массовой информации обязательных требований в этой сфере и (или) ликвидацию последствий таких нарушений.</w:t>
      </w:r>
      <w:proofErr w:type="gramEnd"/>
    </w:p>
    <w:p w:rsidR="009D4586" w:rsidRDefault="009D4586">
      <w:pPr>
        <w:pStyle w:val="ConsPlusNormal"/>
        <w:ind w:firstLine="540"/>
        <w:jc w:val="both"/>
      </w:pPr>
      <w:r>
        <w:t xml:space="preserve">9.13. Обращаться </w:t>
      </w:r>
      <w:proofErr w:type="gramStart"/>
      <w:r>
        <w:t>в суд с заявлением об аннулировании лицензии на осуществление деятельности в области</w:t>
      </w:r>
      <w:proofErr w:type="gramEnd"/>
      <w:r>
        <w:t xml:space="preserve"> оказания услуг связи.</w:t>
      </w:r>
    </w:p>
    <w:p w:rsidR="009D4586" w:rsidRDefault="009D4586">
      <w:pPr>
        <w:pStyle w:val="ConsPlusNormal"/>
        <w:ind w:firstLine="540"/>
        <w:jc w:val="both"/>
      </w:pPr>
      <w:r>
        <w:t>10. Территориальный орган не вправе оказывать платные услуги в установленной сфере деятельности, кроме случаев, установленных федеральными законами, указами Президента Российской Федерации и постановлениями Правительства Российской Федерации.</w:t>
      </w:r>
    </w:p>
    <w:p w:rsidR="009D4586" w:rsidRDefault="009D4586">
      <w:pPr>
        <w:pStyle w:val="ConsPlusNormal"/>
        <w:jc w:val="both"/>
      </w:pPr>
    </w:p>
    <w:p w:rsidR="009D4586" w:rsidRDefault="009D4586">
      <w:pPr>
        <w:pStyle w:val="ConsPlusNormal"/>
        <w:jc w:val="center"/>
      </w:pPr>
      <w:r>
        <w:t>III. Организация деятельности</w:t>
      </w:r>
    </w:p>
    <w:p w:rsidR="009D4586" w:rsidRDefault="009D4586">
      <w:pPr>
        <w:pStyle w:val="ConsPlusNormal"/>
        <w:jc w:val="both"/>
      </w:pPr>
    </w:p>
    <w:p w:rsidR="009D4586" w:rsidRDefault="009D4586">
      <w:pPr>
        <w:pStyle w:val="ConsPlusNormal"/>
        <w:ind w:firstLine="540"/>
        <w:jc w:val="both"/>
      </w:pPr>
      <w:r>
        <w:t>11. Территориальный орган возглавляет руководитель, назначаемый на должность и освобождаемый от должности Министром связи и массовых коммуникаций Российской Федерации по представлению руководителя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12. Руководитель территориального органа несет персональную ответственность за осуществление возложенных на территориальный орган задач и функций.</w:t>
      </w:r>
    </w:p>
    <w:p w:rsidR="009D4586" w:rsidRDefault="009D4586">
      <w:pPr>
        <w:pStyle w:val="ConsPlusNormal"/>
        <w:ind w:firstLine="540"/>
        <w:jc w:val="both"/>
      </w:pPr>
      <w:r>
        <w:t>13. Руководитель территориального органа имеет заместителей (заместителя), назначаемых на должность и освобождаемых от должности руководителем Федеральной службы по надзору в сфере связи, информационных технологий и массовых коммуникаций.</w:t>
      </w:r>
    </w:p>
    <w:p w:rsidR="009D4586" w:rsidRDefault="009D4586">
      <w:pPr>
        <w:pStyle w:val="ConsPlusNormal"/>
        <w:ind w:firstLine="540"/>
        <w:jc w:val="both"/>
      </w:pPr>
      <w:r>
        <w:t>14. Руководитель территориального органа и его заместители (заместитель), в обязанности которых входит осуществление государственного надзора в сфере связи, информационных технологий и массовых коммуникаций, по должности являются старшими государственными инспекторами Российской Федерации по надзору в сфере связи, информационных технологий и массовых коммуникаций.</w:t>
      </w:r>
    </w:p>
    <w:p w:rsidR="009D4586" w:rsidRDefault="009D4586">
      <w:pPr>
        <w:pStyle w:val="ConsPlusNormal"/>
        <w:ind w:firstLine="540"/>
        <w:jc w:val="both"/>
      </w:pPr>
      <w:r>
        <w:t>15. Руководитель территориального органа действует от имени территориального органа без доверенности и осуществляет следующие полномочия:</w:t>
      </w:r>
    </w:p>
    <w:p w:rsidR="009D4586" w:rsidRDefault="009D4586">
      <w:pPr>
        <w:pStyle w:val="ConsPlusNormal"/>
        <w:ind w:firstLine="540"/>
        <w:jc w:val="both"/>
      </w:pPr>
      <w:r>
        <w:t>15.1: Представляет в территориальный орган Федеральной службы по надзору в сфере связи, информационных технологий и массовых коммуникаций по соответствующему федеральному округу:</w:t>
      </w:r>
    </w:p>
    <w:p w:rsidR="009D4586" w:rsidRDefault="009D4586">
      <w:pPr>
        <w:pStyle w:val="ConsPlusNormal"/>
        <w:ind w:firstLine="540"/>
        <w:jc w:val="both"/>
      </w:pPr>
      <w:r>
        <w:t>15.1.1. предложения о предельной численности, фонде оплаты труда федеральных государственных гражданских служащих и работников территориального органа;</w:t>
      </w:r>
    </w:p>
    <w:p w:rsidR="009D4586" w:rsidRDefault="009D4586">
      <w:pPr>
        <w:pStyle w:val="ConsPlusNormal"/>
        <w:ind w:firstLine="540"/>
        <w:jc w:val="both"/>
      </w:pPr>
      <w:r>
        <w:t>15.1.2. предложения о назначении на должность и освобождении от должности заместителей (заместителя) руководителя территориального органа;</w:t>
      </w:r>
    </w:p>
    <w:p w:rsidR="009D4586" w:rsidRDefault="009D4586">
      <w:pPr>
        <w:pStyle w:val="ConsPlusNormal"/>
        <w:ind w:firstLine="540"/>
        <w:jc w:val="both"/>
      </w:pPr>
      <w:r>
        <w:t xml:space="preserve">15.1.3. ежегодный план и прогнозные показатели деятельности территориального </w:t>
      </w:r>
      <w:proofErr w:type="gramStart"/>
      <w:r>
        <w:t>органа</w:t>
      </w:r>
      <w:proofErr w:type="gramEnd"/>
      <w:r>
        <w:t xml:space="preserve"> и отчет об их исполнении;</w:t>
      </w:r>
    </w:p>
    <w:p w:rsidR="009D4586" w:rsidRDefault="009D4586">
      <w:pPr>
        <w:pStyle w:val="ConsPlusNormal"/>
        <w:ind w:firstLine="540"/>
        <w:jc w:val="both"/>
      </w:pPr>
      <w:r>
        <w:t xml:space="preserve">15.1.4. ежегодный аналитический отчет по основным направлениям деятельности Роскомнадзора в субъекте Российской Федерации, </w:t>
      </w:r>
      <w:proofErr w:type="gramStart"/>
      <w:r>
        <w:t>содержащий</w:t>
      </w:r>
      <w:proofErr w:type="gramEnd"/>
      <w:r>
        <w:t xml:space="preserve"> в том числе анализ результатов проведенных мероприятий государственного контроля (надзора), и подготовленные на его основе предложения по предупреждению, пресечению выявленных нарушений в установленной сфере деятельности;</w:t>
      </w:r>
    </w:p>
    <w:p w:rsidR="009D4586" w:rsidRDefault="009D4586">
      <w:pPr>
        <w:pStyle w:val="ConsPlusNormal"/>
        <w:ind w:firstLine="540"/>
        <w:jc w:val="both"/>
      </w:pPr>
      <w:r>
        <w:t>15.1.5. ежеквартальную аналитическую справку с выводами и предложениями по совершенствованию основных направлений деятельности Роскомнадзора в субъекте Российской Федерации, в том числе предложения по разрешению проблемных вопросов, возникающих при осуществлении деятельности территориального органа в субъекте Российской Федерации;</w:t>
      </w:r>
    </w:p>
    <w:p w:rsidR="009D4586" w:rsidRDefault="009D4586">
      <w:pPr>
        <w:pStyle w:val="ConsPlusNormal"/>
        <w:ind w:firstLine="540"/>
        <w:jc w:val="both"/>
      </w:pPr>
      <w:r>
        <w:t>15.1.6. предложения о присвоении классных чинов заместителям руководителя территориального органа;</w:t>
      </w:r>
    </w:p>
    <w:p w:rsidR="009D4586" w:rsidRDefault="009D4586">
      <w:pPr>
        <w:pStyle w:val="ConsPlusNormal"/>
        <w:ind w:firstLine="540"/>
        <w:jc w:val="both"/>
      </w:pPr>
      <w:r>
        <w:t>15.1.7. предложения о совершенствовании нормативного правового регулирования в установленной сфере деятельности, основанные на проведенном анализе правоприменительной практики территориального органа;</w:t>
      </w:r>
    </w:p>
    <w:p w:rsidR="009D4586" w:rsidRDefault="009D4586">
      <w:pPr>
        <w:pStyle w:val="ConsPlusNormal"/>
        <w:ind w:firstLine="540"/>
        <w:jc w:val="both"/>
      </w:pPr>
      <w:r>
        <w:t>15.1.8. предложения о создании, реорганизации и ликвидации территориальных отделов территориального органа;</w:t>
      </w:r>
    </w:p>
    <w:p w:rsidR="009D4586" w:rsidRDefault="009D4586">
      <w:pPr>
        <w:pStyle w:val="ConsPlusNormal"/>
        <w:ind w:firstLine="540"/>
        <w:jc w:val="both"/>
      </w:pPr>
      <w:r>
        <w:t xml:space="preserve">15.1.9. предложения о поощрении и награждении заместителей (заместителя) руководителя территориального органа, а также о применении к ним в установленном законодательством </w:t>
      </w:r>
      <w:r>
        <w:lastRenderedPageBreak/>
        <w:t>порядке дисциплинарного взыскания за неисполнение или ненадлежащее исполнение возложенных на них обязанностей.</w:t>
      </w:r>
    </w:p>
    <w:p w:rsidR="009D4586" w:rsidRDefault="009D4586">
      <w:pPr>
        <w:pStyle w:val="ConsPlusNormal"/>
        <w:ind w:firstLine="540"/>
        <w:jc w:val="both"/>
      </w:pPr>
      <w:r>
        <w:t>15.2. Представляет в Федеральную службу по надзору в сфере связи, информационных технологий и массовых коммуникаций предложения о формировании проекта федерального бюджета в части финансового обеспечения деятельности территориального органа.</w:t>
      </w:r>
    </w:p>
    <w:p w:rsidR="009D4586" w:rsidRDefault="009D4586">
      <w:pPr>
        <w:pStyle w:val="ConsPlusNormal"/>
        <w:ind w:firstLine="540"/>
        <w:jc w:val="both"/>
      </w:pPr>
      <w:r>
        <w:t>15.3. Распределяет обязанности между заместителями руководителя территориального органа.</w:t>
      </w:r>
    </w:p>
    <w:p w:rsidR="009D4586" w:rsidRDefault="009D4586">
      <w:pPr>
        <w:pStyle w:val="ConsPlusNormal"/>
        <w:ind w:firstLine="540"/>
        <w:jc w:val="both"/>
      </w:pPr>
      <w:r>
        <w:t xml:space="preserve">15.4. </w:t>
      </w:r>
      <w:proofErr w:type="gramStart"/>
      <w:r>
        <w:t>Утверждает структуру и штатное расписание территориального органа в пределах установленного фонда оплаты труда и численности (без персонала по охране и обслуживанию зданий) на основе утвержденной схемы размещения территориальных органов Федеральной службы по надзору в сфере связи, информационных технологий и массовых коммуникаций с учетом реестра должностей федеральной государственной гражданской службы и актов, определяющих нормативную численность соответствующих подразделений.</w:t>
      </w:r>
      <w:proofErr w:type="gramEnd"/>
    </w:p>
    <w:p w:rsidR="009D4586" w:rsidRDefault="009D4586">
      <w:pPr>
        <w:pStyle w:val="ConsPlusNormal"/>
        <w:ind w:firstLine="540"/>
        <w:jc w:val="both"/>
      </w:pPr>
      <w:r>
        <w:t>15.5. Назначает на должность и освобождает от должности федеральных государственных гражданских служащих и других работников территориального органа, определяет их служебные (</w:t>
      </w:r>
      <w:proofErr w:type="gramStart"/>
      <w:r>
        <w:t xml:space="preserve">должностные) </w:t>
      </w:r>
      <w:proofErr w:type="gramEnd"/>
      <w:r>
        <w:t>обязанности, применяет к ним дисциплинарные взыскания, присваивает классные чины государственным гражданским служащим, замещающим должности ведущей, старшей и младшей группы должностей, а также решает в соответствии с законодательством Российской Федерации о государственной гражданской службе (трудовым законодательством Российской Федерации) иные вопросы, связанные с прохождением федеральной государственной гражданской службы (трудовыми отношениями) в территориальном органе.</w:t>
      </w:r>
    </w:p>
    <w:p w:rsidR="009D4586" w:rsidRDefault="009D4586">
      <w:pPr>
        <w:pStyle w:val="ConsPlusNormal"/>
        <w:ind w:firstLine="540"/>
        <w:jc w:val="both"/>
      </w:pPr>
      <w:r>
        <w:t>15.6. Утверждает положения о структурных подразделениях территориального органа и должностные регламенты федеральных государственных гражданских служащих территориального органа.</w:t>
      </w:r>
    </w:p>
    <w:p w:rsidR="009D4586" w:rsidRDefault="009D4586">
      <w:pPr>
        <w:pStyle w:val="ConsPlusNormal"/>
        <w:ind w:firstLine="540"/>
        <w:jc w:val="both"/>
      </w:pPr>
      <w:r>
        <w:t>15.7. Организует профессиональную подготовку федеральных государственных гражданских служащих (работников) территориального органа, их переподготовку, повышение квалификации и стажировку.</w:t>
      </w:r>
    </w:p>
    <w:p w:rsidR="009D4586" w:rsidRDefault="009D4586">
      <w:pPr>
        <w:pStyle w:val="ConsPlusNormal"/>
        <w:ind w:firstLine="540"/>
        <w:jc w:val="both"/>
      </w:pPr>
      <w:r>
        <w:t>15.8. Обеспечивает защиту сведений, составляющих государственную, коммерческую либо иную охраняемую законом тайну.</w:t>
      </w:r>
    </w:p>
    <w:p w:rsidR="009D4586" w:rsidRDefault="009D4586">
      <w:pPr>
        <w:pStyle w:val="ConsPlusNormal"/>
        <w:ind w:firstLine="540"/>
        <w:jc w:val="both"/>
      </w:pPr>
      <w:r>
        <w:t>15.9. Обеспечивает в соответствии с законодательством Российской Федерации доступ граждан и организаций к информации о деятельности территориального органа (за исключением информации ограниченного доступа).</w:t>
      </w:r>
    </w:p>
    <w:p w:rsidR="009D4586" w:rsidRDefault="009D4586">
      <w:pPr>
        <w:pStyle w:val="ConsPlusNormal"/>
        <w:ind w:firstLine="540"/>
        <w:jc w:val="both"/>
      </w:pPr>
      <w:r>
        <w:t>15.10. Подписывает от имени территориального органа договоры и другие документы гражданско-правового характера в целях принятия денежных обязательств по осуществлению расходов и платежей в пределах, доведенных до них лимитов бюджетных обязательств и сметы доходов и расходов.</w:t>
      </w:r>
    </w:p>
    <w:p w:rsidR="009D4586" w:rsidRDefault="009D4586">
      <w:pPr>
        <w:pStyle w:val="ConsPlusNormal"/>
        <w:ind w:firstLine="540"/>
        <w:jc w:val="both"/>
      </w:pPr>
      <w:r>
        <w:t xml:space="preserve">15.11. </w:t>
      </w:r>
      <w:proofErr w:type="gramStart"/>
      <w:r>
        <w:t xml:space="preserve">Издает приказы и распоряжения ненормативного характера на основании и во исполнение </w:t>
      </w:r>
      <w:hyperlink r:id="rId26" w:history="1">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а также по оперативным и другим текущим вопросам организации деятельности территориального органа субъекта.</w:t>
      </w:r>
      <w:proofErr w:type="gramEnd"/>
    </w:p>
    <w:p w:rsidR="009D4586" w:rsidRDefault="009D4586">
      <w:pPr>
        <w:pStyle w:val="ConsPlusNormal"/>
        <w:ind w:firstLine="540"/>
        <w:jc w:val="both"/>
      </w:pPr>
      <w:r>
        <w:t>15.12. Осуществляет иные полномочия, установленные законодательством Российской Федерации.</w:t>
      </w:r>
    </w:p>
    <w:p w:rsidR="009D4586" w:rsidRDefault="009D4586">
      <w:pPr>
        <w:pStyle w:val="ConsPlusNormal"/>
        <w:ind w:firstLine="540"/>
        <w:jc w:val="both"/>
      </w:pPr>
      <w:r>
        <w:t>16. Территориальный орган не вправе издавать нормативные правовые акты и совершать сделки, возможными последствиями которых является отчуждение или обременение имущества, закрепленного за территориальным органом субъекта, или имущества, приобретенного за счет средств, выделенных из федерального бюджета.</w:t>
      </w:r>
    </w:p>
    <w:p w:rsidR="009D4586" w:rsidRDefault="009D4586">
      <w:pPr>
        <w:pStyle w:val="ConsPlusNormal"/>
        <w:ind w:firstLine="540"/>
        <w:jc w:val="both"/>
      </w:pPr>
      <w:r>
        <w:t>17. Структурными подразделениями территориального органа являются отделы. В штатное расписание отделов включаются должности 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rsidR="009D4586" w:rsidRDefault="009D4586">
      <w:pPr>
        <w:pStyle w:val="ConsPlusNormal"/>
        <w:ind w:firstLine="540"/>
        <w:jc w:val="both"/>
      </w:pPr>
      <w:r>
        <w:t xml:space="preserve">18. По решению руководителя территориального органа с согласия руководителя </w:t>
      </w:r>
      <w:r>
        <w:lastRenderedPageBreak/>
        <w:t>Федеральной службы по надзору в сфере связи, информационных технологий и массовых коммуникаций для осуществления полномочий территориального органа на отдельных территориях субъекта Российской Федерации в территориальных органах в пределах установленной численности могут образовываться территориальные отделы.</w:t>
      </w:r>
    </w:p>
    <w:p w:rsidR="009D4586" w:rsidRDefault="009D4586">
      <w:pPr>
        <w:pStyle w:val="ConsPlusNormal"/>
        <w:ind w:firstLine="540"/>
        <w:jc w:val="both"/>
      </w:pPr>
      <w:r>
        <w:t>19. Предложения о создании, реорганизации и ликвидации территориальных отделов направляются в территориальный орган Федеральной службы по надзору в сфере связи, информационных технологий и массовых коммуникаций по соответствующему федеральному округу для последующего представления в Федеральную службу по надзору в сфере связи, информационных технологий и массовых коммуникаций.</w:t>
      </w:r>
    </w:p>
    <w:p w:rsidR="009D4586" w:rsidRDefault="009D4586">
      <w:pPr>
        <w:pStyle w:val="ConsPlusNormal"/>
        <w:ind w:firstLine="540"/>
        <w:jc w:val="both"/>
      </w:pPr>
      <w:r>
        <w:t>20. Территориальный отдел является структурным подразделением территориального органа. Полномочия территориального отдела устанавливаются положением об отделе, утверждаемым руководителем территориального органа.</w:t>
      </w:r>
    </w:p>
    <w:p w:rsidR="009D4586" w:rsidRDefault="009D4586">
      <w:pPr>
        <w:pStyle w:val="ConsPlusNormal"/>
        <w:ind w:firstLine="540"/>
        <w:jc w:val="both"/>
      </w:pPr>
      <w:r>
        <w:t>21. Финансирование расходов на содержание территориального органа осуществляется за счет средств, предусмотренных в федеральном бюджете.</w:t>
      </w:r>
    </w:p>
    <w:p w:rsidR="009D4586" w:rsidRDefault="009D4586">
      <w:pPr>
        <w:pStyle w:val="ConsPlusNormal"/>
        <w:ind w:firstLine="540"/>
        <w:jc w:val="both"/>
      </w:pPr>
      <w:r>
        <w:t>22. Территориальный орган является юридическим лицом, имеет печать с изображением Государственного герба Российской Федерации и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 имеет закрепленное за ним обособленное имущество на праве оперативного управления, самостоятельный баланс.</w:t>
      </w:r>
    </w:p>
    <w:p w:rsidR="009D4586" w:rsidRDefault="009D4586">
      <w:pPr>
        <w:pStyle w:val="ConsPlusNormal"/>
        <w:ind w:firstLine="540"/>
        <w:jc w:val="both"/>
      </w:pPr>
      <w:r>
        <w:t>23. Место нахождения территориального органа и его территориальных отделов (при наличии) устанавливается Положением о территориальном органе в соответствии со схемой размещения территориальных органов Федеральной службы по надзору в сфере связи, информационных технологий и массовых коммуникаций.</w:t>
      </w:r>
    </w:p>
    <w:p w:rsidR="009D4586" w:rsidRDefault="009D4586">
      <w:pPr>
        <w:pStyle w:val="ConsPlusNormal"/>
        <w:jc w:val="both"/>
      </w:pPr>
    </w:p>
    <w:p w:rsidR="009D4586" w:rsidRDefault="009D4586">
      <w:pPr>
        <w:pStyle w:val="ConsPlusNormal"/>
        <w:jc w:val="both"/>
      </w:pPr>
    </w:p>
    <w:p w:rsidR="009D4586" w:rsidRDefault="009D4586">
      <w:pPr>
        <w:pStyle w:val="ConsPlusNormal"/>
        <w:pBdr>
          <w:top w:val="single" w:sz="6" w:space="0" w:color="auto"/>
        </w:pBdr>
        <w:spacing w:before="100" w:after="100"/>
        <w:jc w:val="both"/>
        <w:rPr>
          <w:sz w:val="2"/>
          <w:szCs w:val="2"/>
        </w:rPr>
      </w:pPr>
    </w:p>
    <w:p w:rsidR="00FB1E65" w:rsidRDefault="00FB1E65"/>
    <w:sectPr w:rsidR="00FB1E65" w:rsidSect="00075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86"/>
    <w:rsid w:val="009D4586"/>
    <w:rsid w:val="00FB1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5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4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458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5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45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45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9A83E8A92BCDEEEBF8ABB5F07D4CE25A9F628B9CD201EB28DFC1087AA429DF39D42234097B355AI237I" TargetMode="External"/><Relationship Id="rId13" Type="http://schemas.openxmlformats.org/officeDocument/2006/relationships/hyperlink" Target="consultantplus://offline/ref=EB9A83E8A92BCDEEEBF8ABB5F07D4CE2599E6487968D56E9798ACFI03DI" TargetMode="External"/><Relationship Id="rId18" Type="http://schemas.openxmlformats.org/officeDocument/2006/relationships/hyperlink" Target="consultantplus://offline/ref=EB9A83E8A92BCDEEEBF8ABB5F07D4CE25A9E678095D901EB28DFC1087AA429DF39D42234097B3558I233I" TargetMode="External"/><Relationship Id="rId26" Type="http://schemas.openxmlformats.org/officeDocument/2006/relationships/hyperlink" Target="consultantplus://offline/ref=EB9A83E8A92BCDEEEBF8ABB5F07D4CE2599E6487968D56E9798ACFI03DI" TargetMode="External"/><Relationship Id="rId3" Type="http://schemas.openxmlformats.org/officeDocument/2006/relationships/settings" Target="settings.xml"/><Relationship Id="rId21" Type="http://schemas.openxmlformats.org/officeDocument/2006/relationships/hyperlink" Target="consultantplus://offline/ref=EB9A83E8A92BCDEEEBF8ABB5F07D4CE25A92658399DD01EB28DFC1087AA429DF39D42234097B355EI23AI" TargetMode="External"/><Relationship Id="rId7" Type="http://schemas.openxmlformats.org/officeDocument/2006/relationships/hyperlink" Target="consultantplus://offline/ref=EB9A83E8A92BCDEEEBF8ABB5F07D4CE25A9E628794DE01EB28DFC1087AA429DF39D42234097B365DI237I" TargetMode="External"/><Relationship Id="rId12" Type="http://schemas.openxmlformats.org/officeDocument/2006/relationships/hyperlink" Target="consultantplus://offline/ref=EB9A83E8A92BCDEEEBF8ABB5F07D4CE25A9566839DDA01EB28DFC1087AIA34I" TargetMode="External"/><Relationship Id="rId17" Type="http://schemas.openxmlformats.org/officeDocument/2006/relationships/hyperlink" Target="consultantplus://offline/ref=EB9A83E8A92BCDEEEBF8ABB5F07D4CE25A91658A9DDE01EB28DFC1087AA429DF39D42234097B3558I231I" TargetMode="External"/><Relationship Id="rId25" Type="http://schemas.openxmlformats.org/officeDocument/2006/relationships/hyperlink" Target="consultantplus://offline/ref=EB9A83E8A92BCDEEEBF8ABB5F07D4CE25A92658399DD01EB28DFC1087AA429DF39D42234097B355EI23AI" TargetMode="External"/><Relationship Id="rId2" Type="http://schemas.microsoft.com/office/2007/relationships/stylesWithEffects" Target="stylesWithEffects.xml"/><Relationship Id="rId16" Type="http://schemas.openxmlformats.org/officeDocument/2006/relationships/hyperlink" Target="consultantplus://offline/ref=EB9A83E8A92BCDEEEBF8ABB5F07D4CE25A9066869EDB01EB28DFC1087AA429DF39D42234097B3559I23BI" TargetMode="External"/><Relationship Id="rId20" Type="http://schemas.openxmlformats.org/officeDocument/2006/relationships/hyperlink" Target="consultantplus://offline/ref=EB9A83E8A92BCDEEEBF8ABB5F07D4CE25A91668795DA01EB28DFC1087AA429DF39D42234097B3558I232I" TargetMode="External"/><Relationship Id="rId1" Type="http://schemas.openxmlformats.org/officeDocument/2006/relationships/styles" Target="styles.xml"/><Relationship Id="rId6" Type="http://schemas.openxmlformats.org/officeDocument/2006/relationships/hyperlink" Target="consultantplus://offline/ref=EB9A83E8A92BCDEEEBF8ABB5F07D4CE25A9E62879BDC01EB28DFC1087AA429DF39D42234097B345AI235I" TargetMode="External"/><Relationship Id="rId11" Type="http://schemas.openxmlformats.org/officeDocument/2006/relationships/hyperlink" Target="consultantplus://offline/ref=EB9A83E8A92BCDEEEBF8ABB5F07D4CE25A96668495D301EB28DFC1087AIA34I" TargetMode="External"/><Relationship Id="rId24" Type="http://schemas.openxmlformats.org/officeDocument/2006/relationships/hyperlink" Target="consultantplus://offline/ref=EB9A83E8A92BCDEEEBF8ABB5F07D4CE2599E6487968D56E9798ACFI03D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B9A83E8A92BCDEEEBF8ABB5F07D4CE25A91658A9DD801EB28DFC1087AA429DF39D42234097B3558I232I" TargetMode="External"/><Relationship Id="rId23" Type="http://schemas.openxmlformats.org/officeDocument/2006/relationships/hyperlink" Target="consultantplus://offline/ref=EB9A83E8A92BCDEEEBF8ABB5F07D4CE2599E6487968D56E9798ACFI03DI" TargetMode="External"/><Relationship Id="rId28" Type="http://schemas.openxmlformats.org/officeDocument/2006/relationships/theme" Target="theme/theme1.xml"/><Relationship Id="rId10" Type="http://schemas.openxmlformats.org/officeDocument/2006/relationships/hyperlink" Target="consultantplus://offline/ref=EB9A83E8A92BCDEEEBF8ABB5F07D4CE25A96638598DA01EB28DFC1087AIA34I" TargetMode="External"/><Relationship Id="rId19" Type="http://schemas.openxmlformats.org/officeDocument/2006/relationships/hyperlink" Target="consultantplus://offline/ref=EB9A83E8A92BCDEEEBF8ABB5F07D4CE2539F61819FD05CE12086CD0A7DAB76C83E9D2E35097B34I539I" TargetMode="External"/><Relationship Id="rId4" Type="http://schemas.openxmlformats.org/officeDocument/2006/relationships/webSettings" Target="webSettings.xml"/><Relationship Id="rId9" Type="http://schemas.openxmlformats.org/officeDocument/2006/relationships/hyperlink" Target="consultantplus://offline/ref=EB9A83E8A92BCDEEEBF8ABB5F07D4CE25A95668395DF01EB28DFC1087AIA34I" TargetMode="External"/><Relationship Id="rId14" Type="http://schemas.openxmlformats.org/officeDocument/2006/relationships/hyperlink" Target="consultantplus://offline/ref=EB9A83E8A92BCDEEEBF8ABB5F07D4CE25A9F608A9AD801EB28DFC1087AA429DF39D42234097B3558I231I" TargetMode="External"/><Relationship Id="rId22" Type="http://schemas.openxmlformats.org/officeDocument/2006/relationships/hyperlink" Target="consultantplus://offline/ref=EB9A83E8A92BCDEEEBF8ABB5F07D4CE25A9E618B9BDE01EB28DFC1087AA429DF39D42234097B375FI232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9442</Words>
  <Characters>53824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Артеменко Марина Александровна</dc:creator>
  <cp:lastModifiedBy>Артеменко Марина Александровна</cp:lastModifiedBy>
  <cp:revision>1</cp:revision>
  <dcterms:created xsi:type="dcterms:W3CDTF">2016-06-16T08:55:00Z</dcterms:created>
  <dcterms:modified xsi:type="dcterms:W3CDTF">2016-06-16T08:56:00Z</dcterms:modified>
</cp:coreProperties>
</file>