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34" w:rsidRPr="007F00B3" w:rsidRDefault="00886B34" w:rsidP="00366CD6">
      <w:pPr>
        <w:jc w:val="center"/>
      </w:pPr>
      <w:r w:rsidRPr="007F00B3">
        <w:t>МИНИСТЕРСТВО СВЯЗИ И МАССОВЫХ КОММУНИКАЦИЙ</w:t>
      </w:r>
    </w:p>
    <w:p w:rsidR="00886B34" w:rsidRPr="007F00B3" w:rsidRDefault="00886B34" w:rsidP="00366CD6">
      <w:pPr>
        <w:jc w:val="center"/>
      </w:pPr>
      <w:r w:rsidRPr="007F00B3">
        <w:t>РОССИЙСКОЙ ФЕДЕРАЦИИ</w:t>
      </w:r>
    </w:p>
    <w:p w:rsidR="00886B34" w:rsidRPr="007F00B3" w:rsidRDefault="00886B34" w:rsidP="00366CD6">
      <w:pPr>
        <w:jc w:val="center"/>
        <w:rPr>
          <w:sz w:val="28"/>
          <w:szCs w:val="28"/>
        </w:rPr>
      </w:pPr>
    </w:p>
    <w:p w:rsidR="00366CD6" w:rsidRPr="00A253D2" w:rsidRDefault="00366CD6" w:rsidP="00366CD6">
      <w:pPr>
        <w:jc w:val="center"/>
        <w:rPr>
          <w:sz w:val="28"/>
          <w:szCs w:val="28"/>
        </w:rPr>
      </w:pPr>
      <w:r w:rsidRPr="007F00B3">
        <w:rPr>
          <w:sz w:val="28"/>
          <w:szCs w:val="28"/>
        </w:rPr>
        <w:t xml:space="preserve">ФЕДЕРАЛЬНАЯ СЛУЖБА ПО НАДЗОРУ В СФЕРЕ </w:t>
      </w:r>
      <w:r w:rsidR="001D5A4E" w:rsidRPr="007F00B3">
        <w:rPr>
          <w:sz w:val="28"/>
          <w:szCs w:val="28"/>
        </w:rPr>
        <w:t>СВЯЗИ, ИНФОРМАЦИОННЫХ ТЕХНОЛОГИЙ И МАССОВЫХ КОММУНИКАЦИЙ</w:t>
      </w: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66CD6" w:rsidRPr="007F00B3" w:rsidRDefault="00BD503D" w:rsidP="00366CD6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>ДОКЛАД</w:t>
      </w:r>
    </w:p>
    <w:p w:rsidR="00EF6AEC" w:rsidRPr="007F00B3" w:rsidRDefault="00192B08" w:rsidP="00B944A8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 xml:space="preserve">ОБ ОСУЩЕСТВЛЕНИИ </w:t>
      </w:r>
      <w:r w:rsidR="00EF6AEC" w:rsidRPr="007F00B3">
        <w:rPr>
          <w:b/>
          <w:bCs/>
          <w:color w:val="auto"/>
          <w:sz w:val="32"/>
          <w:szCs w:val="32"/>
        </w:rPr>
        <w:t>ЛИЦЕНЗИРОВАНИ</w:t>
      </w:r>
      <w:r w:rsidR="00E71913" w:rsidRPr="007F00B3">
        <w:rPr>
          <w:b/>
          <w:bCs/>
          <w:color w:val="auto"/>
          <w:sz w:val="32"/>
          <w:szCs w:val="32"/>
        </w:rPr>
        <w:t xml:space="preserve">Я </w:t>
      </w:r>
    </w:p>
    <w:p w:rsidR="00366CD6" w:rsidRPr="007F00B3" w:rsidRDefault="00773DFF" w:rsidP="00B944A8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>И ОБ ЭФФЕКТИВНОСТИ ЛИЦЕНЗИРОВАНИЯ</w:t>
      </w:r>
      <w:r w:rsidR="00DC72EC" w:rsidRPr="007F00B3">
        <w:rPr>
          <w:b/>
          <w:bCs/>
          <w:color w:val="auto"/>
          <w:sz w:val="32"/>
          <w:szCs w:val="32"/>
        </w:rPr>
        <w:t xml:space="preserve"> ЗА 201</w:t>
      </w:r>
      <w:r w:rsidR="00602801" w:rsidRPr="007F00B3">
        <w:rPr>
          <w:b/>
          <w:bCs/>
          <w:color w:val="auto"/>
          <w:sz w:val="32"/>
          <w:szCs w:val="32"/>
        </w:rPr>
        <w:t>5</w:t>
      </w:r>
      <w:r w:rsidR="00DC72EC" w:rsidRPr="007F00B3">
        <w:rPr>
          <w:b/>
          <w:bCs/>
          <w:color w:val="auto"/>
          <w:sz w:val="32"/>
          <w:szCs w:val="32"/>
        </w:rPr>
        <w:t xml:space="preserve"> ГОД</w:t>
      </w:r>
    </w:p>
    <w:p w:rsidR="00366CD6" w:rsidRPr="007F00B3" w:rsidRDefault="00366CD6" w:rsidP="00B944A8">
      <w:pPr>
        <w:pStyle w:val="a4"/>
        <w:spacing w:line="240" w:lineRule="auto"/>
        <w:jc w:val="center"/>
        <w:rPr>
          <w:color w:val="auto"/>
          <w:sz w:val="32"/>
          <w:szCs w:val="32"/>
        </w:rPr>
      </w:pPr>
    </w:p>
    <w:p w:rsidR="00366CD6" w:rsidRPr="007F00B3" w:rsidRDefault="00366CD6" w:rsidP="00B944A8">
      <w:pPr>
        <w:pStyle w:val="a4"/>
        <w:spacing w:line="240" w:lineRule="auto"/>
        <w:jc w:val="center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C500BA" w:rsidRPr="007F00B3" w:rsidRDefault="00C500BA" w:rsidP="00366CD6">
      <w:pPr>
        <w:pStyle w:val="a4"/>
        <w:spacing w:line="240" w:lineRule="auto"/>
        <w:rPr>
          <w:color w:val="auto"/>
          <w:szCs w:val="28"/>
        </w:rPr>
      </w:pPr>
    </w:p>
    <w:p w:rsidR="00C500BA" w:rsidRPr="007F00B3" w:rsidRDefault="00C500BA" w:rsidP="00366CD6">
      <w:pPr>
        <w:pStyle w:val="a4"/>
        <w:spacing w:line="240" w:lineRule="auto"/>
        <w:rPr>
          <w:color w:val="auto"/>
          <w:szCs w:val="28"/>
        </w:rPr>
      </w:pPr>
    </w:p>
    <w:p w:rsidR="00006852" w:rsidRPr="007F00B3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006852" w:rsidRPr="007F00B3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006852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Pr="007F00B3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jc w:val="center"/>
        <w:rPr>
          <w:color w:val="auto"/>
          <w:szCs w:val="28"/>
        </w:rPr>
      </w:pPr>
      <w:r w:rsidRPr="007F00B3">
        <w:rPr>
          <w:color w:val="auto"/>
          <w:szCs w:val="28"/>
        </w:rPr>
        <w:t>г. Москва</w:t>
      </w:r>
    </w:p>
    <w:p w:rsidR="00192B08" w:rsidRDefault="00C612E7" w:rsidP="00366CD6">
      <w:pPr>
        <w:pStyle w:val="a4"/>
        <w:spacing w:line="240" w:lineRule="auto"/>
        <w:jc w:val="center"/>
        <w:rPr>
          <w:color w:val="auto"/>
          <w:szCs w:val="28"/>
        </w:rPr>
      </w:pPr>
      <w:r w:rsidRPr="007F00B3">
        <w:rPr>
          <w:color w:val="auto"/>
          <w:szCs w:val="28"/>
        </w:rPr>
        <w:t>201</w:t>
      </w:r>
      <w:r w:rsidR="00602801" w:rsidRPr="007F00B3">
        <w:rPr>
          <w:color w:val="auto"/>
          <w:szCs w:val="28"/>
        </w:rPr>
        <w:t>6</w:t>
      </w:r>
      <w:r w:rsidRPr="007F00B3">
        <w:rPr>
          <w:color w:val="auto"/>
          <w:szCs w:val="28"/>
        </w:rPr>
        <w:t xml:space="preserve"> год</w:t>
      </w:r>
    </w:p>
    <w:p w:rsidR="0032071E" w:rsidRPr="003C0F5D" w:rsidRDefault="0032071E" w:rsidP="00366CD6">
      <w:pPr>
        <w:pStyle w:val="a4"/>
        <w:spacing w:line="240" w:lineRule="auto"/>
        <w:jc w:val="center"/>
        <w:rPr>
          <w:color w:val="auto"/>
          <w:szCs w:val="28"/>
        </w:rPr>
      </w:pPr>
    </w:p>
    <w:p w:rsidR="00006852" w:rsidRPr="00650AF1" w:rsidRDefault="00006852" w:rsidP="003430E1">
      <w:pPr>
        <w:pStyle w:val="a4"/>
        <w:spacing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9835B1">
        <w:rPr>
          <w:b/>
          <w:color w:val="auto"/>
          <w:sz w:val="24"/>
          <w:szCs w:val="24"/>
        </w:rPr>
        <w:t>СОДЕРЖАНИЕ</w:t>
      </w:r>
    </w:p>
    <w:p w:rsidR="003430E1" w:rsidRPr="00650AF1" w:rsidRDefault="003430E1" w:rsidP="003430E1">
      <w:pPr>
        <w:pStyle w:val="a4"/>
        <w:spacing w:line="240" w:lineRule="auto"/>
        <w:ind w:firstLine="709"/>
        <w:jc w:val="center"/>
        <w:rPr>
          <w:b/>
          <w:color w:val="auto"/>
          <w:sz w:val="24"/>
          <w:szCs w:val="24"/>
        </w:rPr>
      </w:pPr>
    </w:p>
    <w:p w:rsidR="00E774BC" w:rsidRPr="003430E1" w:rsidRDefault="003430E1" w:rsidP="003430E1">
      <w:pPr>
        <w:jc w:val="both"/>
        <w:rPr>
          <w:lang w:eastAsia="en-US"/>
        </w:rPr>
      </w:pPr>
      <w:r w:rsidRPr="003430E1">
        <w:rPr>
          <w:b/>
          <w:lang w:val="en-US" w:eastAsia="en-US"/>
        </w:rPr>
        <w:t>I</w:t>
      </w:r>
      <w:r w:rsidRPr="003430E1">
        <w:rPr>
          <w:b/>
          <w:lang w:eastAsia="en-US"/>
        </w:rPr>
        <w:t xml:space="preserve">. </w:t>
      </w:r>
      <w:r w:rsidR="00BC339C" w:rsidRPr="003430E1">
        <w:rPr>
          <w:b/>
          <w:lang w:eastAsia="en-US"/>
        </w:rPr>
        <w:t xml:space="preserve">ОБЩИЕ </w:t>
      </w:r>
      <w:r w:rsidR="00CA6811" w:rsidRPr="007F77A4">
        <w:rPr>
          <w:b/>
          <w:lang w:eastAsia="en-US"/>
        </w:rPr>
        <w:t>ПОЛОЖЕНИЯ</w:t>
      </w:r>
      <w:r w:rsidR="00F41901" w:rsidRPr="007F77A4">
        <w:rPr>
          <w:lang w:eastAsia="en-US"/>
        </w:rPr>
        <w:t>………………………………………………………………………</w:t>
      </w:r>
      <w:r w:rsidRPr="007F77A4">
        <w:rPr>
          <w:lang w:eastAsia="en-US"/>
        </w:rPr>
        <w:t>…….</w:t>
      </w:r>
      <w:r w:rsidR="00F41901" w:rsidRPr="007F77A4">
        <w:rPr>
          <w:lang w:eastAsia="en-US"/>
        </w:rPr>
        <w:t>3</w:t>
      </w:r>
    </w:p>
    <w:p w:rsidR="00CF034A" w:rsidRPr="003430E1" w:rsidRDefault="003430E1" w:rsidP="003430E1">
      <w:pPr>
        <w:jc w:val="both"/>
        <w:rPr>
          <w:b/>
        </w:rPr>
      </w:pPr>
      <w:r w:rsidRPr="003430E1">
        <w:rPr>
          <w:b/>
          <w:lang w:val="en-US" w:eastAsia="en-US"/>
        </w:rPr>
        <w:t>II</w:t>
      </w:r>
      <w:r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ТЕЛЕВИЗИОННОГО ВЕЩАНИЯ И РАДИОВЕЩАНИЯ</w:t>
      </w:r>
    </w:p>
    <w:p w:rsidR="00E54965" w:rsidRPr="00A30DC0" w:rsidRDefault="0002212B" w:rsidP="00A30DC0">
      <w:pPr>
        <w:pStyle w:val="15"/>
        <w:ind w:firstLine="0"/>
        <w:rPr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>1.</w:t>
      </w:r>
      <w:r w:rsidR="0081419B" w:rsidRPr="00A30DC0">
        <w:rPr>
          <w:rStyle w:val="ab"/>
          <w:b w:val="0"/>
          <w:color w:val="000000" w:themeColor="text1"/>
          <w:sz w:val="24"/>
          <w:szCs w:val="24"/>
          <w:u w:val="none"/>
        </w:rPr>
        <w:t xml:space="preserve"> </w:t>
      </w:r>
      <w:hyperlink w:anchor="_Toc318201708" w:history="1">
        <w:r w:rsidRPr="00A30DC0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телевизионного вещания и радиовещания</w:t>
        </w:r>
      </w:hyperlink>
      <w:r w:rsidR="003430E1" w:rsidRPr="00A30DC0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……………………………………………………………………..............</w:t>
      </w:r>
      <w:r w:rsidR="001F3CBE" w:rsidRPr="00A30DC0">
        <w:rPr>
          <w:rStyle w:val="ab"/>
          <w:b w:val="0"/>
          <w:color w:val="000000" w:themeColor="text1"/>
          <w:sz w:val="24"/>
          <w:szCs w:val="24"/>
          <w:u w:val="none"/>
        </w:rPr>
        <w:t>.</w:t>
      </w:r>
      <w:r w:rsidR="00A30DC0">
        <w:rPr>
          <w:rStyle w:val="ab"/>
          <w:b w:val="0"/>
          <w:color w:val="000000" w:themeColor="text1"/>
          <w:sz w:val="24"/>
          <w:szCs w:val="24"/>
          <w:u w:val="none"/>
        </w:rPr>
        <w:t>....................</w:t>
      </w:r>
      <w:r w:rsidR="001766D7">
        <w:rPr>
          <w:b w:val="0"/>
          <w:sz w:val="24"/>
          <w:szCs w:val="24"/>
        </w:rPr>
        <w:t>18</w:t>
      </w:r>
    </w:p>
    <w:p w:rsidR="00E54965" w:rsidRPr="00A30DC0" w:rsidRDefault="0002212B" w:rsidP="00A30DC0">
      <w:pPr>
        <w:pStyle w:val="15"/>
        <w:ind w:firstLine="0"/>
        <w:rPr>
          <w:rFonts w:eastAsiaTheme="minorEastAsia"/>
          <w:b w:val="0"/>
          <w:sz w:val="24"/>
          <w:szCs w:val="24"/>
        </w:rPr>
      </w:pPr>
      <w:r w:rsidRPr="00A30DC0">
        <w:rPr>
          <w:rFonts w:eastAsiaTheme="minorEastAsia"/>
          <w:b w:val="0"/>
          <w:sz w:val="24"/>
          <w:szCs w:val="24"/>
        </w:rPr>
        <w:t>2. Организация и осуществление лицензирования телевизионного вещания и радиовещания</w:t>
      </w:r>
      <w:r w:rsidR="00E54965" w:rsidRPr="00A30DC0">
        <w:rPr>
          <w:rFonts w:eastAsiaTheme="minorEastAsia"/>
          <w:b w:val="0"/>
          <w:sz w:val="24"/>
          <w:szCs w:val="24"/>
        </w:rPr>
        <w:tab/>
      </w:r>
      <w:r w:rsidR="001766D7">
        <w:rPr>
          <w:rFonts w:eastAsiaTheme="minorEastAsia"/>
          <w:b w:val="0"/>
          <w:sz w:val="24"/>
          <w:szCs w:val="24"/>
        </w:rPr>
        <w:t>24</w:t>
      </w:r>
    </w:p>
    <w:p w:rsidR="00E54965" w:rsidRPr="00A30DC0" w:rsidRDefault="00BE3FFF" w:rsidP="00A30DC0">
      <w:pPr>
        <w:pStyle w:val="15"/>
        <w:ind w:firstLine="0"/>
        <w:rPr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Pr="00A30DC0">
        <w:rPr>
          <w:rFonts w:eastAsiaTheme="minorEastAsia"/>
          <w:b w:val="0"/>
          <w:sz w:val="24"/>
          <w:szCs w:val="24"/>
        </w:rPr>
        <w:t xml:space="preserve">телевизионного вещания и </w:t>
      </w:r>
      <w:r w:rsidR="002D7481" w:rsidRPr="00A30DC0">
        <w:rPr>
          <w:rFonts w:eastAsiaTheme="minorEastAsia"/>
          <w:b w:val="0"/>
          <w:sz w:val="24"/>
          <w:szCs w:val="24"/>
        </w:rPr>
        <w:t>р</w:t>
      </w:r>
      <w:r w:rsidRPr="00A30DC0">
        <w:rPr>
          <w:rFonts w:eastAsiaTheme="minorEastAsia"/>
          <w:b w:val="0"/>
          <w:sz w:val="24"/>
          <w:szCs w:val="24"/>
        </w:rPr>
        <w:t>адиовещания</w:t>
      </w:r>
      <w:r w:rsidR="00E54965" w:rsidRPr="00A30DC0">
        <w:rPr>
          <w:b w:val="0"/>
          <w:sz w:val="24"/>
          <w:szCs w:val="24"/>
        </w:rPr>
        <w:tab/>
      </w:r>
      <w:r w:rsidR="004D61B8" w:rsidRPr="00A30DC0">
        <w:rPr>
          <w:b w:val="0"/>
          <w:sz w:val="24"/>
          <w:szCs w:val="24"/>
        </w:rPr>
        <w:t>2</w:t>
      </w:r>
      <w:r w:rsidR="001766D7">
        <w:rPr>
          <w:b w:val="0"/>
          <w:sz w:val="24"/>
          <w:szCs w:val="24"/>
        </w:rPr>
        <w:t>7</w:t>
      </w:r>
    </w:p>
    <w:p w:rsidR="00B672CD" w:rsidRPr="00A30DC0" w:rsidRDefault="00B672CD" w:rsidP="00A30DC0">
      <w:pPr>
        <w:pStyle w:val="15"/>
        <w:ind w:firstLine="0"/>
        <w:rPr>
          <w:rFonts w:eastAsiaTheme="minorEastAsia"/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A30DC0">
        <w:rPr>
          <w:rFonts w:eastAsiaTheme="minorEastAsia"/>
          <w:b w:val="0"/>
          <w:sz w:val="24"/>
          <w:szCs w:val="24"/>
        </w:rPr>
        <w:tab/>
      </w:r>
      <w:r w:rsidR="00A30DC0" w:rsidRPr="00A30DC0">
        <w:rPr>
          <w:rFonts w:eastAsiaTheme="minorEastAsia"/>
          <w:b w:val="0"/>
          <w:sz w:val="24"/>
          <w:szCs w:val="24"/>
        </w:rPr>
        <w:t>………………………………………</w:t>
      </w:r>
      <w:r w:rsidR="001766D7">
        <w:rPr>
          <w:rFonts w:eastAsiaTheme="minorEastAsia"/>
          <w:b w:val="0"/>
          <w:sz w:val="24"/>
          <w:szCs w:val="24"/>
        </w:rPr>
        <w:t>34</w:t>
      </w:r>
    </w:p>
    <w:p w:rsidR="004021A7" w:rsidRPr="003430E1" w:rsidRDefault="003430E1" w:rsidP="003430E1">
      <w:pPr>
        <w:jc w:val="both"/>
        <w:rPr>
          <w:b/>
          <w:lang w:eastAsia="en-US"/>
        </w:rPr>
      </w:pPr>
      <w:r w:rsidRPr="003430E1">
        <w:rPr>
          <w:b/>
          <w:lang w:val="en-US" w:eastAsia="en-US"/>
        </w:rPr>
        <w:t>III</w:t>
      </w:r>
      <w:r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ДЕЯТЕЛЬНОСТИ В ОБЛАСТИ ОКАЗАНИЯ УСЛУГ СВЯЗИ</w:t>
      </w:r>
    </w:p>
    <w:p w:rsidR="004F14F3" w:rsidRPr="003430E1" w:rsidRDefault="00901069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1. </w:t>
      </w:r>
      <w:hyperlink w:anchor="_Toc318201708" w:history="1">
        <w:r w:rsidRPr="003430E1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деятельности в области оказания услуг связи</w:t>
        </w:r>
      </w:hyperlink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C840A9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</w:t>
      </w:r>
      <w:r w:rsidR="007C3762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…………………………………………………………...………36</w:t>
      </w:r>
    </w:p>
    <w:p w:rsidR="00CD2849" w:rsidRPr="003430E1" w:rsidRDefault="00CD2849" w:rsidP="00A30DC0">
      <w:pPr>
        <w:jc w:val="both"/>
        <w:rPr>
          <w:lang w:eastAsia="en-US"/>
        </w:rPr>
      </w:pPr>
      <w:r w:rsidRPr="003430E1">
        <w:rPr>
          <w:rStyle w:val="ab"/>
          <w:color w:val="000000" w:themeColor="text1"/>
          <w:u w:val="none"/>
        </w:rPr>
        <w:t>2. Организация и осуществление лицензирования деятельности</w:t>
      </w:r>
      <w:hyperlink w:anchor="_Toc318201708" w:history="1">
        <w:r w:rsidRPr="003430E1">
          <w:rPr>
            <w:rStyle w:val="ab"/>
            <w:color w:val="000000" w:themeColor="text1"/>
            <w:u w:val="none"/>
          </w:rPr>
          <w:t xml:space="preserve"> в области оказания услуг связи</w:t>
        </w:r>
      </w:hyperlink>
      <w:r w:rsidR="009572BC" w:rsidRPr="003430E1">
        <w:rPr>
          <w:rStyle w:val="ab"/>
          <w:color w:val="000000" w:themeColor="text1"/>
          <w:u w:val="none"/>
        </w:rPr>
        <w:t>……………………………………………………………………………………………………..</w:t>
      </w:r>
      <w:r w:rsidR="002C680F" w:rsidRPr="003430E1">
        <w:rPr>
          <w:rStyle w:val="ab"/>
          <w:color w:val="000000" w:themeColor="text1"/>
          <w:u w:val="none"/>
        </w:rPr>
        <w:t>3</w:t>
      </w:r>
      <w:r w:rsidR="007C3762">
        <w:rPr>
          <w:rStyle w:val="ab"/>
          <w:color w:val="000000" w:themeColor="text1"/>
          <w:u w:val="none"/>
        </w:rPr>
        <w:t>7</w:t>
      </w:r>
    </w:p>
    <w:p w:rsidR="00DC27C3" w:rsidRPr="003430E1" w:rsidRDefault="00DC27C3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="003C0F5D" w:rsidRPr="003430E1">
        <w:rPr>
          <w:rStyle w:val="ab"/>
          <w:b w:val="0"/>
          <w:color w:val="000000" w:themeColor="text1"/>
          <w:sz w:val="24"/>
          <w:szCs w:val="24"/>
          <w:u w:val="none"/>
        </w:rPr>
        <w:t>деятел</w:t>
      </w:r>
      <w:r w:rsidR="00BA3FEB"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ьности в области оказания услуг </w:t>
      </w:r>
      <w:r w:rsidR="003C0F5D" w:rsidRPr="003430E1">
        <w:rPr>
          <w:rStyle w:val="ab"/>
          <w:b w:val="0"/>
          <w:color w:val="000000" w:themeColor="text1"/>
          <w:sz w:val="24"/>
          <w:szCs w:val="24"/>
          <w:u w:val="none"/>
        </w:rPr>
        <w:t>связи</w:t>
      </w:r>
      <w:r w:rsidR="002C680F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</w:t>
      </w:r>
      <w:r w:rsidR="00B947C4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</w:t>
      </w:r>
      <w:r w:rsidR="00BA3FEB" w:rsidRPr="003430E1">
        <w:rPr>
          <w:rStyle w:val="ab"/>
          <w:b w:val="0"/>
          <w:color w:val="000000" w:themeColor="text1"/>
          <w:sz w:val="24"/>
          <w:szCs w:val="24"/>
          <w:u w:val="none"/>
        </w:rPr>
        <w:t>...</w:t>
      </w:r>
      <w:r w:rsidR="009572BC" w:rsidRPr="003430E1">
        <w:rPr>
          <w:rStyle w:val="ab"/>
          <w:b w:val="0"/>
          <w:color w:val="000000" w:themeColor="text1"/>
          <w:sz w:val="24"/>
          <w:szCs w:val="24"/>
          <w:u w:val="none"/>
        </w:rPr>
        <w:t>.</w:t>
      </w:r>
      <w:r w:rsidR="0070692D">
        <w:rPr>
          <w:rStyle w:val="ab"/>
          <w:b w:val="0"/>
          <w:color w:val="000000" w:themeColor="text1"/>
          <w:sz w:val="24"/>
          <w:szCs w:val="24"/>
          <w:u w:val="none"/>
        </w:rPr>
        <w:t>..........46</w:t>
      </w:r>
    </w:p>
    <w:p w:rsidR="00DC27C3" w:rsidRPr="003430E1" w:rsidRDefault="00DC27C3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EB118F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…………………………………………………………………51</w:t>
      </w:r>
    </w:p>
    <w:p w:rsidR="00CF034A" w:rsidRPr="003430E1" w:rsidRDefault="003C0F5D" w:rsidP="003430E1">
      <w:pPr>
        <w:jc w:val="both"/>
        <w:rPr>
          <w:b/>
          <w:lang w:eastAsia="en-US"/>
        </w:rPr>
      </w:pPr>
      <w:r w:rsidRPr="003430E1">
        <w:rPr>
          <w:b/>
          <w:lang w:val="en-US" w:eastAsia="en-US"/>
        </w:rPr>
        <w:t>IV</w:t>
      </w:r>
      <w:r w:rsidR="0006124A"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ДЕЯТЕЛЬНОСТИ ПО ИЗГОТОВЛЕНИЮ ЭКЗЕМПЛЯРОВ АУДИОВИЗУАЛЬНЫХ ПРОИЗВЕДЕНИЙ, ПРОГРАММ ДЛЯ ЭЛЕКТРОННЫХ ВЫЧИСЛИТЕЛЬНЫХ МАШИН, БАЗ ДАННЫХ И ФОН</w:t>
      </w:r>
      <w:r w:rsidRPr="003430E1">
        <w:rPr>
          <w:b/>
          <w:lang w:eastAsia="en-US"/>
        </w:rPr>
        <w:t>ОГРАММ НА ЛЮБЫХ ВИДАХ НОСИТЕЛЕЙ</w:t>
      </w:r>
    </w:p>
    <w:p w:rsidR="00832B44" w:rsidRPr="003430E1" w:rsidRDefault="00832B4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1. </w:t>
      </w:r>
      <w:hyperlink w:anchor="_Toc318201708" w:history="1">
        <w:r w:rsidRPr="003430E1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  </w:r>
      </w:hyperlink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7C3762">
        <w:rPr>
          <w:rStyle w:val="ab"/>
          <w:b w:val="0"/>
          <w:color w:val="000000" w:themeColor="text1"/>
          <w:sz w:val="24"/>
          <w:szCs w:val="24"/>
          <w:u w:val="none"/>
        </w:rPr>
        <w:t>52</w:t>
      </w:r>
    </w:p>
    <w:p w:rsidR="00AA1E74" w:rsidRPr="003430E1" w:rsidRDefault="00AA1E7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2. Организация и осуществление лицензирования </w:t>
      </w:r>
      <w:r w:rsidR="000615BF" w:rsidRPr="003430E1">
        <w:rPr>
          <w:rStyle w:val="ab"/>
          <w:b w:val="0"/>
          <w:color w:val="000000" w:themeColor="text1"/>
          <w:sz w:val="24"/>
          <w:szCs w:val="24"/>
          <w:u w:val="none"/>
        </w:rPr>
        <w:t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7C3762">
        <w:rPr>
          <w:rStyle w:val="ab"/>
          <w:b w:val="0"/>
          <w:color w:val="000000" w:themeColor="text1"/>
          <w:sz w:val="24"/>
          <w:szCs w:val="24"/>
          <w:u w:val="none"/>
        </w:rPr>
        <w:t>55</w:t>
      </w:r>
    </w:p>
    <w:p w:rsidR="000615BF" w:rsidRPr="003430E1" w:rsidRDefault="00AA1E7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="000615BF" w:rsidRPr="003430E1">
        <w:rPr>
          <w:rStyle w:val="ab"/>
          <w:b w:val="0"/>
          <w:color w:val="000000" w:themeColor="text1"/>
          <w:sz w:val="24"/>
          <w:szCs w:val="24"/>
          <w:u w:val="none"/>
        </w:rPr>
        <w:t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7C3762">
        <w:rPr>
          <w:rStyle w:val="ab"/>
          <w:b w:val="0"/>
          <w:color w:val="000000" w:themeColor="text1"/>
          <w:sz w:val="24"/>
          <w:szCs w:val="24"/>
          <w:u w:val="none"/>
        </w:rPr>
        <w:t>58</w:t>
      </w:r>
    </w:p>
    <w:p w:rsidR="00BA5FA1" w:rsidRPr="003430E1" w:rsidRDefault="00AA1E7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E42B17">
        <w:rPr>
          <w:rStyle w:val="ab"/>
          <w:b w:val="0"/>
          <w:color w:val="000000" w:themeColor="text1"/>
          <w:sz w:val="24"/>
          <w:szCs w:val="24"/>
          <w:u w:val="none"/>
        </w:rPr>
        <w:t>64</w:t>
      </w:r>
    </w:p>
    <w:p w:rsidR="00BC339C" w:rsidRPr="003430E1" w:rsidRDefault="00BC339C" w:rsidP="003430E1">
      <w:pPr>
        <w:jc w:val="both"/>
        <w:rPr>
          <w:lang w:eastAsia="en-US"/>
        </w:rPr>
      </w:pPr>
    </w:p>
    <w:p w:rsidR="00BA5FA1" w:rsidRPr="00BA5FA1" w:rsidRDefault="00BA5FA1" w:rsidP="00BA5FA1">
      <w:pPr>
        <w:rPr>
          <w:noProof/>
          <w:color w:val="000000" w:themeColor="text1"/>
          <w:lang w:eastAsia="en-US"/>
        </w:rPr>
      </w:pPr>
      <w:r>
        <w:rPr>
          <w:rStyle w:val="ab"/>
          <w:b/>
          <w:color w:val="000000" w:themeColor="text1"/>
          <w:u w:val="none"/>
        </w:rPr>
        <w:br w:type="page"/>
      </w:r>
    </w:p>
    <w:p w:rsidR="00BA5FA1" w:rsidRPr="00057127" w:rsidRDefault="000615BF" w:rsidP="00DB63B1">
      <w:pPr>
        <w:pStyle w:val="af"/>
        <w:numPr>
          <w:ilvl w:val="0"/>
          <w:numId w:val="18"/>
        </w:numPr>
        <w:spacing w:line="240" w:lineRule="atLeast"/>
        <w:jc w:val="center"/>
        <w:rPr>
          <w:b/>
          <w:lang w:eastAsia="en-US"/>
        </w:rPr>
      </w:pPr>
      <w:r w:rsidRPr="00057127">
        <w:rPr>
          <w:b/>
          <w:lang w:eastAsia="en-US"/>
        </w:rPr>
        <w:t>ОБЩИЕ ПОЛОЖЕНИЯ</w:t>
      </w:r>
    </w:p>
    <w:p w:rsidR="004962E7" w:rsidRPr="00057127" w:rsidRDefault="004962E7" w:rsidP="00DF2F69">
      <w:pPr>
        <w:pStyle w:val="af"/>
        <w:spacing w:line="240" w:lineRule="atLeast"/>
        <w:ind w:left="709"/>
        <w:jc w:val="center"/>
        <w:rPr>
          <w:b/>
          <w:lang w:eastAsia="en-US"/>
        </w:rPr>
      </w:pPr>
    </w:p>
    <w:p w:rsidR="00354DDF" w:rsidRPr="00057127" w:rsidRDefault="00F82B42" w:rsidP="00F82B42">
      <w:pPr>
        <w:ind w:firstLine="709"/>
        <w:jc w:val="both"/>
        <w:rPr>
          <w:color w:val="000000" w:themeColor="text1"/>
          <w:sz w:val="28"/>
          <w:szCs w:val="28"/>
        </w:rPr>
      </w:pPr>
      <w:r w:rsidRPr="0005712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</w:t>
      </w:r>
      <w:r w:rsidR="00354DDF" w:rsidRPr="00057127">
        <w:rPr>
          <w:sz w:val="28"/>
          <w:szCs w:val="28"/>
        </w:rPr>
        <w:t>(</w:t>
      </w:r>
      <w:proofErr w:type="spellStart"/>
      <w:r w:rsidR="00354DDF" w:rsidRPr="00057127">
        <w:rPr>
          <w:sz w:val="28"/>
          <w:szCs w:val="28"/>
        </w:rPr>
        <w:t>Роскомнадзор</w:t>
      </w:r>
      <w:proofErr w:type="spellEnd"/>
      <w:r w:rsidR="00354DDF" w:rsidRPr="00057127">
        <w:rPr>
          <w:sz w:val="28"/>
          <w:szCs w:val="28"/>
        </w:rPr>
        <w:t xml:space="preserve">) </w:t>
      </w:r>
      <w:r w:rsidRPr="00057127">
        <w:rPr>
          <w:sz w:val="28"/>
          <w:szCs w:val="28"/>
        </w:rPr>
        <w:t xml:space="preserve">является 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</w:t>
      </w:r>
      <w:r w:rsidR="000F7A5A" w:rsidRPr="00057127">
        <w:rPr>
          <w:color w:val="000000" w:themeColor="text1"/>
          <w:sz w:val="28"/>
          <w:szCs w:val="28"/>
        </w:rPr>
        <w:t xml:space="preserve">разрешительные и регистрационные функции, функции по лицензированию, в том числе лицензионному контролю, </w:t>
      </w:r>
      <w:r w:rsidRPr="00057127">
        <w:rPr>
          <w:color w:val="000000" w:themeColor="text1"/>
          <w:sz w:val="28"/>
          <w:szCs w:val="28"/>
        </w:rPr>
        <w:t>а также функции по организации деят</w:t>
      </w:r>
      <w:r w:rsidR="00354DDF" w:rsidRPr="00057127">
        <w:rPr>
          <w:color w:val="000000" w:themeColor="text1"/>
          <w:sz w:val="28"/>
          <w:szCs w:val="28"/>
        </w:rPr>
        <w:t>ельности радиочастотной службы.</w:t>
      </w:r>
    </w:p>
    <w:p w:rsidR="003E0325" w:rsidRDefault="00734812" w:rsidP="003E032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057127">
        <w:rPr>
          <w:color w:val="000000" w:themeColor="text1"/>
          <w:sz w:val="28"/>
          <w:szCs w:val="28"/>
        </w:rPr>
        <w:t>Структура Роскомнадзора показана</w:t>
      </w:r>
      <w:r w:rsidR="003E0325" w:rsidRPr="00057127">
        <w:rPr>
          <w:color w:val="000000" w:themeColor="text1"/>
          <w:sz w:val="28"/>
          <w:szCs w:val="28"/>
        </w:rPr>
        <w:t xml:space="preserve"> на рис.1</w:t>
      </w:r>
      <w:r w:rsidR="007C2BB0" w:rsidRPr="00057127">
        <w:rPr>
          <w:color w:val="000000" w:themeColor="text1"/>
          <w:sz w:val="28"/>
          <w:szCs w:val="28"/>
        </w:rPr>
        <w:t>.</w: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4ADCD2C" wp14:editId="2AA4E1FC">
                <wp:simplePos x="0" y="0"/>
                <wp:positionH relativeFrom="column">
                  <wp:posOffset>2015490</wp:posOffset>
                </wp:positionH>
                <wp:positionV relativeFrom="paragraph">
                  <wp:posOffset>103505</wp:posOffset>
                </wp:positionV>
                <wp:extent cx="2354580" cy="426720"/>
                <wp:effectExtent l="7620" t="10160" r="9525" b="10795"/>
                <wp:wrapNone/>
                <wp:docPr id="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8.7pt;margin-top:8.15pt;width:185.4pt;height:33.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a0IgIAAEMEAAAOAAAAZHJzL2Uyb0RvYy54bWysU9uO0zAQfUfiHyy/07TZbSlR09XSpQhp&#10;uUi7fIDjOI2F4zFjt0n5esZOW1YLvCD8YI3tmeOZc2ZWN0Nn2EGh12BLPptMOVNWQq3truRfH7ev&#10;lpz5IGwtDFhV8qPy/Gb98sWqd4XKoQVTK2QEYn3Ru5K3Ibgiy7xsVSf8BJyy9NgAdiLQEXdZjaIn&#10;9M5k+XS6yHrA2iFI5T3d3o2PfJ3wm0bJ8LlpvArMlJxyC2nHtFdxz9YrUexQuFbLUxriH7LohLb0&#10;6QXqTgTB9qh/g+q0RPDQhImELoOm0VKlGqia2fRZNQ+tcCrVQuR4d6HJ/z9Y+enwBZmuS76Yc2ZF&#10;Rxo9qiGwtzCwq0hP73xBXg+O/MJA1yRzKtW7e5DfPLOwaYXdqVtE6FslakpvFiOzJ6Ejjo8gVf8R&#10;avpG7AMkoKHBLnJHbDBCJ5mOF2liKpIu86v59XxJT5LervPF6zxpl4niHO3Qh/cKOhaNkiNJn9DF&#10;4d6HmI0ozi7xMw9G11ttTDrgrtoYZAdBbbJNKxXwzM1Y1pf8zTyfjwT8FWKa1p8gOh2o343uSr68&#10;OIki0vbO1qkbg9BmtCllY088RupGEsNQDSddKqiPxCjC2Nc0h2S0gD8466mnS+6/7wUqzswHS6rE&#10;ATgbeDaqsyGspNCSy4CcjYdNGEdl71DvWsIelbdwS9o1OtEaRR7zOGVKnZrYPk1VHIWn5+T1a/bX&#10;PwEAAP//AwBQSwMEFAAGAAgAAAAhANOPkCrdAAAACQEAAA8AAABkcnMvZG93bnJldi54bWxMj8tO&#10;wzAQRfdI/IM1SOyo84AQhThVRYWE2NHyAdN4SFLscRS7TeDrMSu6HN2je8/U68UacabJD44VpKsE&#10;BHHr9MCdgo/9y10JwgdkjcYxKfgmD+vm+qrGSruZ3+m8C52IJewrVNCHMFZS+rYni37lRuKYfbrJ&#10;Yojn1Ek94RzLrZFZkhTS4sBxoceRnntqv3Ynq4CzrU1bsxzlZo8/r/ObnrfHoNTtzbJ5AhFoCf8w&#10;/OlHdWii08GdWHthFOTp431EY1DkICJQlGUG4qCgzB9ANrW8/KD5BQAA//8DAFBLAQItABQABgAI&#10;AAAAIQC2gziS/gAAAOEBAAATAAAAAAAAAAAAAAAAAAAAAABbQ29udGVudF9UeXBlc10ueG1sUEsB&#10;Ai0AFAAGAAgAAAAhADj9If/WAAAAlAEAAAsAAAAAAAAAAAAAAAAALwEAAF9yZWxzLy5yZWxzUEsB&#10;Ai0AFAAGAAgAAAAhABi7prQiAgAAQwQAAA4AAAAAAAAAAAAAAAAALgIAAGRycy9lMm9Eb2MueG1s&#10;UEsBAi0AFAAGAAgAAAAhANOPkCrdAAAACQEAAA8AAAAAAAAAAAAAAAAAfAQAAGRycy9kb3ducmV2&#10;LnhtbFBLBQYAAAAABAAEAPMAAACGBQAAAAA=&#10;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Руководитель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7E4196" wp14:editId="10A6E472">
                <wp:simplePos x="0" y="0"/>
                <wp:positionH relativeFrom="column">
                  <wp:posOffset>6311900</wp:posOffset>
                </wp:positionH>
                <wp:positionV relativeFrom="paragraph">
                  <wp:posOffset>117475</wp:posOffset>
                </wp:positionV>
                <wp:extent cx="635" cy="2095500"/>
                <wp:effectExtent l="0" t="0" r="37465" b="19050"/>
                <wp:wrapNone/>
                <wp:docPr id="49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497pt;margin-top:9.25pt;width:.05pt;height:16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QgMAIAAFQEAAAOAAAAZHJzL2Uyb0RvYy54bWysVE2P2yAQvVfqf0Dcs/6IkyZWnNXKTtrD&#10;to20294J4BgVAwI2TlT1v3fA2XS3vVRVcyADzLx5M/Pw6vbUS3Tk1gmtKpzdpBhxRTUT6lDhL4/b&#10;yQIj54liRGrFK3zmDt+u375ZDabkue60ZNwiAFGuHEyFO+9NmSSOdrwn7kYbruCy1bYnHrb2kDBL&#10;BkDvZZKn6TwZtGXGasqdg9NmvMTriN+2nPrPbeu4R7LCwM3H1cZ1H9ZkvSLlwRLTCXqhQf6BRU+E&#10;gqRXqIZ4gp6s+AOqF9Rqp1t/Q3Wf6LYVlMcaoJos/a2ah44YHmuB5jhzbZP7f7D003FnkWAVLpY5&#10;Ror0MKS7J69jbjTNQ4cG40pwrNXOhhrpST2Ye02/OaR03RF14NH78WwgOAsRyauQsHEG8uyHj5qB&#10;D4EEsV2n1vaolcJ8CIHR+hqskAaag05xUufrpPjJIwqH8+kMIwrnebqczdI4x4SUAS6EGuv8e657&#10;FIwKO2+JOHS+1kqBIrQdE5DjvfOB7K+AEKz0VkgZhSEVGiq8nOWzyMhpKVi4DG7OHva1tOhIgrTi&#10;L1YONy/drH5SLIJ1nLDNxfZEyNGG5FIFPCgN6FysUTvfl+lys9gsikmRzzeTIm2ayd22LibzbfZu&#10;1kybum6yH4FaVpSdYIyrwO5Zx1nxdzq5vKhRgVclX9uQvEaP/QKyz/+RdJx3GPEolr1m55191gFI&#10;Nzpfnll4Gy/3YL/8GKx/AgAA//8DAFBLAwQUAAYACAAAACEA7WDRoN8AAAAKAQAADwAAAGRycy9k&#10;b3ducmV2LnhtbEyPQUvDQBCF74L/YRnBi9hNNdY2ZlJEsFg8iK143mTHJJidDdltE/31jic9znuP&#10;N9/L15Pr1JGG0HpGmM8SUMSVty3XCG/7x8slqBANW9N5JoQvCrAuTk9yk1k/8isdd7FWUsIhMwhN&#10;jH2mdagacibMfE8s3ocfnIlyDrW2gxml3HX6KkkW2pmW5UNjenpoqPrcHRxCutiXm7Gi7a1++R7t&#10;89P7ZnvhEM/Ppvs7UJGm+BeGX3xBh0KYSn9gG1SHsFqlsiWKsbwBJQER5qBKhOtUFF3k+v+E4gcA&#10;AP//AwBQSwECLQAUAAYACAAAACEAtoM4kv4AAADhAQAAEwAAAAAAAAAAAAAAAAAAAAAAW0NvbnRl&#10;bnRfVHlwZXNdLnhtbFBLAQItABQABgAIAAAAIQA4/SH/1gAAAJQBAAALAAAAAAAAAAAAAAAAAC8B&#10;AABfcmVscy8ucmVsc1BLAQItABQABgAIAAAAIQDaqAQgMAIAAFQEAAAOAAAAAAAAAAAAAAAAAC4C&#10;AABkcnMvZTJvRG9jLnhtbFBLAQItABQABgAIAAAAIQDtYNGg3wAAAAoBAAAPAAAAAAAAAAAAAAAA&#10;AIoEAABkcnMvZG93bnJldi54bWxQSwUGAAAAAAQABADzAAAAlgUAAAAA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D96B1CB" wp14:editId="492FA46B">
                <wp:simplePos x="0" y="0"/>
                <wp:positionH relativeFrom="column">
                  <wp:posOffset>5604510</wp:posOffset>
                </wp:positionH>
                <wp:positionV relativeFrom="paragraph">
                  <wp:posOffset>112395</wp:posOffset>
                </wp:positionV>
                <wp:extent cx="635" cy="342900"/>
                <wp:effectExtent l="5715" t="13970" r="12700" b="5080"/>
                <wp:wrapNone/>
                <wp:docPr id="6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441.3pt;margin-top:8.85pt;width:.05pt;height:27pt;flip:y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lNKQIAAEg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mnOUaK&#10;dDCjx73XMTUa5aFBvXEF+FVqY0OJ9KhezJOm3xxSumqJ2vHo/XoyEJyFiORNSNg4A2m2/SfNwIdA&#10;gtitY2M71EhhvobAAA4dQcc4ntNtPPzoEYXD6XiCEYXzcT6ap3F2CSkCRog01vmPXHcoGCV23hKx&#10;a32llQIVaHvGJ4cn5wPDXwEhWOm1kDKKQSrUl3g+GU0iIaelYOEyuDm721bSogMJcoq/WC7c3LtZ&#10;vVcsgrWcsNXF9kTIsw3JpQp4UBnQuVhnvXyfp/PVbDXLB/louhrkaV0PHtdVPpiusw+TelxXVZ39&#10;CNSyvGgFY1wFdlftZvnfaePyis6qu6n31obkLXrsF5C9/kfScchhrmeFbDU7bex1+CDX6Hx5WuE9&#10;3O/Bvv8ALH8CAAD//wMAUEsDBBQABgAIAAAAIQC4qei33AAAAAkBAAAPAAAAZHJzL2Rvd25yZXYu&#10;eG1sTI9BT8MwDIXvSPyHyEjcWLoJNVVpOiEkEAdUiQ3uWWPabo1Tmqzt/j3mBDfb7+n5e8V2cb2Y&#10;cAydJw3rVQICqfa2o0bDx/75LgMRoiFrek+o4YIBtuX1VWFy62d6x2kXG8EhFHKjoY1xyKUMdYvO&#10;hJUfkFj78qMzkdexkXY0M4e7Xm6SJJXOdMQfWjPgU4v1aXd2Gr5JXT7v5ZQdqyqmL69vDWE1a317&#10;szw+gIi4xD8z/OIzOpTMdPBnskH0GrJsk7KVBaVAsIEPPBw0qLUCWRbyf4PyBwAA//8DAFBLAQIt&#10;ABQABgAIAAAAIQC2gziS/gAAAOEBAAATAAAAAAAAAAAAAAAAAAAAAABbQ29udGVudF9UeXBlc10u&#10;eG1sUEsBAi0AFAAGAAgAAAAhADj9If/WAAAAlAEAAAsAAAAAAAAAAAAAAAAALwEAAF9yZWxzLy5y&#10;ZWxzUEsBAi0AFAAGAAgAAAAhACOPKU0pAgAASAQAAA4AAAAAAAAAAAAAAAAALgIAAGRycy9lMm9E&#10;b2MueG1sUEsBAi0AFAAGAAgAAAAhALip6LfcAAAACQEAAA8AAAAAAAAAAAAAAAAAgwQAAGRycy9k&#10;b3ducmV2LnhtbFBLBQYAAAAABAAEAPMAAACMBQAAAAA=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3C37776" wp14:editId="3CCAB47F">
                <wp:simplePos x="0" y="0"/>
                <wp:positionH relativeFrom="column">
                  <wp:posOffset>97155</wp:posOffset>
                </wp:positionH>
                <wp:positionV relativeFrom="paragraph">
                  <wp:posOffset>104775</wp:posOffset>
                </wp:positionV>
                <wp:extent cx="1918335" cy="11430"/>
                <wp:effectExtent l="13335" t="6350" r="11430" b="10795"/>
                <wp:wrapNone/>
                <wp:docPr id="48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833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7.65pt;margin-top:8.25pt;width:151.05pt;height:.9pt;flip:x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BLLQIAAEwEAAAOAAAAZHJzL2Uyb0RvYy54bWysVM2O2jAQvlfqO1i+QxIIFCLCapVAe9hu&#10;kXb7AMZ2iFXHtmxDQFXfvWPzU7a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rMT5LMdI&#10;kQ6a9Lj3OsZGo1ih3rgCDCu1sSFHelQv5knTbw4pXbVE7Xi0fj0ZcM5CTZM3LuHiDMTZ9p81AxsC&#10;AWK5jo3tUCOF+RQcAziUBB1jf063/vCjRxQ+ZvNsNh5PMKKgy7J8HNklpAgwwdlY5z9y3aEglNh5&#10;S8Su9ZVWCiZB23MIcnhyPpD85RCclV4LKeNASIX6Es8no0nk5LQULCiDmbO7bSUtOpAwUvGJGYPm&#10;3szqvWIRrOWErS6yJ0KeZQguVcCD5IDORTrPzPd5Ol/NVrN8kI+mq0Ge1vXgcV3lg+k6+zCpx3VV&#10;1dmPQC3Li1YwxlVgd53fLP+7+bhs0nnybhN8K0PyFj3WC8he35F07HNobVg4V2w1O23stf8wstH4&#10;sl5hJ+7vIN//BJY/AQAA//8DAFBLAwQUAAYACAAAACEAbUyrON0AAAAIAQAADwAAAGRycy9kb3du&#10;cmV2LnhtbEyPQU+DQBCF7yb+h82YeLNLpaWEsjTGROPBkLTqfctOAWVnkd0C/feOJz1N3ryXN9/k&#10;u9l2YsTBt44ULBcRCKTKmZZqBe9vT3cpCB80Gd05QgUX9LArrq9ynRk30R7HQ6gFl5DPtIImhD6T&#10;0lcNWu0Xrkdi7+QGqwPLoZZm0BOX207eR1EirW6JLzS6x8cGq6/D2Sr4ps3lYyXH9LMsQ/L88loT&#10;lpNStzfzwxZEwDn8heEXn9GhYKajO5PxomO9jjnJM1mDYD9eblYgjrxIY5BFLv8/UPwAAAD//wMA&#10;UEsBAi0AFAAGAAgAAAAhALaDOJL+AAAA4QEAABMAAAAAAAAAAAAAAAAAAAAAAFtDb250ZW50X1R5&#10;cGVzXS54bWxQSwECLQAUAAYACAAAACEAOP0h/9YAAACUAQAACwAAAAAAAAAAAAAAAAAvAQAAX3Jl&#10;bHMvLnJlbHNQSwECLQAUAAYACAAAACEA560gSy0CAABMBAAADgAAAAAAAAAAAAAAAAAuAgAAZHJz&#10;L2Uyb0RvYy54bWxQSwECLQAUAAYACAAAACEAbUyrON0AAAAIAQAADwAAAAAAAAAAAAAAAACHBAAA&#10;ZHJzL2Rvd25yZXYueG1sUEsFBgAAAAAEAAQA8wAAAJEFAAAAAA==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77B42AE" wp14:editId="5EB9DF2E">
                <wp:simplePos x="0" y="0"/>
                <wp:positionH relativeFrom="column">
                  <wp:posOffset>97155</wp:posOffset>
                </wp:positionH>
                <wp:positionV relativeFrom="paragraph">
                  <wp:posOffset>120015</wp:posOffset>
                </wp:positionV>
                <wp:extent cx="635" cy="342900"/>
                <wp:effectExtent l="13335" t="12065" r="5080" b="6985"/>
                <wp:wrapNone/>
                <wp:docPr id="47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7.65pt;margin-top:9.45pt;width:.05pt;height:27pt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ugKgIAAEk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LnD3OM&#10;FOlgSE97r2NuNBqHDvXGFeBYqY0NNdKjejHPmn5zSOmqJWrHo/fryUBwFiKSNyFh4wzk2fYfNQMf&#10;Agliu46N7VAjhfkaAgM4tAQd43xOt/nwo0cUDqfjCUYUzsf5aJ7G4SWkCBgh0ljnP3DdoWCU2HlL&#10;xK71lVYKZKDtGZ8cnp0PDH8FhGCl10LKqAapUF/i+WQ0iYScloKFy+Dm7G5bSYsOJOgp/mK5cHPv&#10;ZvVesQjWcsJWF9sTIc82JJcq4EFlQOdinQXzfZ7OV7PVLB/ko+lqkKd1PXhaV/lgus4eJvW4rqo6&#10;+xGoZXnRCsa4Cuyu4s3yvxPH5RmdZXeT760NyVv02C8ge/2PpOOQw1zPCtlqdtrY6/BBr9H58rbC&#10;g7jfg33/BVj+BAAA//8DAFBLAwQUAAYACAAAACEAHYYautwAAAAHAQAADwAAAGRycy9kb3ducmV2&#10;LnhtbEyOzU7DMBCE70i8g7VI3KjT0p80xKkqJBAHFIkCdzdekrTxOsRukr492xM9jUYzmvnSzWgb&#10;0WPna0cKppMIBFLhTE2lgq/Pl4cYhA+ajG4coYIzethktzepTowb6AP7XSgFj5BPtIIqhDaR0hcV&#10;Wu0nrkXi7Md1Vge2XSlNpwcet42cRdFSWl0TP1S6xecKi+PuZBX80ur8PZd9fMjzsHx9ey8J80Gp&#10;+7tx+wQi4Bj+y3DBZ3TImGnvTmS8aNgvHrnJGq9BXPLFHMRewWq2Bpml8po/+wMAAP//AwBQSwEC&#10;LQAUAAYACAAAACEAtoM4kv4AAADhAQAAEwAAAAAAAAAAAAAAAAAAAAAAW0NvbnRlbnRfVHlwZXNd&#10;LnhtbFBLAQItABQABgAIAAAAIQA4/SH/1gAAAJQBAAALAAAAAAAAAAAAAAAAAC8BAABfcmVscy8u&#10;cmVsc1BLAQItABQABgAIAAAAIQAscougKgIAAEkEAAAOAAAAAAAAAAAAAAAAAC4CAABkcnMvZTJv&#10;RG9jLnhtbFBLAQItABQABgAIAAAAIQAdhhq63AAAAAcBAAAPAAAAAAAAAAAAAAAAAIQEAABkcnMv&#10;ZG93bnJldi54bWxQSwUGAAAAAAQABADzAAAAjQUAAAAA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BB3DCFA" wp14:editId="5E31208F">
                <wp:simplePos x="0" y="0"/>
                <wp:positionH relativeFrom="column">
                  <wp:posOffset>4370070</wp:posOffset>
                </wp:positionH>
                <wp:positionV relativeFrom="paragraph">
                  <wp:posOffset>116205</wp:posOffset>
                </wp:positionV>
                <wp:extent cx="1934210" cy="0"/>
                <wp:effectExtent l="9525" t="8255" r="8890" b="10795"/>
                <wp:wrapNone/>
                <wp:docPr id="47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44.1pt;margin-top:9.15pt;width:152.3pt;height:0;flip:x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BQKwIAAEgEAAAOAAAAZHJzL2Uyb0RvYy54bWysVE2P2jAQvVfqf7B8hyQQWIgIq1UC7WG7&#10;RdrtDzC2Q6w6tmUbAqr63zs2Hy3tpaqagzOOZ968mXnO4vHYSXTg1gmtSpwNU4y4opoJtSvxl7f1&#10;YIaR80QxIrXiJT5xhx+X798telPwkW61ZNwiAFGu6E2JW+9NkSSOtrwjbqgNV3DYaNsRD1u7S5gl&#10;PaB3Mhml6TTptWXGasqdg6/1+RAvI37TcOo/N43jHskSAzcfVxvXbViT5YIUO0tMK+iFBvkHFh0R&#10;CpLeoGriCdpb8QdUJ6jVTjd+SHWX6KYRlMcaoJos/a2a15YYHmuB5jhza5P7f7D05bCxSLAS5w9j&#10;jBTpYEhPe69jbjTKQod64wpwrNTGhhrpUb2aZ02/OqR01RK149H77WQgOEYkdyFh4wzk2fafNAMf&#10;Agliu46N7VAjhfkYAgM4tAQd43xOt/nwo0cUPmbzcT7KYIz0epaQIkCEQGOd/8B1h4JRYuctEbvW&#10;V1opUIG2Z3hyeHYeSoLAa0AIVnotpIxikAr1JZ5PRpPIx2kpWDgMbs7utpW06ECCnOIT+gNgd25W&#10;7xWLYC0nbHWxPRHybIO/VAEPCgM6F+usl2/zdL6arWb5IB9NV4M8revB07rKB9N19jCpx3VV1dn3&#10;QC3Li1YwxlVgd9Vulv+dNi636Ky6m3pvbUju0WOJQPb6jqTjjMNYzwLZanba2NCNMG6Qa3S+XK1w&#10;H37dR6+fP4DlDwAAAP//AwBQSwMEFAAGAAgAAAAhAD32o7bcAAAACQEAAA8AAABkcnMvZG93bnJl&#10;di54bWxMj0FPhDAQhe8m/odmTLy5RTTYRcrGmGg8GJJd9d6lI6B0irQL7L93jAc9zntf3rxXbBbX&#10;iwnH0HnScLlKQCDV3nbUaHh9ebhQIEI0ZE3vCTUcMcCmPD0pTG79TFucdrERHEIhNxraGIdcylC3&#10;6ExY+QGJvXc/OhP5HBtpRzNzuOtlmiSZdKYj/tCaAe9brD93B6fhi26Ob9dyUh9VFbPHp+eGsJq1&#10;Pj9b7m5BRFziHww/9bk6lNxp7w9kg+g1ZEqljLKhrkAwsF6nvGX/K8iykP8XlN8AAAD//wMAUEsB&#10;Ai0AFAAGAAgAAAAhALaDOJL+AAAA4QEAABMAAAAAAAAAAAAAAAAAAAAAAFtDb250ZW50X1R5cGVz&#10;XS54bWxQSwECLQAUAAYACAAAACEAOP0h/9YAAACUAQAACwAAAAAAAAAAAAAAAAAvAQAAX3JlbHMv&#10;LnJlbHNQSwECLQAUAAYACAAAACEAKSYgUCsCAABIBAAADgAAAAAAAAAAAAAAAAAuAgAAZHJzL2Uy&#10;b0RvYy54bWxQSwECLQAUAAYACAAAACEAPfajttwAAAAJAQAADwAAAAAAAAAAAAAAAACFBAAAZHJz&#10;L2Rvd25yZXYueG1sUEsFBgAAAAAEAAQA8wAAAI4FAAAAAA=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DBB0191" wp14:editId="2A37D591">
                <wp:simplePos x="0" y="0"/>
                <wp:positionH relativeFrom="column">
                  <wp:posOffset>19685</wp:posOffset>
                </wp:positionH>
                <wp:positionV relativeFrom="paragraph">
                  <wp:posOffset>137795</wp:posOffset>
                </wp:positionV>
                <wp:extent cx="6362700" cy="3749040"/>
                <wp:effectExtent l="12065" t="5715" r="6985" b="7620"/>
                <wp:wrapNone/>
                <wp:docPr id="47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749040"/>
                        </a:xfrm>
                        <a:prstGeom prst="rect">
                          <a:avLst/>
                        </a:prstGeom>
                        <a:solidFill>
                          <a:srgbClr val="DDF2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.55pt;margin-top:10.85pt;width:501pt;height:295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CgNQIAAFgEAAAOAAAAZHJzL2Uyb0RvYy54bWysVFFv0zAQfkfiP1h+Z0mzbF2jptPUUoQ0&#10;YGLwA66O01g4tjm7Tcev5+x0pQOeEH2wfLnz5+++z9f57aHXbC/RK2tqPrnIOZNG2EaZbc2/flm/&#10;ueHMBzANaGtkzZ+k57eL16/mg6tkYTurG4mMQIyvBlfzLgRXZZkXnezBX1gnDSVbiz0ECnGbNQgD&#10;ofc6K/L8OhssNg6tkN7T19WY5IuE37ZShE9t62VguubELaQV07qJa7aYQ7VFcJ0SRxrwDyx6UIYu&#10;PUGtIADbofoDqlcCrbdtuBC2z2zbKiFTD9TNJP+tm8cOnEy9kDjenWTy/w9WfNw/IFNNzctpwZmB&#10;nkz6TLKB2WrJyjIqNDhfUeGje8DYo3f3VnzzzNhlR2XyDtEOnYSGeE1iffbiQAw8HWWb4YNtCB52&#10;wSaxDi32EZBkYIfkydPJE3kITNDH68vrYpqTdYJyl9NylpfJtQyq5+MOfXgnbc/ipuZI7BM87O99&#10;iHSgei5J9K1WzVppnQLcbpYa2R7ogaxW62K9Th1Ql+dl2rCh5rOr4iohv8j5c4g8/f4GESmswHfj&#10;VQ3tYhVUvQo0AVr1Nb85HYYq6vnWNKkkgNLjnlrR5ihw1HT0ZmObJ9IX7fi8aRxp01n8wdlAT7vm&#10;/vsOUHKm3xvyaDYpSUMWUlBeTQsK8DyzOc+AEQRV88DZuF2GcX52DtW2o5smSRNj78jXViXFo+cj&#10;qyNZer7JiOOoxfk4j1PVrz+ExU8AAAD//wMAUEsDBBQABgAIAAAAIQC+pIlj3gAAAAkBAAAPAAAA&#10;ZHJzL2Rvd25yZXYueG1sTI/NTsMwEITvSLyDtUjcqJ0gCgrZVBUSSFBxaIs4O/GSRPgnzbppeHvc&#10;ExxnZzTzbbmanRUTjdwHj5AtFAjyTTC9bxE+9s83DyA4am+0DZ4QfohhVV1elLow4eS3NO1iK1KJ&#10;50IjdDEOhZTcdOQ0L8JAPnlfYXQ6Jjm20oz6lMqdlblSS+l079NCpwd66qj53h0dAm/fN7zeTKbm&#10;18+XcOjf9nY+IF5fzetHEJHm+BeGM35Chyox1eHoDQuLcJulIEKe3YM420rdpUuNsMzyDGRVyv8f&#10;VL8AAAD//wMAUEsBAi0AFAAGAAgAAAAhALaDOJL+AAAA4QEAABMAAAAAAAAAAAAAAAAAAAAAAFtD&#10;b250ZW50X1R5cGVzXS54bWxQSwECLQAUAAYACAAAACEAOP0h/9YAAACUAQAACwAAAAAAAAAAAAAA&#10;AAAvAQAAX3JlbHMvLnJlbHNQSwECLQAUAAYACAAAACEAuqnQoDUCAABYBAAADgAAAAAAAAAAAAAA&#10;AAAuAgAAZHJzL2Uyb0RvYy54bWxQSwECLQAUAAYACAAAACEAvqSJY94AAAAJAQAADwAAAAAAAAAA&#10;AAAAAACPBAAAZHJzL2Rvd25yZXYueG1sUEsFBgAAAAAEAAQA8wAAAJoFAAAAAA==&#10;" fillcolor="#ddf2ff">
                <v:stroke dashstyle="dash"/>
              </v:rect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B08F6DD" wp14:editId="61F3584C">
                <wp:simplePos x="0" y="0"/>
                <wp:positionH relativeFrom="column">
                  <wp:posOffset>2097405</wp:posOffset>
                </wp:positionH>
                <wp:positionV relativeFrom="paragraph">
                  <wp:posOffset>125095</wp:posOffset>
                </wp:positionV>
                <wp:extent cx="635" cy="3515360"/>
                <wp:effectExtent l="13335" t="12065" r="5080" b="6350"/>
                <wp:wrapNone/>
                <wp:docPr id="47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515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65.15pt;margin-top:9.85pt;width:.05pt;height:276.8pt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WnKQIAAEoEAAAOAAAAZHJzL2Uyb0RvYy54bWysVMGO2jAQvVfqP1i+QwgEFiLCapVAL9su&#10;0m57N7ZDrDq2ZRsCqvrvHTtAd7eXqioHM7Zn3ryZec7y/tRKdOTWCa0KnA5HGHFFNRNqX+CvL5vB&#10;HCPniWJEasULfOYO368+flh2Judj3WjJuEUAolzemQI33ps8SRxteEvcUBuu4LLWtiUetnafMEs6&#10;QG9lMh6NZkmnLTNWU+4cnFb9JV5F/Lrm1D/VteMeyQIDNx9XG9ddWJPVkuR7S0wj6IUG+QcWLREK&#10;kt6gKuIJOljxB1QrqNVO135IdZvouhaUxxqgmnT0rprnhhgea4HmOHNrk/t/sPTLcWuRYAXO7lKM&#10;FGlhSA8Hr2NuNJ6GDnXG5eBYqq0NNdKTejaPmn53SOmyIWrPo/fL2UBwGiKSNyFh4wzk2XWfNQMf&#10;Agliu061bVEthfkWAgM4tASd4nzOt/nwk0cUDmeTKUYUzifTdDqZxeklJA8gIdRY5z9x3aJgFNh5&#10;S8S+8aVWCnSgbZ+AHB+dDxR/B4RgpTdCyigHqVBX4MUUig83TkvBwmXc2P2ulBYdSRBU/MV637lZ&#10;fVAsgjWcsPXF9kTI3obkUgU8KA3oXKxeMT8Wo8V6vp5ng2w8Ww+yUVUNHjZlNpht0rtpNanKskp/&#10;BmppljeCMa4Cu6t60+zv1HF5R73ubvq9tSF5ix77BWSv/5F0nHIYbC+RnWbnrb1OHwQbnS+PK7yI&#10;13uwX38CVr8AAAD//wMAUEsDBBQABgAIAAAAIQCvIGeR3gAAAAoBAAAPAAAAZHJzL2Rvd25yZXYu&#10;eG1sTI/BTsMwDIbvSLxDZCRuLIWMdStNJ4QE4oAqMeCeNV5baJzSZG339pgTHO3/0+/P+XZ2nRhx&#10;CK0nDdeLBARS5W1LtYb3t8erNYgQDVnTeUINJwywLc7PcpNZP9ErjrtYCy6hkBkNTYx9JmWoGnQm&#10;LHyPxNnBD85EHoda2sFMXO46eZMkK+lMS3yhMT0+NFh97Y5Owzelp4+lHNefZRlXT88vNWE5aX15&#10;Md/fgYg4xz8YfvVZHQp22vsj2SA6DUolilEONikIBnixBLHXcJsqBbLI5f8Xih8AAAD//wMAUEsB&#10;Ai0AFAAGAAgAAAAhALaDOJL+AAAA4QEAABMAAAAAAAAAAAAAAAAAAAAAAFtDb250ZW50X1R5cGVz&#10;XS54bWxQSwECLQAUAAYACAAAACEAOP0h/9YAAACUAQAACwAAAAAAAAAAAAAAAAAvAQAAX3JlbHMv&#10;LnJlbHNQSwECLQAUAAYACAAAACEA7FGlpykCAABKBAAADgAAAAAAAAAAAAAAAAAuAgAAZHJzL2Uy&#10;b0RvYy54bWxQSwECLQAUAAYACAAAACEAryBnkd4AAAAKAQAADwAAAAAAAAAAAAAAAACDBAAAZHJz&#10;L2Rvd25yZXYueG1sUEsFBgAAAAAEAAQA8wAAAI4FAAAAAA=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F8F378C" wp14:editId="4452CAD4">
                <wp:simplePos x="0" y="0"/>
                <wp:positionH relativeFrom="column">
                  <wp:posOffset>4208145</wp:posOffset>
                </wp:positionH>
                <wp:positionV relativeFrom="paragraph">
                  <wp:posOffset>132715</wp:posOffset>
                </wp:positionV>
                <wp:extent cx="0" cy="125730"/>
                <wp:effectExtent l="9525" t="10160" r="9525" b="6985"/>
                <wp:wrapNone/>
                <wp:docPr id="46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31.35pt;margin-top:10.45pt;width:0;height:9.9pt;flip:y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yfJgIAAEcEAAAOAAAAZHJzL2Uyb0RvYy54bWysU02P2yAQvVfqf0C+J/5YJ5tYcVYrO+ll&#10;20babe8EsI2KAQEbJ6r63zvgJM22l6qqD3iAmTdvZh6rh2Mv0IEZy5Uso3SaRIhJoiiXbRl9edlO&#10;FhGyDkuKhZKsjE7MRg/r9+9Wgy5YpjolKDMIQKQtBl1GnXO6iGNLOtZjO1WaSbhslOmxg61pY2rw&#10;AOi9iLMkmceDMlQbRZi1cFqPl9E64DcNI+5z01jmkCgj4ObCasK692u8XuGiNVh3nJxp4H9g0WMu&#10;IekVqsYOo1fD/4DqOTHKqsZNiepj1TScsFADVJMmv1Xz3GHNQi3QHKuvbbL/D5Z8OuwM4rSM8jmM&#10;SuIehvT46lTIjbLMd2jQtgDHSu6Mr5Ec5bN+UuSbRVJVHZYtC94vJw3BqY+I34T4jdWQZz98VBR8&#10;MCQI7To2pkeN4PqrD/Tg0BJ0DPM5XefDjg6R8ZDAaZrN7u/C6GJceAQfp411H5jqkTfKyDqDedu5&#10;SkkJIlBmRMeHJ+s8v18BPliqLRciaEFINJTRcpbNAh2rBKf+0rtZ0+4rYdABezWFLxQLN7duRr1K&#10;GsA6hunmbDvMxWhDciE9HtQFdM7WKJfvy2S5WWwW+STP5ptJntT15HFb5ZP5Nr2f1Xd1VdXpD08t&#10;zYuOU8qkZ3eRbpr/nTTOj2gU3VW81zbEb9FDv4Ds5R9IhxH7qY762Ct62pnL6EGtwfn8svxzuN2D&#10;ffv+1z8BAAD//wMAUEsDBBQABgAIAAAAIQCbo60P3AAAAAkBAAAPAAAAZHJzL2Rvd25yZXYueG1s&#10;TI/BTsMwDIbvSLxDZCRuLKGa2lHqTggJxAFVYsA9a0xbaJzSZG339gRxGEfbn35/f7FdbC8mGn3n&#10;GOF6pUAQ18503CC8vT5cbUD4oNno3jEhHMnDtjw/K3Ru3MwvNO1CI2II+1wjtCEMuZS+bslqv3ID&#10;cbx9uNHqEMexkWbUcwy3vUyUSqXVHccPrR7ovqX6a3ewCN+cHd/Xctp8VlVIH5+eG6ZqRry8WO5u&#10;QQRawgmGX/2oDmV02rsDGy96hDRNsogiJOoGRAT+FnuEtcpAloX836D8AQAA//8DAFBLAQItABQA&#10;BgAIAAAAIQC2gziS/gAAAOEBAAATAAAAAAAAAAAAAAAAAAAAAABbQ29udGVudF9UeXBlc10ueG1s&#10;UEsBAi0AFAAGAAgAAAAhADj9If/WAAAAlAEAAAsAAAAAAAAAAAAAAAAALwEAAF9yZWxzLy5yZWxz&#10;UEsBAi0AFAAGAAgAAAAhADt8PJ8mAgAARwQAAA4AAAAAAAAAAAAAAAAALgIAAGRycy9lMm9Eb2Mu&#10;eG1sUEsBAi0AFAAGAAgAAAAhAJujrQ/cAAAACQEAAA8AAAAAAAAAAAAAAAAAgA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73C001B" wp14:editId="13DCE487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4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Заместитель Руководителя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.85pt;margin-top:3.65pt;width:105.6pt;height:33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GrQQIAAH8EAAAOAAAAZHJzL2Uyb0RvYy54bWysVNtu2zAMfR+wfxD0vjjJkqw14hRdug4D&#10;ugvQ7gNkWbaFSaImKbGzrx8lJWmzvQ3Lg0FJ5OEhD5n1zagV2QvnJZiKziZTSoTh0EjTVfT70/2b&#10;K0p8YKZhCoyo6EF4erN5/Wo92FLMoQfVCEcQxPhysBXtQ7BlUXjeC838BKww+NiC0yzg0XVF49iA&#10;6FoV8+l0VQzgGuuAC+/x9i4/0k3Cb1vBw9e29SIQVVHkFtLXpW8dv8VmzcrOMdtLfqTB/oGFZtJg&#10;0jPUHQuM7Jz8C0pL7sBDGyYcdAFtK7lINWA1s+kf1Tz2zIpUCzbH23Ob/P+D5V/23xyRTUUXS+yP&#10;YRpFehJjIO9hJKvYn8H6Et0eLTqGEa9R51Srtw/Af3hiYNsz04lb52DoBWuQ3yxGFi9CM46PIPXw&#10;GRpMw3YBEtDYOh2bh+0giI48DmdtIhUeU75dzGZzfOL4tpiv3qEdU7DyFG2dDx8FaBKNijrUPqGz&#10;/YMP2fXkEpN5ULK5l0qlQ5w3sVWO7BlOSt3NU6jaaaSa766n+Mvzgtc4Vfn6xCJNbERInC7AlSFD&#10;Ra+X82UCvXjzrqvPaWOGnAPLunDTMuCaKKkrenV2YmVs9gfTYHGsDEyqbGOwMsfux4bn1oexHpPQ&#10;SZqoTA3NAeVwkLcCtxiNHtwvSgbciIr6nzvmBCXqk0FJ4/qcDHcy6pPBDMfQigZKsrkNec121smu&#10;R+Q8NAZuUfZWJkWeWRzp4pSn/h03Mq7Ry3Pyev7f2PwGAAD//wMAUEsDBBQABgAIAAAAIQBCwpyP&#10;2QAAAAYBAAAPAAAAZHJzL2Rvd25yZXYueG1sTI5NT8MwEETvSPwHa5G4USeF9CPEqRASp6oHWg4c&#10;XXubRMTrKHbj8O9ZTnAczejNq3az68WEY+g8KcgXGQgk421HjYKP09vDBkSImqzuPaGCbwywq29v&#10;Kl1an+gdp2NsBEMolFpBG+NQShlMi06HhR+QuLv40enIcWykHXViuOvlMstW0umO+KHVA762aL6O&#10;V6dgL21htvvcIB0oHCaZTPpMSt3fzS/PICLO8W8Mv/qsDjU7nf2VbBC9gmLNQwXrRxDcLvPVFsSZ&#10;81MBsq7kf/36BwAA//8DAFBLAQItABQABgAIAAAAIQC2gziS/gAAAOEBAAATAAAAAAAAAAAAAAAA&#10;AAAAAABbQ29udGVudF9UeXBlc10ueG1sUEsBAi0AFAAGAAgAAAAhADj9If/WAAAAlAEAAAsAAAAA&#10;AAAAAAAAAAAALwEAAF9yZWxzLy5yZWxzUEsBAi0AFAAGAAgAAAAhAFFNMatBAgAAfwQAAA4AAAAA&#10;AAAAAAAAAAAALgIAAGRycy9lMm9Eb2MueG1sUEsBAi0AFAAGAAgAAAAhAELCnI/ZAAAABgEAAA8A&#10;AAAAAAAAAAAAAAAAmwQAAGRycy9kb3ducmV2LnhtbFBLBQYAAAAABAAEAPMAAAChBQAAAAA=&#10;" fillcolor="#ddd8c2 [2894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Заместитель Руководителя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7C4EB" wp14:editId="228A35DA">
                <wp:simplePos x="0" y="0"/>
                <wp:positionH relativeFrom="column">
                  <wp:posOffset>4737735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Заместитель Руководителя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73.05pt;margin-top:3.65pt;width:105.6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w3RAIAAIYEAAAOAAAAZHJzL2Uyb0RvYy54bWysVNtu2zAMfR+wfxD0vjpJ064z4hRduw4D&#10;ugvQ7gMYWY6FSaImKbG7ry8lxVm7vQ17EWiKOjzkIb26HI1me+mDQtvw+cmMM2kFtspuG/794fbN&#10;BWchgm1Bo5UNf5SBX65fv1oNrpYL7FG30jMCsaEeXMP7GF1dVUH00kA4QSctXXboDUT69Nuq9TAQ&#10;utHVYjY7rwb0rfMoZAjkvSmXfJ3xu06K+LXrgoxMN5y4xXz6fG7SWa1XUG89uF6JAw34BxYGlKWk&#10;R6gbiMB2Xv0FZZTwGLCLJwJNhV2nhMw1UDXz2R/V3PfgZK6FmhPcsU3h/8GKL/tvnqm24RfUHguG&#10;NHqQY2TvcWTL1J7BhZqi7h3FxZHcJHMuNbg7FD8Cs3jdg93KK+9x6CW0RG+eXlbPnhackEA2w2ds&#10;KQ3sImagsfMm9Y66wQideDwepUlUREp5upzPF3Ql6G65OH9LdkoB9fTa+RA/SjQsGQ33JH1Gh/1d&#10;iCV0CknJAmrV3iqt80caN3mtPdsDDQoIIW08zc/1zhDd4qeBmx1Ghtw0WMV9MbmJTR7chJS5vUii&#10;LRsa/u5scZaBX9wFv90c0ye4kicBPudpVKRt0cokuaYgqFPTP9iWioQ6gtLFpsfaHlRIjS8SxHEz&#10;Zr0Xk7gbbB9JFo9lOWiZyejR/+JsoMVoePi5Ay85058sSZu2aDL8ZGwmA6ygpw2PnBXzOpZt2zmv&#10;tj0hl+GxeEXydyork+aksDjQpWHP/TssZtqm59856vfvY/0EAAD//wMAUEsDBBQABgAIAAAAIQAT&#10;gKid2wAAAAgBAAAPAAAAZHJzL2Rvd25yZXYueG1sTI9BT4NAEIXvJv6HzZh4s0trqYosTdXQq5Ua&#10;zws7ApGdJeyW4r93ONXbm3wvb95Lt5PtxIiDbx0pWC4iEEiVMy3VCj6P+d0jCB80Gd05QgW/6GGb&#10;XV+lOjHuTB84FqEWHEI+0QqaEPpESl81aLVfuB6J2bcbrA58DrU0gz5zuO3kKoo20uqW+EOje3xt&#10;sPopTlZBvrKFP9LXflfm46E6xC9v7+tJqdubafcMIuAULmaY63N1yLhT6U5kvOgUPKw3S7ayuAfB&#10;/CmeRTmDGGSWyv8Dsj8AAAD//wMAUEsBAi0AFAAGAAgAAAAhALaDOJL+AAAA4QEAABMAAAAAAAAA&#10;AAAAAAAAAAAAAFtDb250ZW50X1R5cGVzXS54bWxQSwECLQAUAAYACAAAACEAOP0h/9YAAACUAQAA&#10;CwAAAAAAAAAAAAAAAAAvAQAAX3JlbHMvLnJlbHNQSwECLQAUAAYACAAAACEApl2sN0QCAACGBAAA&#10;DgAAAAAAAAAAAAAAAAAuAgAAZHJzL2Uyb0RvYy54bWxQSwECLQAUAAYACAAAACEAE4CondsAAAAI&#10;AQAADwAAAAAAAAAAAAAAAACeBAAAZHJzL2Rvd25yZXYueG1sUEsFBgAAAAAEAAQA8wAAAKYFAAAA&#10;AA==&#10;" fillcolor="#eaf1dd [662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Заместитель Руководителя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40B4CD" wp14:editId="6C64F6AF">
                <wp:simplePos x="0" y="0"/>
                <wp:positionH relativeFrom="column">
                  <wp:posOffset>3202305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Заместитель Руководителя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.15pt;margin-top:3.65pt;width:105.6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DSRQIAAIYEAAAOAAAAZHJzL2Uyb0RvYy54bWysVNtu2zAMfR+wfxD0vjhJ07Q14hRdug4D&#10;ugvQ7gMUWY6FSaImKbGzry8l2Vm6vQ17EWhKPDzkIb267bUiB+G8BFPR2WRKiTAcaml2Ff3+/PDu&#10;mhIfmKmZAiMqehSe3q7fvll1thRzaEHVwhEEMb7sbEXbEGxZFJ63QjM/ASsMXjbgNAv46XZF7ViH&#10;6FoV8+l0WXTgauuAC+/Re58v6TrhN43g4WvTeBGIqihyC+l06dzGs1ivWLlzzLaSDzTYP7DQTBpM&#10;eoK6Z4GRvZN/QWnJHXhowoSDLqBpJBepBqxmNv2jmqeWWZFqweZ4e2qT/3+w/MvhmyOyrujVDSWG&#10;adToWfSBvIeeLGJ7OutLfPVk8V3o0Y0yp1K9fQT+wxMDm5aZnbhzDrpWsBrpzWJkcRaacXwE2Xaf&#10;ocY0bB8gAfWN07F32A2C6CjT8SRNpMJjyovFbDbHK453i/nyCu2YgpVjtHU+fBSgSTQq6lD6hM4O&#10;jz7kp+OTmMyDkvWDVCp9xHETG+XIgeGgMM6FCcsUrvYa6WY/Dtx0GBl042Bl9/XoRjZpcCNS4vYq&#10;iTKkq+jN5fwyAb+68263PaWPcDlPBDznqWXAbVFSVzQlHcjEpn8wNRbJysCkyjYGKzOoEBufJQj9&#10;tk96X4zibqE+oiwO8nLgMqPRgvtFSYeLUVH/c8+coER9Miht3KLRcKOxHQ1mOIZWNFCSzU3I27a3&#10;Tu5aRM7DY+AO5W9kUibOSWYx0MVhT/0bFjNu0/l3evX797F+AQAA//8DAFBLAwQUAAYACAAAACEA&#10;OwQow94AAAAIAQAADwAAAGRycy9kb3ducmV2LnhtbEyPzU7DMBCE70i8g7VIXBB1+pMWhTgVIPWE&#10;OCT0Adx4SQLxOoqd1PD0LKdy2l3NaPabfB9tL2YcfedIwXKRgECqnemoUXB8P9w/gPBBk9G9I1Tw&#10;jR72xfVVrjPjzlTiXIVGcAj5TCtoQxgyKX3dotV+4QYk1j7caHXgc2ykGfWZw20vV0mylVZ3xB9a&#10;PeBLi/VXNVkFP8fXz3X5Jp9LE+fVFsvpUMU7pW5v4tMjiIAxXMzwh8/oUDDTyU1kvOgVpMlmzVYF&#10;Ox6s75ZpCuLEyyYFWeTyf4HiFwAA//8DAFBLAQItABQABgAIAAAAIQC2gziS/gAAAOEBAAATAAAA&#10;AAAAAAAAAAAAAAAAAABbQ29udGVudF9UeXBlc10ueG1sUEsBAi0AFAAGAAgAAAAhADj9If/WAAAA&#10;lAEAAAsAAAAAAAAAAAAAAAAALwEAAF9yZWxzLy5yZWxzUEsBAi0AFAAGAAgAAAAhAFjgoNJFAgAA&#10;hgQAAA4AAAAAAAAAAAAAAAAALgIAAGRycy9lMm9Eb2MueG1sUEsBAi0AFAAGAAgAAAAhADsEKMPe&#10;AAAACAEAAA8AAAAAAAAAAAAAAAAAnwQAAGRycy9kb3ducmV2LnhtbFBLBQYAAAAABAAEAPMAAACq&#10;BQAAAAA=&#10;" fillcolor="#fde9d9 [665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Заместитель Руководителя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88C16" wp14:editId="78031336">
                <wp:simplePos x="0" y="0"/>
                <wp:positionH relativeFrom="column">
                  <wp:posOffset>1624965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Заместитель Руководителя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7.95pt;margin-top:3.65pt;width:105.6pt;height:3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GiQwIAAIYEAAAOAAAAZHJzL2Uyb0RvYy54bWysVNtu2zAMfR+wfxD0vjjx0suMOEWXrsOA&#10;7gK0+wBZlmNhkqhJSuzs60tJTpZub8NeBJoSDw95SK9uRq3IXjgvwdR0MZtTIgyHVpptTb8/3b+5&#10;psQHZlqmwIiaHoSnN+vXr1aDrUQJPahWOIIgxleDrWkfgq2KwvNeaOZnYIXByw6cZgE/3bZoHRsQ&#10;XauinM8viwFcax1w4T167/IlXSf8rhM8fO06LwJRNUVuIZ0unU08i/WKVVvHbC/5RIP9AwvNpMGk&#10;J6g7FhjZOfkXlJbcgYcuzDjoArpOcpFqwGoW8z+qeeyZFakWbI63pzb5/wfLv+y/OSLbml6hUoZp&#10;1OhJjIG8h5EsY3sG6yt89WjxXRjRjTKnUr19AP7DEwObnpmtuHUOhl6wFuktYmRxFppxfARphs/Q&#10;Yhq2C5CAxs7p2DvsBkF0lOlwkiZS4THl2+ViUeIVx7tleXmFdkzBqmO0dT58FKBJNGrqUPqEzvYP&#10;PuSnxycxmQcl23upVPqI4yY2ypE9w0FhnAsTyhSudhrpZj8O3HwaGXTjYGX39dGNbNLgRqTE7UUS&#10;ZchQ03cX5UUCfnHn3bY5pY9wOU8EPOepZcBtUVLXNCWdyMSmfzAtFsmqwKTKNgYrM6kQG58lCGMz&#10;Jr1P4jbQHlAWB3k5cJnR6MH9omTAxaip/7ljTlCiPhmUNm7R0XBHozkazHAMrWmgJJubkLdtZ53c&#10;9oich8fALcrfyaRMnJPMYqKLw576Ny1m3Kbz7/Tq9+9j/QwAAP//AwBQSwMEFAAGAAgAAAAhABaN&#10;1s/dAAAACAEAAA8AAABkcnMvZG93bnJldi54bWxMj81OwzAQhO9IvIO1SNyok9L0J8SpEII7bang&#10;6CZLHLDXIXba9O3ZnuA4mtHMN8V6dFYcsQ+tJwXpJAGBVPm6pUbB2+7lbgkiRE21tp5QwRkDrMvr&#10;q0LntT/RBo/b2AguoZBrBSbGLpcyVAadDhPfIbH36XunI8u+kXWvT1zurJwmyVw63RIvGN3hk8Hq&#10;ezs4Bfuv99fUVw197Om8el7+bAa7M0rd3oyPDyAijvEvDBd8RoeSmQ5+oDoIq2CaZSuOKljcg2B/&#10;Nl+kIA6sZxnIspD/D5S/AAAA//8DAFBLAQItABQABgAIAAAAIQC2gziS/gAAAOEBAAATAAAAAAAA&#10;AAAAAAAAAAAAAABbQ29udGVudF9UeXBlc10ueG1sUEsBAi0AFAAGAAgAAAAhADj9If/WAAAAlAEA&#10;AAsAAAAAAAAAAAAAAAAALwEAAF9yZWxzLy5yZWxzUEsBAi0AFAAGAAgAAAAhALm5AaJDAgAAhgQA&#10;AA4AAAAAAAAAAAAAAAAALgIAAGRycy9lMm9Eb2MueG1sUEsBAi0AFAAGAAgAAAAhABaN1s/dAAAA&#10;CAEAAA8AAAAAAAAAAAAAAAAAnQQAAGRycy9kb3ducmV2LnhtbFBLBQYAAAAABAAEAPMAAACnBQAA&#10;AAA=&#10;" fillcolor="#f2dbdb [661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Заместитель Руководителя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904FC20" wp14:editId="3F4914B1">
                <wp:simplePos x="0" y="0"/>
                <wp:positionH relativeFrom="column">
                  <wp:posOffset>4216400</wp:posOffset>
                </wp:positionH>
                <wp:positionV relativeFrom="paragraph">
                  <wp:posOffset>45085</wp:posOffset>
                </wp:positionV>
                <wp:extent cx="0" cy="1219200"/>
                <wp:effectExtent l="0" t="0" r="19050" b="19050"/>
                <wp:wrapNone/>
                <wp:docPr id="6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32pt;margin-top:3.55pt;width:0;height:96pt;flip:y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7MJQIAAEcEAAAOAAAAZHJzL2Uyb0RvYy54bWysU02P2jAQvVfqf7B8hyRsoBARVqsEetl2&#10;kXbbu7EdYtWxLdsQUNX/3rHJ0qW9VFVzcPwx8+bNzJvl/amT6MitE1qVOBunGHFFNRNqX+IvL5vR&#10;HCPniWJEasVLfOYO36/ev1v2puAT3WrJuEUAolzRmxK33psiSRxteUfcWBuu4LHRtiMejnafMEt6&#10;QO9kMknTWdJry4zVlDsHt/XlEa8iftNw6p+axnGPZImBm4+rjesurMlqSYq9JaYVdKBB/oFFR4SC&#10;oFeomniCDlb8AdUJarXTjR9T3SW6aQTlMQfIJkt/y+a5JYbHXKA4zlzL5P4fLP183FokWIlnGUaK&#10;dNCjh4PXMTS6iwXqjSvArlJbG1KkJ/VsHjX95pDSVUvUnkfrl7MB5yyUNLlxCQdnIMyu/6QZ2BAI&#10;EKt1amyHGinM1+AYwKEi6BTbc762h588opdLCrfZJFtA62McUgSI4Gis8x+57lDYlNh5S8S+9ZVW&#10;CkSg7QWeHB+dDwR/OQRnpTdCyqgFqVBf4sV0Mo18nJaChcdg5ux+V0mLjiSoKX4Dixszqw+KRbCW&#10;E7Ye9p4IedlDcKkCHiQGdIbdRS7fF+liPV/P81E+ma1HeVrXo4dNlY9mm+zDtL6rq6rOfgRqWV60&#10;gjGuArtX6Wb530ljGKKL6K7ivZYhuUWP9QKyr/9IOvY4tDXMmit2mp239rX3oNZoPExWGIe3Z9i/&#10;nf/VTwAAAP//AwBQSwMEFAAGAAgAAAAhANmS8C/cAAAACQEAAA8AAABkcnMvZG93bnJldi54bWxM&#10;j0FLw0AUhO+C/2F5hd7sJlLSNmZTRLB4kECr3rfZZxKbfRuz2yT9977iQY/DDDPfZNvJtmLA3jeO&#10;FMSLCARS6UxDlYL3t+e7NQgfNBndOkIFF/SwzW9vMp0aN9Ieh0OoBJeQT7WCOoQuldKXNVrtF65D&#10;Yu/T9VYHln0lTa9HLretvI+iRFrdEC/UusOnGsvT4WwVfNPq8rGUw/qrKEKye3mtCItRqflsenwA&#10;EXAKf2G44jM65Mx0dGcyXrQKkmTJX4KCVQyC/V995OBmE4PMM/n/Qf4DAAD//wMAUEsBAi0AFAAG&#10;AAgAAAAhALaDOJL+AAAA4QEAABMAAAAAAAAAAAAAAAAAAAAAAFtDb250ZW50X1R5cGVzXS54bWxQ&#10;SwECLQAUAAYACAAAACEAOP0h/9YAAACUAQAACwAAAAAAAAAAAAAAAAAvAQAAX3JlbHMvLnJlbHNQ&#10;SwECLQAUAAYACAAAACEAU+KuzCUCAABHBAAADgAAAAAAAAAAAAAAAAAuAgAAZHJzL2Uyb0RvYy54&#10;bWxQSwECLQAUAAYACAAAACEA2ZLwL9wAAAAJAQAADwAAAAAAAAAAAAAAAAB/BAAAZHJzL2Rvd25y&#10;ZXYueG1sUEsFBgAAAAAEAAQA8wAAAIgFAAAAAA=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1ABA590" wp14:editId="60FB684B">
                <wp:simplePos x="0" y="0"/>
                <wp:positionH relativeFrom="column">
                  <wp:posOffset>6202045</wp:posOffset>
                </wp:positionH>
                <wp:positionV relativeFrom="paragraph">
                  <wp:posOffset>40640</wp:posOffset>
                </wp:positionV>
                <wp:extent cx="6985" cy="596900"/>
                <wp:effectExtent l="12700" t="12700" r="8890" b="9525"/>
                <wp:wrapNone/>
                <wp:docPr id="6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88.35pt;margin-top:3.2pt;width:.55pt;height:47pt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XyLQIAAEkEAAAOAAAAZHJzL2Uyb0RvYy54bWysVE2P0zAQvSPxHyzf2yRtWtqo6WqVtFwW&#10;qLQLd9d2EgvHtmxv0wrx3xm7H1C4IEQOzjieefNm5jmrh2Mv0YFbJ7QqcTZOMeKKaiZUW+LPL9vR&#10;AiPniWJEasVLfOIOP6zfvlkNpuAT3WnJuEUAolwxmBJ33psiSRzteE/cWBuu4LDRticetrZNmCUD&#10;oPcymaTpPBm0ZcZqyp2Dr/X5EK8jftNw6j81jeMeyRIDNx9XG9d9WJP1ihStJaYT9EKD/AOLnggF&#10;SW9QNfEEvVrxB1QvqNVON35MdZ/ophGUxxqgmiz9rZrnjhgea4HmOHNrk/t/sPTjYWeRYCWeTzFS&#10;pIcZPb56HVOjaRYaNBhXgF+ldjaUSI/q2Txp+tUhpauOqJZH75eTgeAYkdyFhI0zkGY/fNAMfAgk&#10;iN06NrZHjRTmSwgM4NARdIzjOd3Gw48eUfg4Xy5mGFE4mC3nyzQOLyFFAAmhxjr/nuseBaPEzlsi&#10;2s5XWimQgbbnBOTw5DwUBYHXgBCs9FZIGdUgFRpKvJxNZpGR01KwcBjcnG33lbToQIKe4hM6BGB3&#10;bla/KhbBOk7Y5mJ7IuTZBn+pAh6UBnQu1lkw35bpcrPYLPJRPplvRnla16PHbZWP5tvs3aye1lVV&#10;Z98DtSwvOsEYV4HdVbxZ/nfiuFyjs+xu8r21IblHjyUC2es7ko5TDoM9S2Sv2WlnQzfCwEGv0fly&#10;t8KF+HUfvX7+AdY/AAAA//8DAFBLAwQUAAYACAAAACEAun3y9t0AAAAJAQAADwAAAGRycy9kb3du&#10;cmV2LnhtbEyPwU7DMBBE70j8g7VI3KgNipI2jVMhJBAHFIkCdzfeJoF4HWI3Sf+e5QTH1TzNvil2&#10;i+vFhGPoPGm4XSkQSLW3HTUa3t8eb9YgQjRkTe8JNZwxwK68vChMbv1MrzjtYyO4hEJuNLQxDrmU&#10;oW7RmbDyAxJnRz86E/kcG2lHM3O56+WdUql0piP+0JoBH1qsv/Ynp+GbsvNHIqf1Z1XF9On5pSGs&#10;Zq2vr5b7LYiIS/yD4Vef1aFkp4M/kQ2i17DJ0oxRDWkCgvNNlvGUA4NKJSDLQv5fUP4AAAD//wMA&#10;UEsBAi0AFAAGAAgAAAAhALaDOJL+AAAA4QEAABMAAAAAAAAAAAAAAAAAAAAAAFtDb250ZW50X1R5&#10;cGVzXS54bWxQSwECLQAUAAYACAAAACEAOP0h/9YAAACUAQAACwAAAAAAAAAAAAAAAAAvAQAAX3Jl&#10;bHMvLnJlbHNQSwECLQAUAAYACAAAACEAzacl8i0CAABJBAAADgAAAAAAAAAAAAAAAAAuAgAAZHJz&#10;L2Uyb0RvYy54bWxQSwECLQAUAAYACAAAACEAun3y9t0AAAAJAQAADwAAAAAAAAAAAAAAAACHBAAA&#10;ZHJzL2Rvd25yZXYueG1sUEsFBgAAAAAEAAQA8wAAAJEFAAAAAA=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7DCDD24" wp14:editId="5F1C6406">
                <wp:simplePos x="0" y="0"/>
                <wp:positionH relativeFrom="column">
                  <wp:posOffset>6036945</wp:posOffset>
                </wp:positionH>
                <wp:positionV relativeFrom="paragraph">
                  <wp:posOffset>40640</wp:posOffset>
                </wp:positionV>
                <wp:extent cx="175260" cy="0"/>
                <wp:effectExtent l="9525" t="12700" r="5715" b="6350"/>
                <wp:wrapNone/>
                <wp:docPr id="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75.35pt;margin-top:3.2pt;width:13.8pt;height:0;flip:x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09JQIAAEYEAAAOAAAAZHJzL2Uyb0RvYy54bWysU9uO2jAQfa/Uf7D8DiHhUogIq1UC7cN2&#10;i7TbDzC2k1h1bMs2BFT13zs2l7LtS1WVBzPOzJw5M3O8fDh2Eh24dUKrAqfDEUZcUc2Eagr89XUz&#10;mGPkPFGMSK14gU/c4YfV+3fL3uQ8062WjFsEIMrlvSlw673Jk8TRlnfEDbXhCpy1th3xcLVNwizp&#10;Ab2TSTYazZJeW2asptw5+FqdnXgV8euaU/+lrh33SBYYuPl42njuwpmsliRvLDGtoBca5B9YdEQo&#10;KHqDqognaG/FH1CdoFY7Xfsh1V2i61pQHnuAbtLRb928tMTw2AsMx5nbmNz/g6XPh61FghV4lmGk&#10;SAc7etx7HUuj8TgMqDcuh7hSbW1okR7Vi3nS9JtDSpctUQ2P0a8nA8lpyEjepISLM1Bm13/WDGII&#10;FIjTOta2Q7UU5lNIDOAwEXSM6znd1sOPHlH4mH6YZjNYIr26EpIHhJBnrPMfue5QMArsvCWiaX2p&#10;lQINaHtGJ4cn5wO/XwkhWemNkDJKQSrUF3gxzaaRjtNSsOAMYc42u1JadCBBTPEXmwXPfZjVe8Ui&#10;WMsJW19sT4Q821BcqoAHfQGdi3VWy/fFaLGer+eTwSSbrQeTUVUNHjflZDDbQPfVuCrLKv0RqKWT&#10;vBWMcRXYXZWbTv5OGZc3dNbcTbu3MSRv0eO8gOz1P5KOKw5bPetjp9lpa6+rB7HG4MvDCq/h/g72&#10;/fNf/QQAAP//AwBQSwMEFAAGAAgAAAAhANwf5WvbAAAABwEAAA8AAABkcnMvZG93bnJldi54bWxM&#10;jsFOg0AURfcm/sPkmbizg1qBIo/GmGhcGBJru58yT0CZN8hMgf69Uze6vLk35558PZtOjDS41jLC&#10;9SICQVxZ3XKNsH1/ukpBOK9Yq84yIRzJwbo4P8tVpu3EbzRufC0ChF2mEBrv+0xKVzVklFvYnjh0&#10;H3Ywyoc41FIPagpw08mbKIqlUS2Hh0b19NhQ9bU5GIRvTo67pRzTz7L08fPLa81UToiXF/PDPQhP&#10;s/8bw0k/qEMRnPb2wNqJDmF1FyVhihAvQYR+laS3IPa/WRa5/O9f/AAAAP//AwBQSwECLQAUAAYA&#10;CAAAACEAtoM4kv4AAADhAQAAEwAAAAAAAAAAAAAAAAAAAAAAW0NvbnRlbnRfVHlwZXNdLnhtbFBL&#10;AQItABQABgAIAAAAIQA4/SH/1gAAAJQBAAALAAAAAAAAAAAAAAAAAC8BAABfcmVscy8ucmVsc1BL&#10;AQItABQABgAIAAAAIQDHXu09JQIAAEYEAAAOAAAAAAAAAAAAAAAAAC4CAABkcnMvZTJvRG9jLnht&#10;bFBLAQItABQABgAIAAAAIQDcH+Vr2wAAAAcBAAAPAAAAAAAAAAAAAAAAAH8EAABkcnMvZG93bnJl&#10;di54bWxQSwUGAAAAAAQABADzAAAAhwUAAAAA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F3631FD" wp14:editId="3D28A1C2">
                <wp:simplePos x="0" y="0"/>
                <wp:positionH relativeFrom="column">
                  <wp:posOffset>3949065</wp:posOffset>
                </wp:positionH>
                <wp:positionV relativeFrom="paragraph">
                  <wp:posOffset>39370</wp:posOffset>
                </wp:positionV>
                <wp:extent cx="266700" cy="635"/>
                <wp:effectExtent l="7620" t="11430" r="11430" b="6985"/>
                <wp:wrapNone/>
                <wp:docPr id="6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10.95pt;margin-top:3.1pt;width:21pt;height:.05pt;flip:x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+9KQIAAEgEAAAOAAAAZHJzL2Uyb0RvYy54bWysVE2P2yAQvVfqf0C+J/7YxJtYcVYrO2kP&#10;2zbSbn8AARyjYkDAxomq/vcO2Ek37aWq6gMezMybNzMPrx5OnUBHZixXsozSaRIhJomiXB7K6OvL&#10;drKIkHVYUiyUZGV0ZjZ6WL9/t+p1wTLVKkGZQQAibdHrMmqd00UcW9KyDtup0kzCYaNMhx1szSGm&#10;BveA3ok4S5I87pWh2ijCrIWv9XAYrQN+0zDivjSNZQ6JMgJuLqwmrHu/xusVLg4G65aTkQb+BxYd&#10;5hKSXqFq7DB6NfwPqI4To6xq3JSoLlZNwwkLNUA1afJbNc8t1izUAs2x+tom+/9gyefjziBOyyiH&#10;9kjcwYweX50KqVG29A3qtS3Ar5I740skJ/msnxT5ZpFUVYvlgQXvl7OG4NRHxDchfmM1pNn3nxQF&#10;HwwJQrdOjelQI7j+6AM9OHQEncJ4ztfxsJNDBD5meX6fAEsCR/ndPCTChcfwkdpY94GpDnmjjKwz&#10;mB9aVykpQQXKDPj4+GSdZ/grwAdLteVCBDEIifoyWs6zeSBkleDUH3o3aw77Shh0xF5O4RlZ3LgZ&#10;9SppAGsZppvRdpiLwYbkQno8qAzojNagl+/LZLlZbBazySzLN5NZUteTx201m+Tb9H5e39VVVac/&#10;PLV0VrScUiY9u4t209nfaWO8RYPqruq9tiG+RQ/9ArKXdyAdhuznOihkr+h5Zy7DB7kG5/Fq+fvw&#10;dg/22x/A+icAAAD//wMAUEsDBBQABgAIAAAAIQA5u7ep2gAAAAcBAAAPAAAAZHJzL2Rvd25yZXYu&#10;eG1sTI7BTsMwEETvSPyDtZW4UactckuIUyEkEAcUiRbubrwkofE6xG6S/j3bE9xmNKOZl20n14oB&#10;+9B40rCYJyCQSm8bqjR87J9vNyBCNGRN6wk1nDHANr++ykxq/UjvOOxiJXiEQmo01DF2qZShrNGZ&#10;MPcdEmdfvncmsu0raXsz8rhr5TJJlHSmIX6oTYdPNZbH3clp+KH1+fNODpvvoojq5fWtIixGrW9m&#10;0+MDiIhT/CvDBZ/RIWemgz+RDaLVoJaLe65eBAjOlVqxP7BYgcwz+Z8//wUAAP//AwBQSwECLQAU&#10;AAYACAAAACEAtoM4kv4AAADhAQAAEwAAAAAAAAAAAAAAAAAAAAAAW0NvbnRlbnRfVHlwZXNdLnht&#10;bFBLAQItABQABgAIAAAAIQA4/SH/1gAAAJQBAAALAAAAAAAAAAAAAAAAAC8BAABfcmVscy8ucmVs&#10;c1BLAQItABQABgAIAAAAIQAvrE+9KQIAAEgEAAAOAAAAAAAAAAAAAAAAAC4CAABkcnMvZTJvRG9j&#10;LnhtbFBLAQItABQABgAIAAAAIQA5u7ep2gAAAAcBAAAPAAAAAAAAAAAAAAAAAIMEAABkcnMvZG93&#10;bnJldi54bWxQSwUGAAAAAAQABADzAAAAigUAAAAA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AD26A10" wp14:editId="553BD8CE">
                <wp:simplePos x="0" y="0"/>
                <wp:positionH relativeFrom="column">
                  <wp:posOffset>169545</wp:posOffset>
                </wp:positionH>
                <wp:positionV relativeFrom="paragraph">
                  <wp:posOffset>153035</wp:posOffset>
                </wp:positionV>
                <wp:extent cx="1592580" cy="1120140"/>
                <wp:effectExtent l="0" t="0" r="26670" b="22860"/>
                <wp:wrapNone/>
                <wp:docPr id="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1201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Управление разрешительной работы, контроля и надзора в сфере массовых коммуникаций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3.35pt;margin-top:12.05pt;width:125.4pt;height:88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t3QAIAAH8EAAAOAAAAZHJzL2Uyb0RvYy54bWysVNuO2yAQfa/Uf0C8N06ipk2sOKtttltV&#10;2l6k3X4AxthGBYYCiZ1+fQeI0037VtUPaICZM4c5M97ejFqRo3BegqnoYjanRBgOjTRdRb893b9a&#10;U+IDMw1TYERFT8LTm93LF9vBlmIJPahGOIIgxpeDrWgfgi2LwvNeaOZnYIXByxacZgG3risaxwZE&#10;16pYzudvigFcYx1w4T2e3uVLukv4bSt4+NK2XgSiKorcQlpdWuu4FrstKzvHbC/5mQb7BxaaSYNJ&#10;L1B3LDBycPIvKC25Aw9tmHHQBbSt5CK9AV+zmP/xmseeWZHegsXx9lIm//9g+efjV0dkU9HVW0oM&#10;06jRkxgDeQcj2cTyDNaX6PVo0S+MeIwyp6d6+wD8uycG9j0znbh1DoZesAbpLWJk8Sw04/gIUg+f&#10;oME07BAgAY2t07F2WA2C6CjT6SJNpMJjytVmuVrjFce7xQKL9TqJV7ByCrfOhw8CNIlGRR1qn+DZ&#10;8cGHSIeVk0vM5kHJ5l4qlTax38ReOXJk2Cl1t0yh6qCRaz7bzPHL/YLH2FX5eGKROjYipERX4MqQ&#10;oaKb1XKVQK/uvOvqS9qYIedArlduWgYcEyV1RdcXJ1bGar83TWriwKTKNgYrcy5/rHiufRjrMQs9&#10;qVpDc0I9HOSpwClGowf3k5IBJ6Ki/seBOUGJ+mhQ0zg+k+Emo54MZjiGVjRQks19yGN2sE52PSLn&#10;rjFwi7q3MikSGySzONPFLk/1O09kHKPn++T1+7+x+wUAAP//AwBQSwMEFAAGAAgAAAAhAEhowkrc&#10;AAAACQEAAA8AAABkcnMvZG93bnJldi54bWxMjzFPwzAQhXck/oN1SGzUTkQaCHEqhMRUdaBlYHTt&#10;I4mIz1HsJuHfc0ww3Z3e07vv1bvVD2LGKfaBNGQbBQLJBtdTq+H99Hr3ACImQ84MgVDDN0bYNddX&#10;talcWOgN52NqBYdQrIyGLqWxkjLaDr2JmzAisfYZJm8Sn1Mr3WQWDveDzJXaSm964g+dGfGlQ/t1&#10;vHgNe+kK+7jPLNKB4mGWi10+Fq1vb9bnJxAJ1/Rnhl98RoeGmc7hQi6KQUO+LdnJ8z4DwXpelgWI&#10;My9KFSCbWv5v0PwAAAD//wMAUEsBAi0AFAAGAAgAAAAhALaDOJL+AAAA4QEAABMAAAAAAAAAAAAA&#10;AAAAAAAAAFtDb250ZW50X1R5cGVzXS54bWxQSwECLQAUAAYACAAAACEAOP0h/9YAAACUAQAACwAA&#10;AAAAAAAAAAAAAAAvAQAAX3JlbHMvLnJlbHNQSwECLQAUAAYACAAAACEAghtrd0ACAAB/BAAADgAA&#10;AAAAAAAAAAAAAAAuAgAAZHJzL2Uyb0RvYy54bWxQSwECLQAUAAYACAAAACEASGjCStwAAAAJAQAA&#10;DwAAAAAAAAAAAAAAAACaBAAAZHJzL2Rvd25yZXYueG1sUEsFBgAAAAAEAAQA8wAAAKMFAAAAAA==&#10;" fillcolor="#ddd8c2 [2894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Управление разрешительной работы, контроля и надзора в сфере массовых коммуникаций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3F92D60" wp14:editId="394EB436">
                <wp:simplePos x="0" y="0"/>
                <wp:positionH relativeFrom="column">
                  <wp:posOffset>89535</wp:posOffset>
                </wp:positionH>
                <wp:positionV relativeFrom="paragraph">
                  <wp:posOffset>64135</wp:posOffset>
                </wp:positionV>
                <wp:extent cx="3810" cy="1420495"/>
                <wp:effectExtent l="5715" t="12065" r="9525" b="5715"/>
                <wp:wrapNone/>
                <wp:docPr id="5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" cy="142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.05pt;margin-top:5.05pt;width:.3pt;height:111.85pt;flip:y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2dKgIAAEoEAAAOAAAAZHJzL2Uyb0RvYy54bWysVMGO2jAQvVfqP1i+QxI2UIgIq1UCvWy7&#10;SLvt3dhOYtWxLdsQUNV/79iwdGkvVdUcnHE88+bNzHOW98deogO3TmhV4mycYsQV1UyotsRfXjaj&#10;OUbOE8WI1IqX+MQdvl+9f7ccTMEnutOScYsARLliMCXuvDdFkjja8Z64sTZcwWGjbU88bG2bMEsG&#10;QO9lMknTWTJoy4zVlDsHX+vzIV5F/Kbh1D81jeMeyRIDNx9XG9ddWJPVkhStJaYT9EKD/AOLnggF&#10;Sa9QNfEE7a34A6oX1GqnGz+muk900wjKYw1QTZb+Vs1zRwyPtUBznLm2yf0/WPr5sLVIsBJPFxgp&#10;0sOMHvZex9Qojw0ajCvAr1JbG0qkR/VsHjX95pDSVUdUy6P3y8lAcBZamtyEhI0zkGY3fNIMfAgk&#10;iN06NrZHjRTmawgM4NARdIzjOV3Hw48eUfh4N89ghBQOsnyS5otpTEWKgBJijXX+I9c9CkaJnbdE&#10;tJ2vtFKgA23PGcjh0fnA8VdACFZ6I6SMcpAKDSVeTCfTSMlpKVg4DG7OtrtKWnQgQVDxubC4cbN6&#10;r1gE6zhh64vtiZBnG5JLFfCgNqBzsc6K+b5IF+v5ep6P8slsPcrTuh49bKp8NNtkH6b1XV1VdfYj&#10;UMvyohOMcRXYvao3y/9OHZd7dNbdVb/XNiS36LFfQPb1HUnHMYfJhuvmip1mp619HT8INjpfLle4&#10;EW/3YL/9Bax+AgAA//8DAFBLAwQUAAYACAAAACEA49cdy9wAAAAIAQAADwAAAGRycy9kb3ducmV2&#10;LnhtbEyPQUvDQBCF74L/YZmCN7tpG9oQsykiKB4kYFvv2+yYxGZnY3abpP/e6cmeHo/3ePNNtp1s&#10;KwbsfeNIwWIegUAqnWmoUnDYvz4mIHzQZHTrCBVc0MM2v7/LdGrcSJ847EIleIR8qhXUIXSplL6s&#10;0Wo/dx0SZ9+utzqw7Stpej3yuG3lMorW0uqG+EKtO3ypsTztzlbBL20uX7Eckp+iCOu394+KsBiV&#10;ephNz08gAk7hvwxXfEaHnJmO7kzGi5Z9vOAma8R6zeMNiKOC5WqVgMwzeftA/gcAAP//AwBQSwEC&#10;LQAUAAYACAAAACEAtoM4kv4AAADhAQAAEwAAAAAAAAAAAAAAAAAAAAAAW0NvbnRlbnRfVHlwZXNd&#10;LnhtbFBLAQItABQABgAIAAAAIQA4/SH/1gAAAJQBAAALAAAAAAAAAAAAAAAAAC8BAABfcmVscy8u&#10;cmVsc1BLAQItABQABgAIAAAAIQDdf12dKgIAAEoEAAAOAAAAAAAAAAAAAAAAAC4CAABkcnMvZTJv&#10;RG9jLnhtbFBLAQItABQABgAIAAAAIQDj1x3L3AAAAAgBAAAPAAAAAAAAAAAAAAAAAIQEAABkcnMv&#10;ZG93bnJldi54bWxQSwUGAAAAAAQABADzAAAAjQUAAAAA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B644A85" wp14:editId="718B8E0E">
                <wp:simplePos x="0" y="0"/>
                <wp:positionH relativeFrom="column">
                  <wp:posOffset>4475480</wp:posOffset>
                </wp:positionH>
                <wp:positionV relativeFrom="paragraph">
                  <wp:posOffset>153035</wp:posOffset>
                </wp:positionV>
                <wp:extent cx="1592580" cy="556260"/>
                <wp:effectExtent l="0" t="0" r="26670" b="1524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56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Управление по защите прав субъектов персональных данных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52.4pt;margin-top:12.05pt;width:125.4pt;height:43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r1RQIAAIcEAAAOAAAAZHJzL2Uyb0RvYy54bWysVNtu2zAMfR+wfxD0vjjJ4CA14hRdug4D&#10;ugvQ7gNkWbaFSaImKbGzrx8l21m6vQ17EWhKPDzkIb27HbQiJ+G8BFPS1WJJiTAcamnakn57fniz&#10;pcQHZmqmwIiSnoWnt/vXr3a9LcQaOlC1cARBjC96W9IuBFtkmeed0MwvwAqDlw04zQJ+ujarHesR&#10;XatsvVxush5cbR1w4T1678dLuk/4TSN4+NI0XgSiSorcQjpdOqt4ZvsdK1rHbCf5RIP9AwvNpMGk&#10;F6h7Fhg5OvkXlJbcgYcmLDjoDJpGcpFqwGpWyz+qeeqYFakWbI63lzb5/wfLP5++OiLrkuaolGEa&#10;NXoWQyDvYCCrPPant77AZ08WH4YB/ahzqtXbR+DfPTFw6JhpxZ1z0HeC1chvFSOzq9ARx0eQqv8E&#10;NeZhxwAJaGicjs3DdhBER53OF20iFx5T5jfrfItXHO/yfLPeJPEyVszR1vnwQYAm0SipQ+0TOjs9&#10;+hDZsGJ+EpN5ULJ+kEqljzhv4qAcOTGcFMa5MOFtCldHjXRHP07ccpoZdONkje7t7MYUaXIjUkr4&#10;IokypC/pTb7OE/CLO+/a6pI+wo15IuA1Ty0DrouSuqQp6UQmNv29qdMwBybVaGOwMpMKsfGjBGGo&#10;hiT4Zha3gvqMsjgYtwO3GY0O3E9KetyMkvofR+YEJeqjQWnjGs2Gm41qNpjhGFrSQMloHsK4bkfr&#10;ZNsh8jg8Bu5Q/kYmZeKcjCwmujjtqX/TZsZ1uv5Or37/P/a/AAAA//8DAFBLAwQUAAYACAAAACEA&#10;PoRIZ94AAAAKAQAADwAAAGRycy9kb3ducmV2LnhtbEyPQU+DQBCF7yb+h82YeLMLBFpLWZqqwauV&#10;Gs8LjEBkZwm7pfjvHU/2OHlf3vsm2y9mEDNOrrekIFwFIJBq2/TUKvg4FQ+PIJzX1OjBEir4QQf7&#10;/PYm02ljL/SOc+lbwSXkUq2g835MpXR1h0a7lR2ROPuyk9Gez6mVzaQvXG4GGQXBWhrdEy90esTn&#10;Duvv8mwUFJEp3Yk+Xw9VMR/rY/L08hYvSt3fLYcdCI+L/4fhT5/VIWenyp6pcWJQsAliVvcKojgE&#10;wcA2SdYgKibDcAMyz+T1C/kvAAAA//8DAFBLAQItABQABgAIAAAAIQC2gziS/gAAAOEBAAATAAAA&#10;AAAAAAAAAAAAAAAAAABbQ29udGVudF9UeXBlc10ueG1sUEsBAi0AFAAGAAgAAAAhADj9If/WAAAA&#10;lAEAAAsAAAAAAAAAAAAAAAAALwEAAF9yZWxzLy5yZWxzUEsBAi0AFAAGAAgAAAAhAMt1GvVFAgAA&#10;hwQAAA4AAAAAAAAAAAAAAAAALgIAAGRycy9lMm9Eb2MueG1sUEsBAi0AFAAGAAgAAAAhAD6ESGfe&#10;AAAACgEAAA8AAAAAAAAAAAAAAAAAnwQAAGRycy9kb3ducmV2LnhtbFBLBQYAAAAABAAEAPMAAACq&#10;BQAAAAA=&#10;" fillcolor="#eaf1dd [662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Управление по защите прав субъектов персональных данных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1D5A2B4" wp14:editId="4BCF915B">
                <wp:simplePos x="0" y="0"/>
                <wp:positionH relativeFrom="column">
                  <wp:posOffset>2356485</wp:posOffset>
                </wp:positionH>
                <wp:positionV relativeFrom="paragraph">
                  <wp:posOffset>-51435</wp:posOffset>
                </wp:positionV>
                <wp:extent cx="1592580" cy="609600"/>
                <wp:effectExtent l="0" t="0" r="26670" b="19050"/>
                <wp:wrapNone/>
                <wp:docPr id="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Pr="00A07336" w:rsidRDefault="00570B2A" w:rsidP="00114C42">
                            <w:pPr>
                              <w:jc w:val="center"/>
                            </w:pPr>
                            <w:r>
                              <w:t>Управление разрешительной работы в сфере связи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85.55pt;margin-top:-4.05pt;width:125.4pt;height:4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YwRQIAAIcEAAAOAAAAZHJzL2Uyb0RvYy54bWysVNtu2zAMfR+wfxD0vtgJkCw14hRdug4D&#10;ugvQ7gMUWbaFSaImKbGzrx8lxVmzvQ17EWiKOjzkIb25HbUiR+G8BFPT+aykRBgOjTRdTb89P7xZ&#10;U+IDMw1TYERNT8LT2+3rV5vBVmIBPahGOIIgxleDrWkfgq2KwvNeaOZnYIXByxacZgE/XVc0jg2I&#10;rlWxKMtVMYBrrAMuvEfvfb6k24TftoKHL23rRSCqpsgtpNOlcx/PYrthVeeY7SU/02D/wEIzaTDp&#10;BeqeBUYOTv4FpSV34KENMw66gLaVXKQasJp5+Uc1Tz2zItWCzfH20ib//2D55+NXR2RT0+WKEsM0&#10;avQsxkDewUjm89ifwfoKw54sBoYR/ahzqtXbR+DfPTGw65npxJ1zMPSCNcgvvSxePM04PoLsh0/Q&#10;YB52CJCAxtbp2DxsB0F01Ol00SZy4THl8maxXOMVx7tVebMqk3gFq6bX1vnwQYAm0aipQ+0TOjs+&#10;+oB1YOgUEpN5ULJ5kEqljzhvYqccOTKcFMa5MGGVnquDRrrZjxOX07IK3ThZ2b2e3JgiTW5ESgmv&#10;kihDhpreLBfLBHx15123v6SPcJfyrsK0DLguSuqapqTnAY5Nf2+aNMyBSZVtZKMM0ogqxMZnCcK4&#10;H5Pgbydx99CcUBYHeTtwm9Howf2kZMDNqKn/cWBOUKI+GpQ2rtFkuMnYTwYzHJ/WNFCSzV3I63aw&#10;TnY9IufhMXCH8rcyKRMZZhZnujjtqX/nzYzr9PI7Rf3+f2x/AQAA//8DAFBLAwQUAAYACAAAACEA&#10;dzfyNuAAAAAJAQAADwAAAGRycy9kb3ducmV2LnhtbEyPQW6DMBBF95V6B2sqdVMlBiIRQjBRWymr&#10;qgtoDuDgKZDiMcKGuD193VWzGo3m6c/7xcHrgS042d6QgHgdAUNqjOqpFXD6OK4yYNZJUnIwhAK+&#10;0cKhvL8rZK7MlSpcateyEEI2lwI658acc9t0qKVdmxEp3D7NpKUL69RyNclrCNcDT6Io5Vr2FD50&#10;csTXDpuvetYCfk5vl031zl8q5ZckxWo+1v5JiMcH/7wH5tC7fxj+9IM6lMHpbGZSlg0CNts4DqiA&#10;VRZmANIk3gE7C8i2O+BlwW8blL8AAAD//wMAUEsBAi0AFAAGAAgAAAAhALaDOJL+AAAA4QEAABMA&#10;AAAAAAAAAAAAAAAAAAAAAFtDb250ZW50X1R5cGVzXS54bWxQSwECLQAUAAYACAAAACEAOP0h/9YA&#10;AACUAQAACwAAAAAAAAAAAAAAAAAvAQAAX3JlbHMvLnJlbHNQSwECLQAUAAYACAAAACEAcJvWMEUC&#10;AACHBAAADgAAAAAAAAAAAAAAAAAuAgAAZHJzL2Uyb0RvYy54bWxQSwECLQAUAAYACAAAACEAdzfy&#10;NuAAAAAJAQAADwAAAAAAAAAAAAAAAACfBAAAZHJzL2Rvd25yZXYueG1sUEsFBgAAAAAEAAQA8wAA&#10;AKwFAAAAAA==&#10;" fillcolor="#fde9d9 [665]">
                <v:textbox inset="0,0,0,0">
                  <w:txbxContent>
                    <w:p w:rsidR="00570B2A" w:rsidRPr="00A07336" w:rsidRDefault="00570B2A" w:rsidP="00114C42">
                      <w:pPr>
                        <w:jc w:val="center"/>
                      </w:pPr>
                      <w:r>
                        <w:t>Управление разрешительной работы в сфере связи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5083236" wp14:editId="567B3FDF">
                <wp:simplePos x="0" y="0"/>
                <wp:positionH relativeFrom="column">
                  <wp:posOffset>89535</wp:posOffset>
                </wp:positionH>
                <wp:positionV relativeFrom="paragraph">
                  <wp:posOffset>154305</wp:posOffset>
                </wp:positionV>
                <wp:extent cx="72390" cy="0"/>
                <wp:effectExtent l="5715" t="6350" r="7620" b="12700"/>
                <wp:wrapNone/>
                <wp:docPr id="5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.05pt;margin-top:12.15pt;width:5.7pt;height:0;flip:x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ngJQIAAEU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MsFI&#10;kQ529LT3OpZG43kYUG9cAXGV2tjQIj2qF/Os6TeHlK5aonY8Rr+eDCRnISN5kxIuzkCZbf9JM4gh&#10;UCBO69jYDjVSmI8hMYDDRNAxrud0Ww8/ekTh48NoPIcd0qsnIUUACGnGOv+B6w4Fo8TOWyJ2ra+0&#10;UiABbc/g5PDsfKD3KyEkK70WUkYlSIX6Es8no0lk47QULDhDmLO7bSUtOpCgpfiLvYLnPszqvWIR&#10;rOWErS62J0KebSguVcCDtoDOxTqL5fs8na9mq1k+yEfT1SBP63rwtK7ywXSdPUzqcV1VdfYjUMvy&#10;ohWMcRXYXYWb5X8njMsTOkvuJt3bGJK36HFeQPb6H0nHDYelnuWx1ey0sdfNg1Zj8OVdhcdwfwf7&#10;/vUvfwIAAP//AwBQSwMEFAAGAAgAAAAhAC18HT3aAAAABwEAAA8AAABkcnMvZG93bnJldi54bWxM&#10;jsFOwzAQRO9I/QdrK3GjTkNaqhCnqpBAHFCkFri78ZIE4nUau0n69yziAMenGc28bDvZVgzY+8aR&#10;guUiAoFUOtNQpeDt9fFmA8IHTUa3jlDBBT1s89lVplPjRtrjcAiV4BHyqVZQh9ClUvqyRqv9wnVI&#10;nH243urA2FfS9HrkcdvKOIrW0uqG+KHWHT7UWH4dzlbBie4u74kcNp9FEdZPzy8VYTEqdT2fdvcg&#10;Ak7hrww/+qwOOTsd3ZmMFy1zsuSmgji5BcF5vFqBOP6yzDP53z//BgAA//8DAFBLAQItABQABgAI&#10;AAAAIQC2gziS/gAAAOEBAAATAAAAAAAAAAAAAAAAAAAAAABbQ29udGVudF9UeXBlc10ueG1sUEsB&#10;Ai0AFAAGAAgAAAAhADj9If/WAAAAlAEAAAsAAAAAAAAAAAAAAAAALwEAAF9yZWxzLy5yZWxzUEsB&#10;Ai0AFAAGAAgAAAAhAILqCeAlAgAARQQAAA4AAAAAAAAAAAAAAAAALgIAAGRycy9lMm9Eb2MueG1s&#10;UEsBAi0AFAAGAAgAAAAhAC18HT3aAAAABwEAAA8AAAAAAAAAAAAAAAAAfwQAAGRycy9kb3ducmV2&#10;LnhtbFBLBQYAAAAABAAEAPMAAACGBQAAAAA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14E2A66" wp14:editId="3EBD6378">
                <wp:simplePos x="0" y="0"/>
                <wp:positionH relativeFrom="column">
                  <wp:posOffset>3949065</wp:posOffset>
                </wp:positionH>
                <wp:positionV relativeFrom="paragraph">
                  <wp:posOffset>104140</wp:posOffset>
                </wp:positionV>
                <wp:extent cx="266700" cy="635"/>
                <wp:effectExtent l="7620" t="13335" r="11430" b="5080"/>
                <wp:wrapNone/>
                <wp:docPr id="5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10.95pt;margin-top:8.2pt;width:21pt;height:.05pt;flip:x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2hKQIAAEg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uQY&#10;KdLBjJ72XsfUaDwLDeqNK8CvUhsbSqRH9WKeNf3mkNJVS9SOR+/Xk4HgLEQkdyFh4wyk2fafNAMf&#10;Aglit46N7VAjhfkYAgM4dAQd43hOt/Hwo0cUPo6m04cUhkjhaDqexESkCBgh0ljnP3DdoWCU2HlL&#10;xK71lVYKVKDtGZ8cnp0PDH8FhGCl10LKKAapUF/i+WQ0iYScloKFw+Dm7G5bSYsOJMgpPhcWd25W&#10;7xWLYC0nbHWxPRHybENyqQIeVAZ0LtZZL9/n6Xw1W83yQT6argZ5WteDp3WVD6br7GFSj+uqqrMf&#10;gVqWF61gjKvA7qrdLP87bVxu0Vl1N/Xe2pDco8d+AdnrO5KOQw5zPStkq9lpY6/DB7lG58vVCvfh&#10;7R7stz+A5U8AAAD//wMAUEsDBBQABgAIAAAAIQDEyIFE3QAAAAkBAAAPAAAAZHJzL2Rvd25yZXYu&#10;eG1sTI/BTsMwEETvSPyDtUjcqNNSTBviVAgJxAFFotC7Gy9JIF6H2E3Sv2d7osedeZqdyTaTa8WA&#10;fWg8aZjPEhBIpbcNVRo+P55vViBCNGRN6wk1HDHAJr+8yExq/UjvOGxjJTiEQmo01DF2qZShrNGZ&#10;MPMdEntfvncm8tlX0vZm5HDXykWSKOlMQ/yhNh0+1Vj+bA9Owy/dH3dLOay+iyKql9e3irAYtb6+&#10;mh4fQESc4j8Mp/pcHXLutPcHskG0GtRivmaUDbUEwYBStyzsT8IdyDyT5wvyPwAAAP//AwBQSwEC&#10;LQAUAAYACAAAACEAtoM4kv4AAADhAQAAEwAAAAAAAAAAAAAAAAAAAAAAW0NvbnRlbnRfVHlwZXNd&#10;LnhtbFBLAQItABQABgAIAAAAIQA4/SH/1gAAAJQBAAALAAAAAAAAAAAAAAAAAC8BAABfcmVscy8u&#10;cmVsc1BLAQItABQABgAIAAAAIQBGIu2hKQIAAEgEAAAOAAAAAAAAAAAAAAAAAC4CAABkcnMvZTJv&#10;RG9jLnhtbFBLAQItABQABgAIAAAAIQDEyIFE3QAAAAkBAAAPAAAAAAAAAAAAAAAAAIMEAABkcnMv&#10;ZG93bnJldi54bWxQSwUGAAAAAAQABADzAAAAjQUAAAAA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29DD953" wp14:editId="7CA6F9C0">
                <wp:simplePos x="0" y="0"/>
                <wp:positionH relativeFrom="column">
                  <wp:posOffset>6068060</wp:posOffset>
                </wp:positionH>
                <wp:positionV relativeFrom="paragraph">
                  <wp:posOffset>24130</wp:posOffset>
                </wp:positionV>
                <wp:extent cx="133985" cy="0"/>
                <wp:effectExtent l="12065" t="9525" r="6350" b="9525"/>
                <wp:wrapNone/>
                <wp:docPr id="5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77.8pt;margin-top:1.9pt;width:10.55pt;height:0;flip:x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rP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GWOk&#10;SAc7etx7HUujcR4G1BtXQFylNja0SI/qxTxp+s0hpauWqB2P0a8nA8lZyEjepISLM1Bm23/WDGII&#10;FIjTOja2Q40U5lNIDOAwEXSM6znd1sOPHlH4mI3H89kEI3p1JaQICCHPWOc/ct2hYJTYeUvErvWV&#10;Vgo0oO0ZnRyenA/8fiWEZKXXQsooBalQX+L5ZDSJdJyWggVnCHN2t62kRQcSxBR/sVnw3IdZvVcs&#10;grWcsNXF9kTIsw3FpQp40BfQuVhntXyfp/PVbDXLB/louhrkaV0PHtdVPpiusw+TelxXVZ39CNSy&#10;vGgFY1wFdlflZvnfKePyhs6au2n3NobkLXqcF5C9/kfSccVhq2d9bDU7bex19SDWGHx5WOE13N/B&#10;vn/+y58AAAD//wMAUEsDBBQABgAIAAAAIQAqEwI63AAAAAcBAAAPAAAAZHJzL2Rvd25yZXYueG1s&#10;TI9BT4NAFITvJv0Pm9fEm12sFlpkaYyJxoMhsep9yz4By75Fdgv03/vqRY+Tmcx8k20n24oBe984&#10;UnC9iEAglc40VCl4f3u8WoPwQZPRrSNUcEIP23x2kenUuJFecdiFSnAJ+VQrqEPoUil9WaPVfuE6&#10;JPY+XW91YNlX0vR65HLbymUUxdLqhnih1h0+1Fgedker4JuS08etHNZfRRHip+eXirAYlbqcT/d3&#10;IAJO4S8MZ3xGh5yZ9u5IxotWwWa1ijmq4IYfsL9J4gTE/lfLPJP/+fMfAAAA//8DAFBLAQItABQA&#10;BgAIAAAAIQC2gziS/gAAAOEBAAATAAAAAAAAAAAAAAAAAAAAAABbQ29udGVudF9UeXBlc10ueG1s&#10;UEsBAi0AFAAGAAgAAAAhADj9If/WAAAAlAEAAAsAAAAAAAAAAAAAAAAALwEAAF9yZWxzLy5yZWxz&#10;UEsBAi0AFAAGAAgAAAAhAPJ7ms8mAgAARgQAAA4AAAAAAAAAAAAAAAAALgIAAGRycy9lMm9Eb2Mu&#10;eG1sUEsBAi0AFAAGAAgAAAAhACoTAjrcAAAABwEAAA8AAAAAAAAAAAAAAAAAgA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CC82839" wp14:editId="15BBEBA6">
                <wp:simplePos x="0" y="0"/>
                <wp:positionH relativeFrom="column">
                  <wp:posOffset>2356485</wp:posOffset>
                </wp:positionH>
                <wp:positionV relativeFrom="paragraph">
                  <wp:posOffset>23495</wp:posOffset>
                </wp:positionV>
                <wp:extent cx="1592580" cy="441960"/>
                <wp:effectExtent l="0" t="0" r="26670" b="15240"/>
                <wp:wrapNone/>
                <wp:docPr id="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41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Pr="00A07336" w:rsidRDefault="00570B2A" w:rsidP="00114C42">
                            <w:pPr>
                              <w:jc w:val="center"/>
                            </w:pPr>
                            <w:r>
                              <w:t>Управление контроля и надзора в сфере связи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85.55pt;margin-top:1.85pt;width:125.4pt;height:34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YLRQIAAIcEAAAOAAAAZHJzL2Uyb0RvYy54bWysVMFu2zAMvQ/YPwi6L06CJkiMOEWXrsOA&#10;bh3Q7gNkWbaFSaImKbGzrx8l21m63YZdBJoSHx/5SO9ue63ISTgvwRR0MZtTIgyHSpqmoN9eHt5t&#10;KPGBmYopMKKgZ+Hp7f7tm11nc7GEFlQlHEEQ4/POFrQNweZZ5nkrNPMzsMLgZQ1Os4CfrskqxzpE&#10;1ypbzufrrANXWQdceI/e++GS7hN+XQsenurai0BUQZFbSKdLZxnPbL9jeeOYbSUfabB/YKGZNJj0&#10;AnXPAiNHJ/+C0pI78FCHGQedQV1LLlINWM1i/kc1zy2zItWCzfH20ib//2D5l9NXR2RV0BW2xzCN&#10;Gr2IPpD30JPFMvansz7HZ88WH4Ye/ahzqtXbR+DfPTFwaJlpxJ1z0LWCVchvESOzq9ABx0eQsvsM&#10;FeZhxwAJqK+djs3DdhBERyLnizaRC48pV9vlaoNXHO9ubhbbdRIvY/kUbZ0PHwVoEo2COtQ+obPT&#10;ow+RDcunJzGZByWrB6lU+ojzJg7KkRPDSWGcCxPWKVwdNdId/Dhx83Fm0I2TNbg3kxtTpMmNSCnh&#10;qyTKkK6g29VylYBf3XnXlJf0EW7IEwGveWoZcF2U1AVNSUcysekfTJWGOTCpBhuDlRlViI0fJAh9&#10;2SfBN5O4JVRnlMXBsB24zWi04H5S0uFmFNT/ODInKFGfDEob12gy3GSUk8EMx9CCBkoG8xCGdTta&#10;J5sWkYfhMXCH8tcyKRPnZGAx0sVpT/0bNzOu0/V3evX7/7H/BQAA//8DAFBLAwQUAAYACAAAACEA&#10;Hdik3t4AAAAIAQAADwAAAGRycy9kb3ducmV2LnhtbEyPzU7DMBCE70i8g7VIXBB1fqQUQpyqReoJ&#10;cUjoA7jxkqSN11HspIanxz3R26xmNPNtsfF6YAtOtjckIF5FwJAao3pqBRy+9s8vwKyTpORgCAX8&#10;oIVNeX9XyFyZC1W41K5loYRsLgV0zo0557bpUEu7MiNS8L7NpKUL59RyNclLKNcDT6Io41r2FBY6&#10;OeJ7h825nrWA38PHKa0++a5SfkkyrOZ97Z+EeHzw2zdgDr37D8MVP6BDGZiOZiZl2SAgXcdxiF4F&#10;sOBnSfwK7ChgnabAy4LfPlD+AQAA//8DAFBLAQItABQABgAIAAAAIQC2gziS/gAAAOEBAAATAAAA&#10;AAAAAAAAAAAAAAAAAABbQ29udGVudF9UeXBlc10ueG1sUEsBAi0AFAAGAAgAAAAhADj9If/WAAAA&#10;lAEAAAsAAAAAAAAAAAAAAAAALwEAAF9yZWxzLy5yZWxzUEsBAi0AFAAGAAgAAAAhAHxN5gtFAgAA&#10;hwQAAA4AAAAAAAAAAAAAAAAALgIAAGRycy9lMm9Eb2MueG1sUEsBAi0AFAAGAAgAAAAhAB3YpN7e&#10;AAAACAEAAA8AAAAAAAAAAAAAAAAAnwQAAGRycy9kb3ducmV2LnhtbFBLBQYAAAAABAAEAPMAAACq&#10;BQAAAAA=&#10;" fillcolor="#fde9d9 [665]">
                <v:textbox inset="0,0,0,0">
                  <w:txbxContent>
                    <w:p w:rsidR="00570B2A" w:rsidRPr="00A07336" w:rsidRDefault="00570B2A" w:rsidP="00114C42">
                      <w:pPr>
                        <w:jc w:val="center"/>
                      </w:pPr>
                      <w:r>
                        <w:t>Управление контроля и надзора в сфере связи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4C0A15" wp14:editId="312BAC1C">
                <wp:simplePos x="0" y="0"/>
                <wp:positionH relativeFrom="column">
                  <wp:posOffset>4505325</wp:posOffset>
                </wp:positionH>
                <wp:positionV relativeFrom="paragraph">
                  <wp:posOffset>153035</wp:posOffset>
                </wp:positionV>
                <wp:extent cx="1592580" cy="426720"/>
                <wp:effectExtent l="0" t="0" r="26670" b="11430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26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354.75pt;margin-top:12.05pt;width:125.4pt;height:33.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yaQAIAAIEEAAAOAAAAZHJzL2Uyb0RvYy54bWysVF1v0zAUfUfiP1h+p2mrtduiptPYGEIa&#10;A2njBziOk1jYvsZ2m5Rfz7XdlA7eEH2Irr/OPfece7u5GbUie+G8BFPRxWxOiTAcGmm6in57eXh3&#10;RYkPzDRMgREVPQhPb7Zv32wGW4ol9KAa4QiCGF8OtqJ9CLYsCs97oZmfgRUGD1twmgVcuq5oHBsQ&#10;XatiOZ+viwFcYx1w4T3u3udDuk34bSt4+NK2XgSiKorcQvq69K3jt9huWNk5ZnvJjzTYP7DQTBpM&#10;eoK6Z4GRnZN/QWnJHXhow4yDLqBtJRepBqxmMf+jmueeWZFqQXG8Pcnk/x8sf9p/dUQ2Fb1YU2KY&#10;Ro9exBjIexjJZZRnsL7EW88W74URt9HmVKq3j8C/e2LgrmemE7fOwdAL1iC9RXxZnD3NOD6C1MNn&#10;aDAN2wVIQGPrdNQO1SCIjjYdTtZEKjymXF0vV1d4xPHsYrm+XCbvClZOr63z4aMATWJQUYfWJ3S2&#10;f/QhsmHldCUm86Bk8yCVSovYbuJOObJn2Ch1lytUO41U895iHn+5X3AfuyrvTzRSx0aIlOkVujJk&#10;qOj1arnKur3K7Lr6lDelOAGeX9My4JgoqSt6dUYkqv3BNKmJA5Mqx1ipMkf5o+JZ+zDWYzL6enK1&#10;huaAfjjIU4FTjEEP7iclA05ERf2PHXOCEvXJoKdxfKbATUE9BcxwfFpRHhwleXEX8qDtrJNdj9hZ&#10;VQO36HwrkymxRTKPI2Hs86TgcSbjIJ2v063f/xzbXwAAAP//AwBQSwMEFAAGAAgAAAAhAEkIm2vf&#10;AAAACQEAAA8AAABkcnMvZG93bnJldi54bWxMj8tOwzAQRfdI/IM1SGwQtdPSh0OcCiF1x4aCunbj&#10;IQn1I4qdJu3XM6xgN6M5unNusZ2cZWfsYxu8gmwmgKGvgml9reDzY/e4ARaT9kbb4FHBBSNsy9ub&#10;QucmjP4dz/tUMwrxMdcKmpS6nPNYNeh0nIUOPd2+Qu90orWvuen1SOHO8rkQK+506+lDozt8bbA6&#10;7QenYJAXubzG3YN9O4zp1NXy8H2VSt3fTS/PwBJO6Q+GX31Sh5KcjmHwJjKrYC3kklAF86cMGAFy&#10;JRbAjjRkC+Blwf83KH8AAAD//wMAUEsBAi0AFAAGAAgAAAAhALaDOJL+AAAA4QEAABMAAAAAAAAA&#10;AAAAAAAAAAAAAFtDb250ZW50X1R5cGVzXS54bWxQSwECLQAUAAYACAAAACEAOP0h/9YAAACUAQAA&#10;CwAAAAAAAAAAAAAAAAAvAQAAX3JlbHMvLnJlbHNQSwECLQAUAAYACAAAACEAzZ/8mkACAACBBAAA&#10;DgAAAAAAAAAAAAAAAAAuAgAAZHJzL2Uyb0RvYy54bWxQSwECLQAUAAYACAAAACEASQiba98AAAAJ&#10;AQAADwAAAAAAAAAAAAAAAACaBAAAZHJzL2Rvd25yZXYueG1sUEsFBgAAAAAEAAQA8wAAAKYFAAAA&#10;AA==&#10;" fillcolor="white [3212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37677E6" wp14:editId="22E2A892">
                <wp:simplePos x="0" y="0"/>
                <wp:positionH relativeFrom="column">
                  <wp:posOffset>3941445</wp:posOffset>
                </wp:positionH>
                <wp:positionV relativeFrom="paragraph">
                  <wp:posOffset>39370</wp:posOffset>
                </wp:positionV>
                <wp:extent cx="266700" cy="635"/>
                <wp:effectExtent l="0" t="0" r="19050" b="37465"/>
                <wp:wrapNone/>
                <wp:docPr id="4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10.35pt;margin-top:3.1pt;width:21pt;height:.05pt;flip:x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LgKAIAAEgEAAAOAAAAZHJzL2Uyb0RvYy54bWysVMGO2jAQvVfqP1i5QxIILESE1SqB9rBt&#10;kXb7AcZ2EquObdmGgKr+e8cm0KW9VFVzcMbxzJs3M89ZPZ46gY7MWK5kEaXjJEJMEkW5bIro6+t2&#10;tIiQdVhSLJRkRXRmNnpcv3+36nXOJqpVgjKDAETavNdF1Dqn8zi2pGUdtmOlmYTDWpkOO9iaJqYG&#10;94DeiXiSJPO4V4ZqowizFr5Wl8NoHfDrmhH3pa4tc0gUEXBzYTVh3fs1Xq9w3hisW04GGvgfWHSY&#10;S0h6g6qww+hg+B9QHSdGWVW7MVFdrOqaExZqgGrS5LdqXlqsWagFmmP1rU32/8GSz8edQZwWUQaT&#10;kriDGT0dnAqp0XTpG9Rrm4NfKXfGl0hO8kU/K/LNIqnKFsuGBe/Xs4bg1EfEdyF+YzWk2fefFAUf&#10;DAlCt0616VAtuP7oAz04dASdwnjOt/Gwk0MEPk7m84cEhkjgaD6dhUQ49xg+UhvrPjDVIW8UkXUG&#10;86Z1pZISVKDMBR8fn63zDH8F+GCptlyIIAYhUV9Ey9lkFghZJTj1h97NmmZfCoOO2MspPAOLOzej&#10;DpIGsJZhuhlsh7m42JBcSI8HlQGdwbro5fsyWW4Wm0U2yibzzShLqmr0tC2z0XybPsyqaVWWVfrD&#10;U0uzvOWUMunZXbWbZn+njeEWXVR3U++tDfE9eugXkL2+A+kwZD/Xi0L2ip535jp8kGtwHq6Wvw9v&#10;92C//QGsfwIAAP//AwBQSwMEFAAGAAgAAAAhAN+EM5PaAAAABwEAAA8AAABkcnMvZG93bnJldi54&#10;bWxMjsFOwzAQRO9I/QdrkbhRh4DcKsSpKqRWHFAkCtzdeEkC8TrEbpL+PdsT3GY0o5mXb2bXiRGH&#10;0HrScLdMQCBV3rZUa3h/292uQYRoyJrOE2o4Y4BNsbjKTWb9RK84HmIteIRCZjQ0MfaZlKFq0Jmw&#10;9D0SZ59+cCayHWppBzPxuOtkmiRKOtMSPzSmx6cGq+/DyWn4odX540GO66+yjGr//FITlpPWN9fz&#10;9hFExDn+leGCz+hQMNPRn8gG0WlQabLi6kWA4FyplP2RxT3IIpf/+YtfAAAA//8DAFBLAQItABQA&#10;BgAIAAAAIQC2gziS/gAAAOEBAAATAAAAAAAAAAAAAAAAAAAAAABbQ29udGVudF9UeXBlc10ueG1s&#10;UEsBAi0AFAAGAAgAAAAhADj9If/WAAAAlAEAAAsAAAAAAAAAAAAAAAAALwEAAF9yZWxzLy5yZWxz&#10;UEsBAi0AFAAGAAgAAAAhAKA28uAoAgAASAQAAA4AAAAAAAAAAAAAAAAALgIAAGRycy9lMm9Eb2Mu&#10;eG1sUEsBAi0AFAAGAAgAAAAhAN+EM5PaAAAABwEAAA8AAAAAAAAAAAAAAAAAgg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C699FCF" wp14:editId="2B24BFF0">
                <wp:simplePos x="0" y="0"/>
                <wp:positionH relativeFrom="column">
                  <wp:posOffset>6097906</wp:posOffset>
                </wp:positionH>
                <wp:positionV relativeFrom="paragraph">
                  <wp:posOffset>168275</wp:posOffset>
                </wp:positionV>
                <wp:extent cx="213359" cy="0"/>
                <wp:effectExtent l="0" t="0" r="15875" b="19050"/>
                <wp:wrapNone/>
                <wp:docPr id="4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80.15pt;margin-top:13.25pt;width:16.8pt;height:0;flip:x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0T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qcTzBS&#10;pIMdPe69jqXReBoG1BtXQFylNja0SI/qxTxp+s0hpauWqB2P0a8nA8lZyEjepISLM1Bm23/WDGII&#10;FIjTOja2Q40U5lNIDOAwEXSM6znd1sOPHlH4OMrG48kcI3p1JaQICCHPWOc/ct2hYJTYeUvErvWV&#10;Vgo0oO0ZnRyenA/8fiWEZKXXQsooBalQX+L5ZDSJdJyWggVnCHN2t62kRQcSxBR/sVnw3IdZvVcs&#10;grWcsNXF9kTIsw3FpQp40BfQuVhntXyfp/PVbDXLB/louhrkaV0PHtdVPpiusw+TelxXVZ39CNSy&#10;vGgFY1wFdlflZvnfKePyhs6au2n3NobkLXqcF5C9/kfSccVhq2d9bDU7bex19SDWGHx5WOE13N/B&#10;vn/+y58AAAD//wMAUEsDBBQABgAIAAAAIQD3cXxX3gAAAAkBAAAPAAAAZHJzL2Rvd25yZXYueG1s&#10;TI/BTsMwDIbvSLxD5EncWLoNylqaTggJxAFV2oB71pi20Dilydru7fHEYRxtf/r9/dlmsq0YsPeN&#10;IwWLeQQCqXSmoUrB+9vT9RqED5qMbh2hgiN62OSXF5lOjRtpi8MuVIJDyKdaQR1Cl0rpyxqt9nPX&#10;IfHt0/VWBx77SppejxxuW7mMolha3RB/qHWHjzWW37uDVfBDd8ePGzmsv4oixM8vrxVhMSp1NZse&#10;7kEEnMIZhpM+q0POTnt3IONFqyCJoxWjCpbxLQgGkmSVgNj/LWSeyf8N8l8AAAD//wMAUEsBAi0A&#10;FAAGAAgAAAAhALaDOJL+AAAA4QEAABMAAAAAAAAAAAAAAAAAAAAAAFtDb250ZW50X1R5cGVzXS54&#10;bWxQSwECLQAUAAYACAAAACEAOP0h/9YAAACUAQAACwAAAAAAAAAAAAAAAAAvAQAAX3JlbHMvLnJl&#10;bHNQSwECLQAUAAYACAAAACEA5AK9EyYCAABGBAAADgAAAAAAAAAAAAAAAAAuAgAAZHJzL2Uyb0Rv&#10;Yy54bWxQSwECLQAUAAYACAAAACEA93F8V94AAAAJAQAADwAAAAAAAAAAAAAAAACABAAAZHJzL2Rv&#10;d25yZXYueG1sUEsFBgAAAAAEAAQA8wAAAIsFAAAAAA=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BE417B4" wp14:editId="386E331A">
                <wp:simplePos x="0" y="0"/>
                <wp:positionH relativeFrom="column">
                  <wp:posOffset>2303145</wp:posOffset>
                </wp:positionH>
                <wp:positionV relativeFrom="paragraph">
                  <wp:posOffset>188595</wp:posOffset>
                </wp:positionV>
                <wp:extent cx="1592580" cy="579120"/>
                <wp:effectExtent l="0" t="0" r="26670" b="11430"/>
                <wp:wrapNone/>
                <wp:docPr id="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791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Управление организационной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181.35pt;margin-top:14.85pt;width:125.4pt;height:45.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5fRgIAAIgEAAAOAAAAZHJzL2Uyb0RvYy54bWysVNtu2zAMfR+wfxD0vjj2ljUx4hRdug4D&#10;ugvQ7gNkWbaFSaImKbGzry8lJ2m6vQ17EWhKPDzkIb2+HrUie+G8BFPRfDanRBgOjTRdRX883r1Z&#10;UuIDMw1TYERFD8LT683rV+vBlqKAHlQjHEEQ48vBVrQPwZZZ5nkvNPMzsMLgZQtOs4CfrssaxwZE&#10;1yor5vP32QCusQ648B69t9Ml3ST8thU8fGtbLwJRFUVuIZ0unXU8s82alZ1jtpf8SIP9AwvNpMGk&#10;Z6hbFhjZOfkXlJbcgYc2zDjoDNpWcpFqwGry+R/VPPTMilQLNsfbc5v8/4PlX/ffHZFNRd9dUWKY&#10;Ro0exRjIBxhJ/jb2Z7C+xGcPFh+GEf2oc6rV23vgPz0xsO2Z6cSNczD0gjXIL4+R2UXohOMjSD18&#10;gQbzsF2ABDS2TsfmYTsIoqNOh7M2kQuPKRerYrHEK453i6tVXiTxMlaeoq3z4ZMATaJRUYfaJ3S2&#10;v/chsmHl6UlM5kHJ5k4qlT7ivImtcmTPcFIY58KEIoWrnUa6kx8nbn6cGXTjZE3u5cmNKdLkRqSU&#10;8EUSZchQ0dWiWCTgF3fedfU5fYSb8kTAS55aBlwXJXVFU9Ijmdj0j6ZJwxyYVJONwcocVYiNnyQI&#10;Yz0mwfMUHCWqoTmgLg6m9cB1RqMH95uSAVejov7XjjlBifpsUNu4RyfDnYz6ZDDDMbSigZLJ3IZp&#10;33bWya5H5Gl6DNyg/q1M0jyzOPLFcU8NPK5m3KfL7/Tq+QeyeQIAAP//AwBQSwMEFAAGAAgAAAAh&#10;AOSu98/eAAAACgEAAA8AAABkcnMvZG93bnJldi54bWxMj8FOwzAMhu9IvENkJG4sbSfKWppOCMGd&#10;bUxwzBrTFBqnNOnWvT3mBCfL8qff31+tZ9eLI46h86QgXSQgkBpvOmoVvO6eb1YgQtRkdO8JFZwx&#10;wLq+vKh0afyJNnjcxlZwCIVSK7AxDqWUobHodFj4AYlvH350OvI6ttKM+sThrpdZkuTS6Y74g9UD&#10;PlpsvraTU7D/fHtJfdPS+57OxdPqezP1O6vU9dX8cA8i4hz/YPjVZ3Wo2engJzJB9AqWeXbHqIKs&#10;4MlAni5vQRyYzJICZF3J/xXqHwAAAP//AwBQSwECLQAUAAYACAAAACEAtoM4kv4AAADhAQAAEwAA&#10;AAAAAAAAAAAAAAAAAAAAW0NvbnRlbnRfVHlwZXNdLnhtbFBLAQItABQABgAIAAAAIQA4/SH/1gAA&#10;AJQBAAALAAAAAAAAAAAAAAAAAC8BAABfcmVscy8ucmVsc1BLAQItABQABgAIAAAAIQCzrk5fRgIA&#10;AIgEAAAOAAAAAAAAAAAAAAAAAC4CAABkcnMvZTJvRG9jLnhtbFBLAQItABQABgAIAAAAIQDkrvfP&#10;3gAAAAoBAAAPAAAAAAAAAAAAAAAAAKAEAABkcnMvZG93bnJldi54bWxQSwUGAAAAAAQABADzAAAA&#10;qwUAAAAA&#10;" fillcolor="#f2dbdb [661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Управление организационной работы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76AB36B2" wp14:editId="215E4B18">
                <wp:simplePos x="0" y="0"/>
                <wp:positionH relativeFrom="column">
                  <wp:posOffset>169545</wp:posOffset>
                </wp:positionH>
                <wp:positionV relativeFrom="paragraph">
                  <wp:posOffset>107315</wp:posOffset>
                </wp:positionV>
                <wp:extent cx="1592580" cy="754380"/>
                <wp:effectExtent l="0" t="0" r="26670" b="26670"/>
                <wp:wrapNone/>
                <wp:docPr id="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543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Управление контроля и надзора в сфере электронных коммуникаций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3.35pt;margin-top:8.45pt;width:125.4pt;height:59.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J0QQIAAH8EAAAOAAAAZHJzL2Uyb0RvYy54bWysVNtu2zAMfR+wfxD0vjjJljYx4hRdug4D&#10;ugvQ7gNkWbaFSaImKbGzrx8lJWmzvQ3zg0BR5OHlkF7fjFqRvXBegqnobDKlRBgOjTRdRb8/3b9Z&#10;UuIDMw1TYERFD8LTm83rV+vBlmIOPahGOIIgxpeDrWgfgi2LwvNeaOYnYIXBxxacZgGvrisaxwZE&#10;16qYT6dXxQCusQ648B61d/mRbhJ+2woevratF4GoimJuIZ0unXU8i82alZ1jtpf8mAb7hyw0kwaD&#10;nqHuWGBk5+RfUFpyBx7aMOGgC2hbyUWqAauZTf+o5rFnVqRasDnentvk/x8s/7L/5ohsKnp1TYlh&#10;Gjl6EmMg72Ekq9iewfoSrR4t2oUR1UhzKtXbB+A/PDGw7ZnpxK1zMPSCNZjeLHoWL1wzjo8g9fAZ&#10;GgzDdgES0Ng6HXuH3SCIjjQdztTEVHgMuVjNF0t84vh2vXj3FuUYgpUnb+t8+ChAkyhU1CH1CZ3t&#10;H3zIpieTGMyDks29VCpd4riJrXJkz3BQ6m6eXNVOY6pZt5ril8cF1ThUWX3KIg1sREg5XYArQ4aK&#10;rhbzRQK9ePOuq89hY4QcA8u6MNMy4JYoqSu6PBuxMjb7g2mwOFYGJlWW0VmZY/djw3Prw1iPiedZ&#10;4iZSU0NzQD4c5K3ALUahB/eLkgE3oqL+5445QYn6ZJDTuD4nwZ2E+iQww9G1ooGSLG5DXrOddbLr&#10;ETlPjYFb5L2ViZLnLI754pSnBh43Mq7Ry3uyev5vbH4DAAD//wMAUEsDBBQABgAIAAAAIQAF3ceY&#10;3AAAAAkBAAAPAAAAZHJzL2Rvd25yZXYueG1sTI/BTsMwEETvSPyDtUjcqNOgJDTEqRASp6oHCgeO&#10;rr0kEfE6it04/D3LCY47M5p90+xXN4oF5zB4UrDdZCCQjLcDdQre317uHkCEqMnq0RMq+MYA+/b6&#10;qtG19YlecTnFTnAJhVor6GOcaimD6dHpsPETEnuffnY68jl30s46cbkbZZ5lpXR6IP7Q6wmfezRf&#10;p4tTcJC2MLvD1iAdKRwXmUz6SErd3qxPjyAirvEvDL/4jA4tM539hWwQo4K8rDjJerkDwX5eVQWI&#10;Mwv3RQWybeT/Be0PAAAA//8DAFBLAQItABQABgAIAAAAIQC2gziS/gAAAOEBAAATAAAAAAAAAAAA&#10;AAAAAAAAAABbQ29udGVudF9UeXBlc10ueG1sUEsBAi0AFAAGAAgAAAAhADj9If/WAAAAlAEAAAsA&#10;AAAAAAAAAAAAAAAALwEAAF9yZWxzLy5yZWxzUEsBAi0AFAAGAAgAAAAhAOOkInRBAgAAfwQAAA4A&#10;AAAAAAAAAAAAAAAALgIAAGRycy9lMm9Eb2MueG1sUEsBAi0AFAAGAAgAAAAhAAXdx5jcAAAACQEA&#10;AA8AAAAAAAAAAAAAAAAAmwQAAGRycy9kb3ducmV2LnhtbFBLBQYAAAAABAAEAPMAAACkBQAAAAA=&#10;" fillcolor="#ddd8c2 [2894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Управление контроля и надзора в сфере электронных коммуникаций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97397EF" wp14:editId="229878DA">
                <wp:simplePos x="0" y="0"/>
                <wp:positionH relativeFrom="column">
                  <wp:posOffset>93345</wp:posOffset>
                </wp:positionH>
                <wp:positionV relativeFrom="paragraph">
                  <wp:posOffset>73659</wp:posOffset>
                </wp:positionV>
                <wp:extent cx="72390" cy="0"/>
                <wp:effectExtent l="0" t="0" r="22860" b="19050"/>
                <wp:wrapNone/>
                <wp:docPr id="8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.35pt;margin-top:5.8pt;width:5.7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rkJQIAAEU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sylG&#10;ivSwo6ed17E0yidhQINxBcRVamNDi/SgXsyzpt8cUrrqiGp5jH49GkjOQkbyJiVcnIEy2+GTZhBD&#10;oECc1qGxPWqkMB9DYgCHiaBDXM/xuh5+8IjCx4fJ3Rx2SC+ehBQBIKQZ6/wHrnsUjBI7b4loO19p&#10;pUAC2p7Ayf7Z+UDvV0JIVnotpIxKkAoNJZ5PJ9PIxmkpWHCGMGfbbSUt2pOgpfiLvYLnNszqnWIR&#10;rOOErc62J0KebCguVcCDtoDO2TqJ5fs8na9mq1k+yif3q1Ge1vXoaV3lo/t19jCt7+qqqrMfgVqW&#10;F51gjKvA7iLcLP87YZyf0ElyV+lex5C8RY/zArKX/0g6bjgs9SSPrWbHjb1sHrQag8/vKjyG2zvY&#10;t69/+RMAAP//AwBQSwMEFAAGAAgAAAAhAFoIwMnaAAAABwEAAA8AAABkcnMvZG93bnJldi54bWxM&#10;jk1Lw0AQhu9C/8Mygje7SSlpidkUKSgeJGA/7tvsmKTNzsbsNkn/vSMe9DQ8vC/vPNlmsq0YsPeN&#10;IwXxPAKBVDrTUKXgsH95XIPwQZPRrSNUcEMPm3x2l+nUuJE+cNiFSvAI+VQrqEPoUil9WaPVfu46&#10;JM4+XW91YOwraXo98rht5SKKEml1Q/yh1h1uaywvu6tV8EWr23Eph/W5KELy+vZeERajUg/30/MT&#10;iIBT+CvDjz6rQ85OJ3cl40XLvFxxk2+cgOB8kcQgTr8s80z+98+/AQAA//8DAFBLAQItABQABgAI&#10;AAAAIQC2gziS/gAAAOEBAAATAAAAAAAAAAAAAAAAAAAAAABbQ29udGVudF9UeXBlc10ueG1sUEsB&#10;Ai0AFAAGAAgAAAAhADj9If/WAAAAlAEAAAsAAAAAAAAAAAAAAAAALwEAAF9yZWxzLy5yZWxzUEsB&#10;Ai0AFAAGAAgAAAAhAMYrKuQlAgAARQQAAA4AAAAAAAAAAAAAAAAALgIAAGRycy9lMm9Eb2MueG1s&#10;UEsBAi0AFAAGAAgAAAAhAFoIwMnaAAAABwEAAA8AAAAAAAAAAAAAAAAAfwQAAGRycy9kb3ducmV2&#10;LnhtbFBLBQYAAAAABAAEAPMAAACG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E61128B" wp14:editId="7D11460B">
                <wp:simplePos x="0" y="0"/>
                <wp:positionH relativeFrom="column">
                  <wp:posOffset>2097405</wp:posOffset>
                </wp:positionH>
                <wp:positionV relativeFrom="paragraph">
                  <wp:posOffset>89535</wp:posOffset>
                </wp:positionV>
                <wp:extent cx="198120" cy="0"/>
                <wp:effectExtent l="0" t="0" r="11430" b="19050"/>
                <wp:wrapNone/>
                <wp:docPr id="4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65.15pt;margin-top:7.05pt;width:15.6pt;height:0;flip:x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/JJQIAAEYEAAAOAAAAZHJzL2Uyb0RvYy54bWysU02P2jAQvVfqf7B8h5A0UIgIq1UC7WHb&#10;Iu32BxjbSaw6tmUbAqr63zs2H2XbS1WVgxlnZt68mXlePhx7iQ7cOqFVidPxBCOuqGZCtSX++rIZ&#10;zTFynihGpFa8xCfu8MPq7ZvlYAqe6U5Lxi0CEOWKwZS4894USeJox3vixtpwBc5G2554uNo2YZYM&#10;gN7LJJtMZsmgLTNWU+4cfK3PTryK+E3Dqf/SNI57JEsM3Hw8bTx34UxWS1K0lphO0AsN8g8seiIU&#10;FL1B1cQTtLfiD6heUKudbvyY6j7RTSMojz1AN+nkt26eO2J47AWG48xtTO7/wdLPh61FgpU4zzFS&#10;pIcdPe69jqVRNgsDGowrIK5SWxtapEf1bJ40/eaQ0lVHVMtj9MvJQHIaMpJXKeHiDJTZDZ80gxgC&#10;BeK0jo3tUSOF+RgSAzhMBB3jek639fCjRxQ+pot5msES6dWVkCIghDxjnf/AdY+CUWLnLRFt5yut&#10;FGhA2zM6OTw5H/j9SgjJSm+ElFEKUqGhxItpNo10nJaCBWcIc7bdVdKiAwliir/YLHjuw6zeKxbB&#10;Ok7Y+mJ7IuTZhuJSBTzoC+hcrLNavi8mi/V8Pc9HeTZbj/JJXY8eN1U+mm3S99P6XV1VdfojUEvz&#10;ohOMcRXYXZWb5n+njMsbOmvupt3bGJLX6HFeQPb6H0nHFYetnvWx0+y0tdfVg1hj8OVhhddwfwf7&#10;/vmvfgIAAP//AwBQSwMEFAAGAAgAAAAhAPAZDmjdAAAACQEAAA8AAABkcnMvZG93bnJldi54bWxM&#10;j8FOg0AQhu8mfYfNNPFmF6RigyxNY6LxYEiset+yI2DZWWS3QN/eMR70OPN/+eebfDvbTow4+NaR&#10;gngVgUCqnGmpVvD2+nC1AeGDJqM7R6jgjB62xeIi15lxE73guA+14BLymVbQhNBnUvqqQav9yvVI&#10;nH24werA41BLM+iJy20nr6MolVa3xBca3eN9g9Vxf7IKvuj2/L6W4+azLEP6+PRcE5aTUpfLeXcH&#10;IuAc/mD40Wd1KNjp4E5kvOgUJEmUMMrBOgbBQJLGNyAOvwtZ5PL/B8U3AAAA//8DAFBLAQItABQA&#10;BgAIAAAAIQC2gziS/gAAAOEBAAATAAAAAAAAAAAAAAAAAAAAAABbQ29udGVudF9UeXBlc10ueG1s&#10;UEsBAi0AFAAGAAgAAAAhADj9If/WAAAAlAEAAAsAAAAAAAAAAAAAAAAALwEAAF9yZWxzLy5yZWxz&#10;UEsBAi0AFAAGAAgAAAAhAP/xH8klAgAARgQAAA4AAAAAAAAAAAAAAAAALgIAAGRycy9lMm9Eb2Mu&#10;eG1sUEsBAi0AFAAGAAgAAAAhAPAZDmjdAAAACQEAAA8AAAAAAAAAAAAAAAAAfw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AB91540" wp14:editId="4970F877">
                <wp:simplePos x="0" y="0"/>
                <wp:positionH relativeFrom="column">
                  <wp:posOffset>2303145</wp:posOffset>
                </wp:positionH>
                <wp:positionV relativeFrom="paragraph">
                  <wp:posOffset>44450</wp:posOffset>
                </wp:positionV>
                <wp:extent cx="1592580" cy="304800"/>
                <wp:effectExtent l="0" t="0" r="26670" b="19050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Финансовое управление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181.35pt;margin-top:3.5pt;width:125.4pt;height:2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QWRQIAAIgEAAAOAAAAZHJzL2Uyb0RvYy54bWysVNtu2zAMfR+wfxD0vjjxkiE16hRdug4D&#10;ugvQ7gMYWY6FSaImKbGzrx8lJ2m6vQ17EWhSOjzkIX19MxjN9tIHhbbms8mUM2kFNspua/796f7N&#10;krMQwTag0cqaH2TgN6vXr657V8kSO9SN9IxAbKh6V/MuRlcVRRCdNBAm6KSlYIveQKRPvy0aDz2h&#10;G12U0+m7okffOI9ChkDeuzHIVxm/baWIX9s2yMh0zYlbzKfP5yadxeoaqq0H1ylxpAH/wMKAspT0&#10;DHUHEdjOq7+gjBIeA7ZxItAU2LZKyFwDVTOb/lHNYwdO5lqoOcGd2xT+H6z4sv/mmWpqPi85s2BI&#10;oyc5RPYeBzabp/70LlR07dHRxTiQn3TOtQb3gOJHYBbXHditvPUe+05CQ/xm6WVx8XTECQlk03/G&#10;hvLALmIGGlpvUvOoHYzQSafDWZvERaSUi6tysaSQoNjb6Xw5zeIVUJ1eOx/iR4mGJaPmnrTP6LB/&#10;CDGxgep0JSULqFVzr7TOH2ne5Fp7tgeaFBBC2ljm53pniO7op4kb00JFbpqs0U1czmzy5CaknPBF&#10;Em1ZX/OrRbnIwC9iwW835/QJ7hnwkqdRkdZFK1PznPQ4wKnpH2yThzmC0qNNBWt7VCE1fpQgDpsh&#10;Cz4rT+pusDmQLh7H9aB1JqND/4uznlaj5uHnDrzkTH+ypG3ao5PhT8bmZIAV9LTmkbPRXMdx33bO&#10;q21HyOP0WLwl/VuVpUmDMrI48qVxzw08rmbap8vvfOv5B7L6DQAA//8DAFBLAwQUAAYACAAAACEA&#10;ndDhc90AAAAIAQAADwAAAGRycy9kb3ducmV2LnhtbEyPwU7DMBBE70j8g7VI3KiTVklLyKZCCO60&#10;pYKjGy9xIF6H2GnTv8ecynE0o5k35XqynTjS4FvHCOksAUFcO91yg/C2e7lbgfBBsVadY0I4k4d1&#10;dX1VqkK7E2/ouA2NiCXsC4VgQugLKX1tyCo/cz1x9D7dYFWIcmikHtQplttOzpMkl1a1HBeM6unJ&#10;UP29HS3C/uv9NXV1wx97Pt8/r342Y7cziLc30+MDiEBTuIThDz+iQxWZDm5k7UWHsMjnyxhFWMZL&#10;0c/TRQbigJBlCciqlP8PVL8AAAD//wMAUEsBAi0AFAAGAAgAAAAhALaDOJL+AAAA4QEAABMAAAAA&#10;AAAAAAAAAAAAAAAAAFtDb250ZW50X1R5cGVzXS54bWxQSwECLQAUAAYACAAAACEAOP0h/9YAAACU&#10;AQAACwAAAAAAAAAAAAAAAAAvAQAAX3JlbHMvLnJlbHNQSwECLQAUAAYACAAAACEAdMmkFkUCAACI&#10;BAAADgAAAAAAAAAAAAAAAAAuAgAAZHJzL2Uyb0RvYy54bWxQSwECLQAUAAYACAAAACEAndDhc90A&#10;AAAIAQAADwAAAAAAAAAAAAAAAACfBAAAZHJzL2Rvd25yZXYueG1sUEsFBgAAAAAEAAQA8wAAAKkF&#10;AAAAAA==&#10;" fillcolor="#f2dbdb [661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Финансовое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DF8BA43" wp14:editId="1A0E4554">
                <wp:simplePos x="0" y="0"/>
                <wp:positionH relativeFrom="column">
                  <wp:posOffset>4109085</wp:posOffset>
                </wp:positionH>
                <wp:positionV relativeFrom="paragraph">
                  <wp:posOffset>183515</wp:posOffset>
                </wp:positionV>
                <wp:extent cx="1592580" cy="702945"/>
                <wp:effectExtent l="0" t="0" r="26670" b="20955"/>
                <wp:wrapNone/>
                <wp:docPr id="52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029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Pr="00A07336" w:rsidRDefault="00570B2A" w:rsidP="00114C42">
                            <w:pPr>
                              <w:jc w:val="center"/>
                            </w:pPr>
                            <w:r>
                              <w:t>Управление по надзору в сфере информационных технологий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39" type="#_x0000_t202" style="position:absolute;left:0;text-align:left;margin-left:323.55pt;margin-top:14.45pt;width:125.4pt;height:55.3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pWSAIAAIkEAAAOAAAAZHJzL2Uyb0RvYy54bWysVNtu2zAMfR+wfxD0vthxljUx4hRdug4D&#10;ugvQ7gMUWY6FSaImKbG7ry8l21m6vQ17EWhSPIfiIb257rUiJ+G8BFPR+SynRBgOtTSHin5/vHuz&#10;osQHZmqmwIiKPglPr7evX206W4oCWlC1cARBjC87W9E2BFtmmeet0MzPwAqDwQacZgE/3SGrHesQ&#10;XausyPN3WQeutg648B69t0OQbhN+0wgevjaNF4GoimJtIZ0unft4ZtsNKw+O2VbysQz2D1VoJg2S&#10;nqFuWWDk6ORfUFpyBx6aMOOgM2gayUV6A75mnv/xmoeWWZHegs3x9twm//9g+ZfTN0dkXdFlQYlh&#10;GjV6FH0g76Eni8VVbFBnfYn3HizeDD0GUOj0WG/vgf/wxMCuZeYgbpyDrhWsxgLnMTO7SB1wfATZ&#10;d5+hRiJ2DJCA+sbp2D3sB0F0FOrpLE4shkfK5bpYrjDEMXaVF+u3y0TByinbOh8+CtAkGhV1KH5C&#10;Z6d7H2I1rJyuRDIPStZ3Uqn0EQdO7JQjJ4ajwjgXJhQpXR01ljv4ceTycWjQjaM1uFeTGynS6Eak&#10;RPiCRBnSVXS9LJYJ+EXMu8P+TB/hBp4IeFmnlgH3RUld0UQ6FhOb/sHUaZoDk2qwMVmZUYXY+EGC&#10;0O/7pPh8Mam7h/oJdXEw7AfuMxotuF+UdLgbFfU/j8wJStQng9rGRZoMNxn7yWCGY2pFAyWDuQvD&#10;wh2tk4cWkYfpMXCD+jcySRMHZahirBfnPTVw3M24UJff6dbvP8j2GQAA//8DAFBLAwQUAAYACAAA&#10;ACEA7GthBt0AAAAKAQAADwAAAGRycy9kb3ducmV2LnhtbEyPwU7DMAyG70i8Q2QkbiztQF1bmk4I&#10;wZ1tTHDMGtMUGqc06da9PeYEN1v+9Pv7q/XsenHEMXSeFKSLBARS401HrYLX3fNNDiJETUb3nlDB&#10;GQOs68uLSpfGn2iDx21sBYdQKLUCG+NQShkai06HhR+Q+PbhR6cjr2MrzahPHO56uUySTDrdEX+w&#10;esBHi83XdnIK9p9vL6lvWnrf07l4yr83U7+zSl1fzQ/3ICLO8Q+GX31Wh5qdDn4iE0SvILtbpYwq&#10;WOYFCAbyYsXDgcnbIgNZV/J/hfoHAAD//wMAUEsBAi0AFAAGAAgAAAAhALaDOJL+AAAA4QEAABMA&#10;AAAAAAAAAAAAAAAAAAAAAFtDb250ZW50X1R5cGVzXS54bWxQSwECLQAUAAYACAAAACEAOP0h/9YA&#10;AACUAQAACwAAAAAAAAAAAAAAAAAvAQAAX3JlbHMvLnJlbHNQSwECLQAUAAYACAAAACEAthWaVkgC&#10;AACJBAAADgAAAAAAAAAAAAAAAAAuAgAAZHJzL2Uyb0RvYy54bWxQSwECLQAUAAYACAAAACEA7Gth&#10;Bt0AAAAKAQAADwAAAAAAAAAAAAAAAACiBAAAZHJzL2Rvd25yZXYueG1sUEsFBgAAAAAEAAQA8wAA&#10;AKwFAAAAAA==&#10;" fillcolor="#f2dbdb [661]">
                <v:textbox inset="0,0,0,0">
                  <w:txbxContent>
                    <w:p w:rsidR="00570B2A" w:rsidRPr="00A07336" w:rsidRDefault="00570B2A" w:rsidP="00114C42">
                      <w:pPr>
                        <w:jc w:val="center"/>
                      </w:pPr>
                      <w:r>
                        <w:t>Управление по надзору в сфере информационных технологий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08668B4" wp14:editId="2F6B9C48">
                <wp:simplePos x="0" y="0"/>
                <wp:positionH relativeFrom="column">
                  <wp:posOffset>2098040</wp:posOffset>
                </wp:positionH>
                <wp:positionV relativeFrom="paragraph">
                  <wp:posOffset>183515</wp:posOffset>
                </wp:positionV>
                <wp:extent cx="197485" cy="0"/>
                <wp:effectExtent l="0" t="0" r="12065" b="19050"/>
                <wp:wrapNone/>
                <wp:docPr id="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65.2pt;margin-top:14.45pt;width:15.55pt;height:0;flip:x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I2JgIAAEY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tw9oCR&#10;Ii3s6OngdSyNxrMwoM64HOJKtbWhRXpSL+ZZ028OKV02RO15jH49G0hOQ0byJiVcnIEyu+6TZhBD&#10;oECc1qm2LaqlMB9DYgCHiaBTXM/5th5+8ojCx3Qxy+YTjOjVlZA8IIQ8Y53/wHWLglFg5y0R+8aX&#10;WinQgLY9Ojk+Ox/4/UoIyUpvhJRRClKhrsCLyXgS6TgtBQvOEObsfldKi44kiCn+YrPguQ+z+qBY&#10;BGs4YeuL7YmQvQ3FpQp40BfQuVi9Wr4vRov1fD3PBtl4uh5ko6oaPG3KbDDdpLNJ9VCVZZX+CNTS&#10;LG8EY1wFdlflptnfKePyhnrN3bR7G0PyFj3OC8he/yPpuOKw1V4fO83OW3tdPYg1Bl8eVngN93ew&#10;75//6icAAAD//wMAUEsDBBQABgAIAAAAIQDbWOKQ3QAAAAkBAAAPAAAAZHJzL2Rvd25yZXYueG1s&#10;TI/BToNAEIbvJr7DZky82aWlIiJDY0w0HgyJtb1v2RFQdhbZLdC3d40HPc7Ml3++P9/MphMjDa61&#10;jLBcRCCIK6tbrhF2b49XKQjnFWvVWSaEEznYFOdnucq0nfiVxq2vRQhhlymExvs+k9JVDRnlFrYn&#10;Drd3OxjlwzjUUg9qCuGmk6soSqRRLYcPjerpoaHqc3s0CF98c9qv5Zh+lKVPnp5faqZyQry8mO/v&#10;QHia/R8MP/pBHYrgdLBH1k50CHEcrQOKsEpvQQQgTpbXIA6/C1nk8n+D4hsAAP//AwBQSwECLQAU&#10;AAYACAAAACEAtoM4kv4AAADhAQAAEwAAAAAAAAAAAAAAAAAAAAAAW0NvbnRlbnRfVHlwZXNdLnht&#10;bFBLAQItABQABgAIAAAAIQA4/SH/1gAAAJQBAAALAAAAAAAAAAAAAAAAAC8BAABfcmVscy8ucmVs&#10;c1BLAQItABQABgAIAAAAIQALi4I2JgIAAEYEAAAOAAAAAAAAAAAAAAAAAC4CAABkcnMvZTJvRG9j&#10;LnhtbFBLAQItABQABgAIAAAAIQDbWOKQ3QAAAAkBAAAPAAAAAAAAAAAAAAAAAIAEAABkcnMvZG93&#10;bnJldi54bWxQSwUGAAAAAAQABADzAAAAigUAAAAA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E57364B" wp14:editId="02CAC7AC">
                <wp:simplePos x="0" y="0"/>
                <wp:positionH relativeFrom="column">
                  <wp:posOffset>2105026</wp:posOffset>
                </wp:positionH>
                <wp:positionV relativeFrom="paragraph">
                  <wp:posOffset>100330</wp:posOffset>
                </wp:positionV>
                <wp:extent cx="2004059" cy="0"/>
                <wp:effectExtent l="0" t="0" r="15875" b="1905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40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65.75pt;margin-top:7.9pt;width:157.8pt;height:0;flip:x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whJQIAAEYEAAAOAAAAZHJzL2Uyb0RvYy54bWysU8GO2jAQvVfqP1i+QxIaW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o8w0iR&#10;Dlb08Op1rIwmd2E+vXEFhFVqa0OH9KiezaOm3xxSumqJ2vMY/XIykJyFjORNSrg4A1V2/WfNIIZA&#10;gTisY2M71EhhPoXEAA4DQce4ndN1O/zoEYWPsO48nS4wohdfQooAERKNdf4j1x0KRomdt0TsW19p&#10;pUAD2g7w5PDofCD4KyEkK70RUkYpSIX6Ei+mk2nk47QULDhDmLP7XSUtOpAgpviL3YLnNszqV8Ui&#10;WMsJW59tT4QcbCguVcCDxoDO2RrU8n2RLtbz9Twf5ZPZepSndT162FT5aLbJ7qb1h7qq6uxHoJbl&#10;RSsY4yqwuyg3y/9OGec3NGjuqt3rGJK36HFeQPbyH0nHHYe1DgLZaXba2svuQawx+Pywwmu4vYN9&#10;+/xXPwEAAP//AwBQSwMEFAAGAAgAAAAhAKTMfYbdAAAACQEAAA8AAABkcnMvZG93bnJldi54bWxM&#10;j81OwzAQhO9IfQdrK3GjTvqTViFOVSGBOKBIFLi78ZIE4nWI3SR9exZxgOPOfJqdyfaTbcWAvW8c&#10;KYgXEQik0pmGKgWvL/c3OxA+aDK6dYQKLuhhn8+uMp0aN9IzDsdQCQ4hn2oFdQhdKqUva7TaL1yH&#10;xN67660OfPaVNL0eOdy2chlFibS6If5Q6w7vaiw/j2er4Iu2l7e1HHYfRRGSh8enirAYlbqeT4db&#10;EAGn8AfDT32uDjl3OrkzGS9aBatVvGGUjQ1PYCBZb2MQp19B5pn8vyD/BgAA//8DAFBLAQItABQA&#10;BgAIAAAAIQC2gziS/gAAAOEBAAATAAAAAAAAAAAAAAAAAAAAAABbQ29udGVudF9UeXBlc10ueG1s&#10;UEsBAi0AFAAGAAgAAAAhADj9If/WAAAAlAEAAAsAAAAAAAAAAAAAAAAALwEAAF9yZWxzLy5yZWxz&#10;UEsBAi0AFAAGAAgAAAAhAMqDrCElAgAARgQAAA4AAAAAAAAAAAAAAAAALgIAAGRycy9lMm9Eb2Mu&#10;eG1sUEsBAi0AFAAGAAgAAAAhAKTMfYbdAAAACQEAAA8AAAAAAAAAAAAAAAAAfw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85ABE98" wp14:editId="0C4E8E0A">
                <wp:simplePos x="0" y="0"/>
                <wp:positionH relativeFrom="column">
                  <wp:posOffset>2303145</wp:posOffset>
                </wp:positionH>
                <wp:positionV relativeFrom="paragraph">
                  <wp:posOffset>101600</wp:posOffset>
                </wp:positionV>
                <wp:extent cx="1592580" cy="487680"/>
                <wp:effectExtent l="0" t="0" r="26670" b="2667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87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Административное управление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left:0;text-align:left;margin-left:181.35pt;margin-top:8pt;width:125.4pt;height:38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ojRQIAAIcEAAAOAAAAZHJzL2Uyb0RvYy54bWysVNtu2zAMfR+wfxD0vjgJki416hRdug4D&#10;ugvQ7gNkWY6FSaImKbGzrx8l2Vm6vQ17EWhKPDzkIX1zO2hFjsJ5Caaii9mcEmE4NNLsK/rt+eHN&#10;hhIfmGmYAiMqehKe3m5fv7rpbSmW0IFqhCMIYnzZ24p2IdiyKDzvhGZ+BlYYvGzBaRbw0+2LxrEe&#10;0bUqlvP5VdGDa6wDLrxH732+pNuE37aChy9t60UgqqLILaTTpbOOZ7G9YeXeMdtJPtJg/8BCM2kw&#10;6RnqngVGDk7+BaUld+ChDTMOuoC2lVykGrCaxfyPap46ZkWqBZvj7blN/v/B8s/Hr47IpqIrbI9h&#10;GjV6FkMg72Agm9ie3voSXz1ZfBcGdKPMqVRvH4F/98TArmNmL+6cg74TrEF6ixhZXIRmHB9B6v4T&#10;NJiGHQIkoKF1OvYOu0EQHXmcztJEKjymXF8v1xu84ni32ry9QjumYOUUbZ0PHwRoEo2KOpQ+obPj&#10;ow/56fQkJvOgZPMglUofcdzETjlyZDgojHNhwjKFq4NGutmPAzcfRwbdOFjZvZncyCYNbkRK3F4k&#10;UYb0Fb1eL9cJ+MWdd/v6nD7C5TwR8JKnlgG3RUld0ZR0JBOb/t40WCQrA5Mq2xiszKhCbHyWIAz1&#10;kPRerCZ1a2hOqIuDvB24zWh04H5S0uNmVNT/ODAnKFEfDWob12gy3GTUk8EMx9CKBkqyuQt53Q7W&#10;yX2HyHl6DNyh/q1M0sRBySxGvjjtqYHjZsZ1uvxOr37/P7a/AAAA//8DAFBLAwQUAAYACAAAACEA&#10;UGMSiN0AAAAJAQAADwAAAGRycy9kb3ducmV2LnhtbEyPwU7DMBBE70j8g7VI3KiTVIQ0xKkQgjtt&#10;qeDoxksciNchdtr071lOcFzN0+ybaj27XhxxDJ0nBekiAYHUeNNRq+B193xTgAhRk9G9J1RwxgDr&#10;+vKi0qXxJ9rgcRtbwSUUSq3AxjiUUobGotNh4Qckzj786HTkc2ylGfWJy10vsyTJpdMd8QerB3y0&#10;2HxtJ6dg//n2kvqmpfc9nVdPxfdm6ndWqeur+eEeRMQ5/sHwq8/qULPTwU9kgugVLPPsjlEOct7E&#10;QJ4ub0EcFKyyAmRdyf8L6h8AAAD//wMAUEsBAi0AFAAGAAgAAAAhALaDOJL+AAAA4QEAABMAAAAA&#10;AAAAAAAAAAAAAAAAAFtDb250ZW50X1R5cGVzXS54bWxQSwECLQAUAAYACAAAACEAOP0h/9YAAACU&#10;AQAACwAAAAAAAAAAAAAAAAAvAQAAX3JlbHMvLnJlbHNQSwECLQAUAAYACAAAACEADH56I0UCAACH&#10;BAAADgAAAAAAAAAAAAAAAAAuAgAAZHJzL2Uyb0RvYy54bWxQSwECLQAUAAYACAAAACEAUGMSiN0A&#10;AAAJAQAADwAAAAAAAAAAAAAAAACfBAAAZHJzL2Rvd25yZXYueG1sUEsFBgAAAAAEAAQA8wAAAKkF&#10;AAAAAA==&#10;" fillcolor="#f2dbdb [661]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Административное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CABBE52" wp14:editId="23B11B78">
                <wp:simplePos x="0" y="0"/>
                <wp:positionH relativeFrom="column">
                  <wp:posOffset>-51435</wp:posOffset>
                </wp:positionH>
                <wp:positionV relativeFrom="paragraph">
                  <wp:posOffset>163830</wp:posOffset>
                </wp:positionV>
                <wp:extent cx="1592580" cy="411480"/>
                <wp:effectExtent l="0" t="0" r="0" b="635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2A" w:rsidRPr="00A07336" w:rsidRDefault="00570B2A" w:rsidP="00114C42">
                            <w:pPr>
                              <w:jc w:val="center"/>
                            </w:pPr>
                            <w:r>
                              <w:t>ЦЕНТРАЛЬНЫЙ АППАРАТ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1" type="#_x0000_t202" style="position:absolute;left:0;text-align:left;margin-left:-4.05pt;margin-top:12.9pt;width:125.4pt;height:32.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mrwIAALMFAAAOAAAAZHJzL2Uyb0RvYy54bWysVG1vmzAQ/j5p/8Hyd8rLTAqoZGpDmCZ1&#10;L1K7H+CACdbAZrYT0k377zubkKatJk3b+GAd9t1zb8/d1dtD36E9U5pLkePwIsCIiUrWXGxz/OW+&#10;9BKMtKGipp0ULMcPTOO3y9evrsYhY5FsZVczhQBE6GwcctwaM2S+r6uW9VRfyIEJeGyk6qmBX7X1&#10;a0VHQO87PwqChT9KVQ9KVkxruC2mR7x0+E3DKvOpaTQzqMsxxGbcqdy5sae/vKLZVtGh5dUxDPoX&#10;UfSUC3B6giqooWin+AuonldKatmYi0r2vmwaXjGXA2QTBs+yuWvpwFwuUBw9nMqk/x9s9XH/WSFe&#10;55iEGAnaQ4/u2cGgG3lAJLb1GQedgdrdAIrmAPfQZ5erHm5l9VUjIVctFVt2rZQcW0ZriC+0lv6Z&#10;6YSjLchm/CBr8EN3RjqgQ6N6WzwoBwJ06NPDqTc2lsq6jNMoTuCpgjcShgRk64Jms/WgtHnHZI+s&#10;kGMFvXfodH+rzaQ6q1hnQpa86+CeZp14cgGY0w34BlP7ZqNw7fyRBuk6WSfEI9Fi7ZGgKLzrckW8&#10;RRlexsWbYrUqwp/Wb0iyltc1E9bNTK2Q/FnrjiSfSHEil5Ydry2cDUmr7WbVKbSnQO3SfceCnKn5&#10;T8Nw9YJcnqUURiS4iVKvXCSXHilJ7KWXQeIFYXqTLgKSkqJ8mtItF+zfU0JjjtM4iicy/Ta3wH0v&#10;c6NZzw0sj473OU5OSjSzFFyL2rXWUN5N8lkpbPiPpYB2z412hLUcndhqDpuDm43wNAgbWT8AhZUE&#10;hgEZYfOB0Er1HaMRtkiO9bcdVQyj7r2AMbArZxbULGxmgYoKTHNsMJrElZlW025QfNsC8jRoQl7D&#10;qDTcsdjO1BTFccBgM7hkjlvMrp7zf6f1uGuXvwAAAP//AwBQSwMEFAAGAAgAAAAhAOKdt47eAAAA&#10;CAEAAA8AAABkcnMvZG93bnJldi54bWxMj8FOwzAQRO9I/IO1SNxapxGENmRTVQhOSIg0HDg68Tax&#10;Gq9D7Lbh7zEnOI5mNPOm2M52EGeavHGMsFomIIhbpw13CB/1y2INwgfFWg2OCeGbPGzL66tC5dpd&#10;uKLzPnQilrDPFUIfwphL6duerPJLNxJH7+Amq0KUUyf1pC6x3A4yTZJMWmU4LvRqpKee2uP+ZBF2&#10;n1w9m6+35r06VKauNwm/ZkfE25t59wgi0Bz+wvCLH9GhjEyNO7H2YkBYrFcxiZDexwfRT+/SBxAN&#10;wibJQJaF/H+g/AEAAP//AwBQSwECLQAUAAYACAAAACEAtoM4kv4AAADhAQAAEwAAAAAAAAAAAAAA&#10;AAAAAAAAW0NvbnRlbnRfVHlwZXNdLnhtbFBLAQItABQABgAIAAAAIQA4/SH/1gAAAJQBAAALAAAA&#10;AAAAAAAAAAAAAC8BAABfcmVscy8ucmVsc1BLAQItABQABgAIAAAAIQDhisRmrwIAALMFAAAOAAAA&#10;AAAAAAAAAAAAAC4CAABkcnMvZTJvRG9jLnhtbFBLAQItABQABgAIAAAAIQDinbeO3gAAAAgBAAAP&#10;AAAAAAAAAAAAAAAAAAkFAABkcnMvZG93bnJldi54bWxQSwUGAAAAAAQABADzAAAAFAYAAAAA&#10;" filled="f" stroked="f">
                <v:textbox inset="0,0,0,0">
                  <w:txbxContent>
                    <w:p w:rsidR="00570B2A" w:rsidRPr="00A07336" w:rsidRDefault="00570B2A" w:rsidP="00114C42">
                      <w:pPr>
                        <w:jc w:val="center"/>
                      </w:pPr>
                      <w:r>
                        <w:t>ЦЕНТРАЛЬНЫЙ АППАРАТ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C778F9A" wp14:editId="71CCEBF2">
                <wp:simplePos x="0" y="0"/>
                <wp:positionH relativeFrom="column">
                  <wp:posOffset>2098040</wp:posOffset>
                </wp:positionH>
                <wp:positionV relativeFrom="paragraph">
                  <wp:posOffset>165100</wp:posOffset>
                </wp:positionV>
                <wp:extent cx="197485" cy="0"/>
                <wp:effectExtent l="13970" t="12700" r="7620" b="6350"/>
                <wp:wrapNone/>
                <wp:docPr id="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65.2pt;margin-top:13pt;width:15.55pt;height:0;flip:x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R+JgIAAEYEAAAOAAAAZHJzL2Uyb0RvYy54bWysU8GO2jAQvVfqP1i+QwgbdiEirFYJtIdt&#10;i7TbDzC2k1h1bMs2BFT13zt2gLLtparKwYwzM2/ezDwvH4+dRAdundCqwOl4ghFXVDOhmgJ/fd2M&#10;5hg5TxQjUite4BN3+HH1/t2yNzmf6lZLxi0CEOXy3hS49d7kSeJoyzvixtpwBc5a2454uNomYZb0&#10;gN7JZDqZ3Ce9tsxYTblz8LUanHgV8euaU/+lrh33SBYYuPl42njuwpmsliRvLDGtoGca5B9YdEQo&#10;KHqFqognaG/FH1CdoFY7Xfsx1V2i61pQHnuAbtLJb928tMTw2AsMx5nrmNz/g6WfD1uLBCvw3QIj&#10;RTrY0dPe61gaTedhQL1xOcSVamtDi/SoXsyzpt8cUrpsiWp4jH49GUhOQ0byJiVcnIEyu/6TZhBD&#10;oECc1rG2HaqlMB9DYgCHiaBjXM/puh5+9IjCx3TxkM1nGNGLKyF5QAh5xjr/gesOBaPAzlsimtaX&#10;WinQgLYDOjk8Ox/4/UoIyUpvhJRRClKhvsCL2XQW6TgtBQvOEOZssyulRQcSxBR/sVnw3IZZvVcs&#10;grWcsPXZ9kTIwYbiUgU86AvonK1BLd8Xk8V6vp5no2x6vx5lk6oaPW3KbHS/SR9m1V1VllX6I1BL&#10;s7wVjHEV2F2Um2Z/p4zzGxo0d9XudQzJW/Q4LyB7+Y+k44rDVgd97DQ7be1l9SDWGHx+WOE13N7B&#10;vn3+q58AAAD//wMAUEsDBBQABgAIAAAAIQBkOO3a3QAAAAkBAAAPAAAAZHJzL2Rvd25yZXYueG1s&#10;TI/BTsMwDIbvSLxDZCRuLN06ylSaThMSiAOqtAH3rDFtt8bpmqzt3h4jDnC0/en392frybZiwN43&#10;jhTMZxEIpNKZhioFH+/PdysQPmgyunWECi7oYZ1fX2U6NW6kLQ67UAkOIZ9qBXUIXSqlL2u02s9c&#10;h8S3L9dbHXjsK2l6PXK4beUiihJpdUP8odYdPtVYHndnq+BED5fPpRxWh6IIycvrW0VYjErd3kyb&#10;RxABp/AHw48+q0POTnt3JuNFqyCOoyWjChYJd2IgTub3IPa/C5ln8n+D/BsAAP//AwBQSwECLQAU&#10;AAYACAAAACEAtoM4kv4AAADhAQAAEwAAAAAAAAAAAAAAAAAAAAAAW0NvbnRlbnRfVHlwZXNdLnht&#10;bFBLAQItABQABgAIAAAAIQA4/SH/1gAAAJQBAAALAAAAAAAAAAAAAAAAAC8BAABfcmVscy8ucmVs&#10;c1BLAQItABQABgAIAAAAIQCvw/R+JgIAAEYEAAAOAAAAAAAAAAAAAAAAAC4CAABkcnMvZTJvRG9j&#10;LnhtbFBLAQItABQABgAIAAAAIQBkOO3a3QAAAAkBAAAPAAAAAAAAAAAAAAAAAIAEAABkcnMvZG93&#10;bnJldi54bWxQSwUGAAAAAAQABADzAAAAigUAAAAA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849D6C" wp14:editId="43981179">
                <wp:simplePos x="0" y="0"/>
                <wp:positionH relativeFrom="column">
                  <wp:posOffset>4404995</wp:posOffset>
                </wp:positionH>
                <wp:positionV relativeFrom="paragraph">
                  <wp:posOffset>100330</wp:posOffset>
                </wp:positionV>
                <wp:extent cx="154940" cy="0"/>
                <wp:effectExtent l="7620" t="12700" r="11430" b="13335"/>
                <wp:wrapNone/>
                <wp:docPr id="3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54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46.85pt;margin-top:7.9pt;width:12.2pt;height:0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ZYKQIAAEsEAAAOAAAAZHJzL2Uyb0RvYy54bWysVE2P2jAQvVfqf7ByhyRsoBARVqsEetm2&#10;SLv9AcZ2iNXEY9mGgKr+944dYEt7qapyMP6YeX4z7znLx1PXkqMwVoIqonScREQoBlyqfRF9fd2M&#10;5hGxjipOW1CiiM7CRo+r9++Wvc7FBBpouTAEQZTNe11EjXM6j2PLGtFROwYtFB7WYDrqcGn2MTe0&#10;R/SujSdJMot7MFwbYMJa3K2Gw2gV8OtaMPelrq1wpC0i5ObCaMK482O8WtJ8b6huJLvQoP/AoqNS&#10;4aU3qIo6Sg5G/gHVSWbAQu3GDLoY6loyEWrAatLkt2peGqpFqAWbY/WtTfb/wbLPx60hkhfRAyql&#10;aIcaPR0chKtJNvcN6rXNMa5UW+NLZCf1op+BfbNEQdlQtRch+vWsMTn1GfFdil9Yjdfs+k/AMYbi&#10;BaFbp9p0xACqks5QTfyFbWwLOQWNzjeNxMkRhpvpNFtkqCS7HsU09zCemTbWfRTQET8pIusMlfvG&#10;laAUGgFMGtDp8dk6T/ItwScr2Mi2DX5oFemLaDGdTEOChVZyf+jDrNnvytaQI/WOGjgPYHdhBg6K&#10;B7BGUL6+zB2V7TDHy1vl8bAupHOZDZb5vkgW6/l6no2yyWw9ypKqGj1tymw026QfptVDVZZV+sNT&#10;S7O8kZwL5dld7Ztmf2ePy0MajHcz8K0N8T166BeSvf4H0kFnL+1gkh3w89b4bnjJ0bEh+PK6/JP4&#10;dR2i3r4Bq58AAAD//wMAUEsDBBQABgAIAAAAIQBNSOdW2wAAAAgBAAAPAAAAZHJzL2Rvd25yZXYu&#10;eG1sTI/BTsMwEETvSPyDtUjcqE2BkoZsKigqB26UqGc3XpKIeB1spw18PUYc4Dia0cybYjXZXhzI&#10;h84xwuVMgSCunem4QaheNxcZiBA1G907JoRPCrAqT08KnRt35Bc6bGMjUgmHXCO0MQ65lKFuyeow&#10;cwNx8t6ctzom6RtpvD6mctvLuVILaXXHaaHVA61bqt+3o0X4eiRfDe7joclCtR53T/X18yZDPD+b&#10;7u9ARJriXxh+8BM6lIlp70Y2QfQIt+pmmaIIVwsQyf/Ve4R5pkCWhfx/oPwGAAD//wMAUEsBAi0A&#10;FAAGAAgAAAAhALaDOJL+AAAA4QEAABMAAAAAAAAAAAAAAAAAAAAAAFtDb250ZW50X1R5cGVzXS54&#10;bWxQSwECLQAUAAYACAAAACEAOP0h/9YAAACUAQAACwAAAAAAAAAAAAAAAAAvAQAAX3JlbHMvLnJl&#10;bHNQSwECLQAUAAYACAAAACEAeyJWWCkCAABLBAAADgAAAAAAAAAAAAAAAAAuAgAAZHJzL2Uyb0Rv&#10;Yy54bWxQSwECLQAUAAYACAAAACEATUjnVtsAAAAIAQAADwAAAAAAAAAAAAAAAACDBAAAZHJzL2Rv&#10;d25yZXYueG1sUEsFBgAAAAAEAAQA8wAAAIsFAAAAAA==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BE3359C" wp14:editId="168C75AB">
                <wp:simplePos x="0" y="0"/>
                <wp:positionH relativeFrom="column">
                  <wp:posOffset>1541145</wp:posOffset>
                </wp:positionH>
                <wp:positionV relativeFrom="paragraph">
                  <wp:posOffset>38100</wp:posOffset>
                </wp:positionV>
                <wp:extent cx="635" cy="350520"/>
                <wp:effectExtent l="9525" t="8890" r="8890" b="12065"/>
                <wp:wrapNone/>
                <wp:docPr id="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21.35pt;margin-top:3pt;width:.05pt;height:27.6pt;flip:y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v4KQIAAEg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HzBS&#10;pIMZPe29jqlRPgoN6o0rwK9SGxtKpEf1Yp41/eaQ0lVL1I5H79eTgeAsRCRvQsLGGUiz7T9qBj4E&#10;EsRuHRvboUYK8zUEBnDoCDrG8Zxu4+FHjygcTscTjCicjyfpZBRnl5AiYIRIY53/wHWHglFi5y0R&#10;u9ZXWilQgbZnfHJ4dj4w/BUQgpVeCymjGKRCfYnnk9EkEnJaChYug5uzu20lLTqQIKf4i+XCzb2b&#10;1XvFIljLCVtdbE+EPNuQXKqAB5UBnYt11sv3eTpfzVazfJCPpqtBntb14Gld5YPpOnuY1OO6qurs&#10;R6CW5UUrGOMqsLtqN8v/ThuXV3RW3U29tzYkb9Fjv4Ds9T+SjkMOcz0rZKvZaWOvwwe5RufL0wrv&#10;4X4P9v0HYPkTAAD//wMAUEsDBBQABgAIAAAAIQDSmgBp2gAAAAgBAAAPAAAAZHJzL2Rvd25yZXYu&#10;eG1sTI9BS8NAFITvgv9heYI3u2koaYnZFBEUDxKw6v01+0yi2bcxu03Sf+/zpMdhhplviv3iejXR&#10;GDrPBtarBBRx7W3HjYG314ebHagQkS32nsnAmQLsy8uLAnPrZ36h6RAbJSUccjTQxjjkWoe6JYdh&#10;5Qdi8T786DCKHBttR5yl3PU6TZJMO+xYFloc6L6l+utwcga+eXt+3+hp91lVMXt8em6YqtmY66vl&#10;7hZUpCX+heEXX9ChFKajP7ENqjeQbtKtRA1kckl80XLlKHqdgi4L/f9A+QMAAP//AwBQSwECLQAU&#10;AAYACAAAACEAtoM4kv4AAADhAQAAEwAAAAAAAAAAAAAAAAAAAAAAW0NvbnRlbnRfVHlwZXNdLnht&#10;bFBLAQItABQABgAIAAAAIQA4/SH/1gAAAJQBAAALAAAAAAAAAAAAAAAAAC8BAABfcmVscy8ucmVs&#10;c1BLAQItABQABgAIAAAAIQCnqFv4KQIAAEgEAAAOAAAAAAAAAAAAAAAAAC4CAABkcnMvZTJvRG9j&#10;LnhtbFBLAQItABQABgAIAAAAIQDSmgBp2gAAAAgBAAAPAAAAAAAAAAAAAAAAAIMEAABkcnMvZG93&#10;bnJldi54bWxQSwUGAAAAAAQABADzAAAAigUAAAAA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58AEC5A" wp14:editId="5D99FA42">
                <wp:simplePos x="0" y="0"/>
                <wp:positionH relativeFrom="column">
                  <wp:posOffset>2249805</wp:posOffset>
                </wp:positionH>
                <wp:positionV relativeFrom="paragraph">
                  <wp:posOffset>190500</wp:posOffset>
                </wp:positionV>
                <wp:extent cx="3992880" cy="982980"/>
                <wp:effectExtent l="13335" t="8890" r="13335" b="8255"/>
                <wp:wrapNone/>
                <wp:docPr id="3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2880" cy="982980"/>
                        </a:xfrm>
                        <a:prstGeom prst="rect">
                          <a:avLst/>
                        </a:prstGeom>
                        <a:solidFill>
                          <a:srgbClr val="EAF1FA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77.15pt;margin-top:15pt;width:314.4pt;height:77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ggMAIAAFYEAAAOAAAAZHJzL2Uyb0RvYy54bWysVFGP2jAMfp+0/xDlfRR6wKCinBAc06Tb&#10;dtptP8CkKY2WJpkTKLdfPyflGLftaVofIjt2Ptuf7S5uT61mR4leWVPy0WDImTTCVsrsS/71y/bN&#10;jDMfwFSgrZElf5Ke3y5fv1p0rpC5bayuJDICMb7oXMmbEFyRZV40sgU/sE4aMtYWWwik4j6rEDpC&#10;b3WWD4fTrLNYObRCek+3m97Ilwm/rqUIn+ray8B0ySm3kE5M5y6e2XIBxR7BNUqc04B/yKIFZSjo&#10;BWoDAdgB1R9QrRJova3DQNg2s3WthEw1UDWj4W/VPDbgZKqFyPHuQpP/f7Di4/EBmapKfjPlzEBL&#10;PfpMrIHZa8nG00hQ53xBfo/uAWOJ3t1b8c0zY9cNuckVou0aCRWlNYr+2YsHUfH0lO26D7YieDgE&#10;m7g61dhGQGKBnVJLni4tkafABF3ezOf5bEadE2Sbz/I5yTEEFM+vHfrwTtqWRaHkSMkndDje+9C7&#10;Pruk7K1W1VZpnRTc79Ya2RFoPO5W29F2dUb3127asI6iT/JJQn5h89cQw/T9DSKmsAHf9KEqkqIX&#10;FK0KNP9atSWfXR5DEem8M1VyCaB0L1PV2pz5jZT2rdnZ6onoRdsPNy0jCY3FH5x1NNgl998PgJIz&#10;/d5Qi+aj8ThuQlLGk7c5KXht2V1bwAiCKnngrBfXod+eg0O1byjSKHFi7IraWqvEeGx5n9U5WRre&#10;1LPzosXtuNaT16/fwfInAAAA//8DAFBLAwQUAAYACAAAACEAB0zIFeAAAAAKAQAADwAAAGRycy9k&#10;b3ducmV2LnhtbEyPwUrDQBCG74W+wzKCl2I3baqkMZtSCgFvYiPa4yY7JqHZ2ZDdtvHtHU96m2E+&#10;/vn+bDfZXlxx9J0jBatlBAKpdqajRsF7WTwkIHzQZHTvCBV8o4ddPp9lOjXuRm94PYZGcAj5VCto&#10;QxhSKX3dotV+6QYkvn250erA69hIM+obh9terqPoSVrdEX9o9YCHFuvz8WIVnMu4WNPn4qUa/OG1&#10;+MBTuW1OSt3fTftnEAGn8AfDrz6rQ85OlbuQ8aJXED9uYkZ5iLgTA9skXoGomEw2Ccg8k/8r5D8A&#10;AAD//wMAUEsBAi0AFAAGAAgAAAAhALaDOJL+AAAA4QEAABMAAAAAAAAAAAAAAAAAAAAAAFtDb250&#10;ZW50X1R5cGVzXS54bWxQSwECLQAUAAYACAAAACEAOP0h/9YAAACUAQAACwAAAAAAAAAAAAAAAAAv&#10;AQAAX3JlbHMvLnJlbHNQSwECLQAUAAYACAAAACEApG24IDACAABWBAAADgAAAAAAAAAAAAAAAAAu&#10;AgAAZHJzL2Uyb0RvYy54bWxQSwECLQAUAAYACAAAACEAB0zIFeAAAAAKAQAADwAAAAAAAAAAAAAA&#10;AACKBAAAZHJzL2Rvd25yZXYueG1sUEsFBgAAAAAEAAQA8wAAAJcFAAAAAA==&#10;" fillcolor="#eaf1fa">
                <v:stroke dashstyle="dash"/>
              </v:rect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7228D57" wp14:editId="03953ADF">
                <wp:simplePos x="0" y="0"/>
                <wp:positionH relativeFrom="column">
                  <wp:posOffset>337185</wp:posOffset>
                </wp:positionH>
                <wp:positionV relativeFrom="paragraph">
                  <wp:posOffset>184150</wp:posOffset>
                </wp:positionV>
                <wp:extent cx="1592580" cy="784860"/>
                <wp:effectExtent l="5715" t="6985" r="11430" b="8255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84860"/>
                        </a:xfrm>
                        <a:prstGeom prst="rect">
                          <a:avLst/>
                        </a:prstGeom>
                        <a:solidFill>
                          <a:srgbClr val="EAF1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Pr="00875A41" w:rsidRDefault="00570B2A" w:rsidP="00114C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71 территориальный орган в субъектах 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26.55pt;margin-top:14.5pt;width:125.4pt;height:61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haKAIAAEoEAAAOAAAAZHJzL2Uyb0RvYy54bWysVNuO0zAQfUfiHyy/07SFljZquirdLUJa&#10;LtIuH+A4TmJhe4ztNilfz9hpymqBF0QfrHE8Pj5zzkw3N71W5CScl2AKOptMKRGGQyVNU9Cvj4dX&#10;K0p8YKZiCowo6Fl4erN9+WLT2VzMoQVVCUcQxPi8swVtQ7B5lnneCs38BKwweFiD0yzg1jVZ5ViH&#10;6Fpl8+l0mXXgKuuAC+/x6+1wSLcJv64FD5/r2otAVEGRW0irS2sZ12y7YXnjmG0lv9Bg/8BCM2nw&#10;0SvULQuMHJ38DUpL7sBDHSYcdAZ1LblINWA1s+mzah5aZkWqBcXx9iqT/3+w/NPpiyOyKujrBSWG&#10;afToUfSBvIOezNZRn876HNMeLCaGHr+jz6lWb++Bf/PEwL5lphE756BrBauQ3yzezJ5cHXB8BCm7&#10;j1DhO+wYIAH1tdNRPJSDIDr6dL56E7nw+ORiPV+s8Ijj2dvVm9UymZexfLxtnQ/vBWgSg4I69D6h&#10;s9O9D5ENy8eU+JgHJauDVCptXFPulSMnhn1ytzvMDrtUwLM0ZUhX0PVivhgE+CvENP3+BKFlwIZX&#10;Uhd0dU1ieZTtzlSpHQOTaoiRsjIXHaN0g4ihL/tk2Ww5+lNCdUZlHQwNjgOJQQvuByUdNndB/fcj&#10;c4IS9cGgO3ESxsCNQTkGzHC8WtBAyRDuwzAxR+tk0yLy4L+BHTpYyyRutHpgceGLDZs0vwxXnIin&#10;+5T16y9g+xMAAP//AwBQSwMEFAAGAAgAAAAhAKV3xnHeAAAACQEAAA8AAABkcnMvZG93bnJldi54&#10;bWxMj8FOg0AQhu8mvsNmTLzZpZC2FFmaqvHkQa0+wBRGQNlZwi4t9ek7Pelx8n/55/vzzWQ7daDB&#10;t44NzGcRKOLSVS3XBj4/nu9SUD4gV9g5JgMn8rAprq9yzCp35Hc67EKtpIR9hgaaEPpMa182ZNHP&#10;XE8s2ZcbLAY5h1pXAx6l3HY6jqKlttiyfGiwp8eGyp/daA3g7+rh5dtvE9Irfnt9smk9nlJjbm+m&#10;7T2oQFP4g+GiL+pQiNPejVx51RlYJHMhDcRrmSR5EiVrUHsBF/ESdJHr/wuKMwAAAP//AwBQSwEC&#10;LQAUAAYACAAAACEAtoM4kv4AAADhAQAAEwAAAAAAAAAAAAAAAAAAAAAAW0NvbnRlbnRfVHlwZXNd&#10;LnhtbFBLAQItABQABgAIAAAAIQA4/SH/1gAAAJQBAAALAAAAAAAAAAAAAAAAAC8BAABfcmVscy8u&#10;cmVsc1BLAQItABQABgAIAAAAIQAs/uhaKAIAAEoEAAAOAAAAAAAAAAAAAAAAAC4CAABkcnMvZTJv&#10;RG9jLnhtbFBLAQItABQABgAIAAAAIQCld8Zx3gAAAAkBAAAPAAAAAAAAAAAAAAAAAIIEAABkcnMv&#10;ZG93bnJldi54bWxQSwUGAAAAAAQABADzAAAAjQUAAAAA&#10;" fillcolor="#eaf1fa">
                <v:textbox inset="0,0,0,0">
                  <w:txbxContent>
                    <w:p w:rsidR="00570B2A" w:rsidRPr="00875A41" w:rsidRDefault="00570B2A" w:rsidP="00114C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70B2A" w:rsidRDefault="00570B2A" w:rsidP="00114C42">
                      <w:pPr>
                        <w:jc w:val="center"/>
                      </w:pPr>
                      <w:r>
                        <w:t>71 территориальный орган в субъектах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F001EA8" wp14:editId="12A4DBDD">
                <wp:simplePos x="0" y="0"/>
                <wp:positionH relativeFrom="column">
                  <wp:posOffset>2295525</wp:posOffset>
                </wp:positionH>
                <wp:positionV relativeFrom="paragraph">
                  <wp:posOffset>60960</wp:posOffset>
                </wp:positionV>
                <wp:extent cx="1676400" cy="549910"/>
                <wp:effectExtent l="11430" t="7620" r="7620" b="1397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Радиочастотная служба:</w:t>
                            </w:r>
                          </w:p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ФГУП ГРЧЦ</w:t>
                            </w:r>
                          </w:p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ФГУП РЧЦ ЦФО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180.75pt;margin-top:4.8pt;width:132pt;height:43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b34JgIAAEoEAAAOAAAAZHJzL2Uyb0RvYy54bWysVNtu2zAMfR+wfxD0vtjOkjQx4hRdugwD&#10;ugvQ7gNkWbaFyaImKbG7ry8lx1nRbS/D/CBQEnVInkN6ez10ipyEdRJ0QbNZSonQHCqpm4J+ezi8&#10;WVPiPNMVU6BFQR+Fo9e716+2vcnFHFpQlbAEQbTLe1PQ1nuTJ4njreiYm4ERGi9rsB3zuLVNUlnW&#10;I3qnknmarpIebGUscOEcnt6Ol3QX8etacP+lrp3wRBUUc/NxtXEtw5rstixvLDOt5Oc02D9k0TGp&#10;MegF6pZ5Ro5W/gbVSW7BQe1nHLoE6lpyEWvAarL0RTX3LTMi1oLkOHOhyf0/WP759NUSWRX07YIS&#10;zTrU6EEMnryDgWTrwE9vXI5u9wYd/YDnqHOs1Zk74N8d0bBvmW7EjbXQt4JVmF8WXibPno44LoCU&#10;/SeoMA47eohAQ227QB7SQRAddXq8aBNy4SHk6mq1SPGK491ysdlkUbyE5dNrY53/IKAjwSioRe0j&#10;OjvdOR+yYfnkEoI5ULI6SKXixjblXllyYtgnh/jFAl64KU36gm6W8+VIwF8h0vj9CaKTHhteya6g&#10;64sTywNt73UV29EzqUYbU1b6zGOgbiTRD+UQJcuuJn1KqB6RWQtjg+NAotGC/UlJj81dUPfjyKyg&#10;RH3UqE6YhMmwk1FOBtMcnxbUUzKaez9OzNFY2bSIPOqv4QYVrGUkN0g9ZnHOFxs2cn4erjARz/fR&#10;69cvYPcEAAD//wMAUEsDBBQABgAIAAAAIQApKYgV3QAAAAgBAAAPAAAAZHJzL2Rvd25yZXYueG1s&#10;TI/LTsMwEEX3SPyDNUjsqFOjRjSNU7VISCA2tEWs3XjyKPE4it00/D3TFSyP7tWdM/l6cp0YcQit&#10;Jw3zWQICqfS2pVrD5+Hl4QlEiIas6Tyhhh8MsC5ub3KTWX+hHY77WAseoZAZDU2MfSZlKBt0Jsx8&#10;j8RZ5QdnIuNQSzuYC4+7TqokSaUzLfGFxvT43GD5vT87DYdxG153p7i0b9VWqvfqQ30NG63v76bN&#10;CkTEKf6V4arP6lCw09GfyQbRaXhM5wuualimIDhP1YL5eGUFssjl/weKXwAAAP//AwBQSwECLQAU&#10;AAYACAAAACEAtoM4kv4AAADhAQAAEwAAAAAAAAAAAAAAAAAAAAAAW0NvbnRlbnRfVHlwZXNdLnht&#10;bFBLAQItABQABgAIAAAAIQA4/SH/1gAAAJQBAAALAAAAAAAAAAAAAAAAAC8BAABfcmVscy8ucmVs&#10;c1BLAQItABQABgAIAAAAIQC36b34JgIAAEoEAAAOAAAAAAAAAAAAAAAAAC4CAABkcnMvZTJvRG9j&#10;LnhtbFBLAQItABQABgAIAAAAIQApKYgV3QAAAAgBAAAPAAAAAAAAAAAAAAAAAIAEAABkcnMvZG93&#10;bnJldi54bWxQSwUGAAAAAAQABADzAAAAigUAAAAA&#10;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Радиочастотная служба:</w:t>
                      </w:r>
                    </w:p>
                    <w:p w:rsidR="00570B2A" w:rsidRDefault="00570B2A" w:rsidP="00114C42">
                      <w:pPr>
                        <w:jc w:val="center"/>
                      </w:pPr>
                      <w:r>
                        <w:t>ФГУП ГРЧЦ</w:t>
                      </w:r>
                    </w:p>
                    <w:p w:rsidR="00570B2A" w:rsidRDefault="00570B2A" w:rsidP="00114C42">
                      <w:pPr>
                        <w:jc w:val="center"/>
                      </w:pPr>
                      <w:r>
                        <w:t>ФГУП РЧЦ ЦФО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993760A" wp14:editId="092445C9">
                <wp:simplePos x="0" y="0"/>
                <wp:positionH relativeFrom="column">
                  <wp:posOffset>4543425</wp:posOffset>
                </wp:positionH>
                <wp:positionV relativeFrom="paragraph">
                  <wp:posOffset>184150</wp:posOffset>
                </wp:positionV>
                <wp:extent cx="1592580" cy="426720"/>
                <wp:effectExtent l="11430" t="6985" r="5715" b="1397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B2A" w:rsidRDefault="00570B2A" w:rsidP="00114C42">
                            <w:pPr>
                              <w:jc w:val="center"/>
                            </w:pPr>
                            <w:r>
                              <w:t>ФГУП НТЦ «</w:t>
                            </w:r>
                            <w:proofErr w:type="spellStart"/>
                            <w:r>
                              <w:t>Информрегистр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357.75pt;margin-top:14.5pt;width:125.4pt;height:33.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Z/JgIAAEoEAAAOAAAAZHJzL2Uyb0RvYy54bWysVNtu2zAMfR+wfxD0vjhxlzY14hRdugwD&#10;ugvQ7gNkWbaFSaImKbGzry8lx1nRbS/D/CBQEnVInkN6fTNoRQ7CeQmmpIvZnBJhONTStCX99rh7&#10;s6LEB2ZqpsCIkh6Fpzeb16/WvS1EDh2oWjiCIMYXvS1pF4ItsszzTmjmZ2CFwcsGnGYBt67Nasd6&#10;RNcqy+fzy6wHV1sHXHiPp3fjJd0k/KYRPHxpGi8CUSXF3EJaXVqruGabNStax2wn+SkN9g9ZaCYN&#10;Bj1D3bHAyN7J36C05A48NGHGQWfQNJKLVANWs5i/qOahY1akWpAcb880+f8Hyz8fvjoi65JeXFBi&#10;mEaNHsUQyDsYyOIq8tNbX6Dbg0XHMOA56pxq9fYe+HdPDGw7Zlpx6xz0nWA15reIL7NnT0ccH0Gq&#10;/hPUGIftAySgoXE6kod0EERHnY5nbWIuPIZcXufLFV5xvHubX17lSbyMFdNr63z4IECTaJTUofYJ&#10;nR3ufYjZsGJyicE8KFnvpFJp49pqqxw5MOyTXfpSAS/clCF9Sa+X+XIk4K8Q8/T9CULLgA2vpC7p&#10;6uzEikjbe1OndgxMqtHGlJU58RipG0kMQzUkyRarSZ8K6iMy62BscBxINDpwPynpsblL6n/smROU&#10;qI8G1YmTMBluMqrJYIbj05IGSkZzG8aJ2Vsn2w6RR/0N3KKCjUzkRqnHLE75YsMmzk/DFSfi+T55&#10;/foFbJ4AAAD//wMAUEsDBBQABgAIAAAAIQAV1yc23wAAAAkBAAAPAAAAZHJzL2Rvd25yZXYueG1s&#10;TI/LTsMwEEX3SPyDNUjsqFOjBpLGqVokJBCbPlDXbuw8IB5HtpuGv2e6gt2M5ujOucVqsj0bjQ+d&#10;QwnzWQLMYOV0h42Ez8PrwzOwEBVq1Ts0En5MgFV5e1OoXLsL7sy4jw2jEAy5ktDGOOSch6o1VoWZ&#10;GwzSrXbeqkirb7j26kLhtuciSVJuVYf0oVWDeWlN9b0/WwmHcRPedl8x0+/1houPeiuOfi3l/d20&#10;XgKLZop/MFz1SR1Kcjq5M+rAeglP88WCUAkio04EZGn6COx0HQTwsuD/G5S/AAAA//8DAFBLAQIt&#10;ABQABgAIAAAAIQC2gziS/gAAAOEBAAATAAAAAAAAAAAAAAAAAAAAAABbQ29udGVudF9UeXBlc10u&#10;eG1sUEsBAi0AFAAGAAgAAAAhADj9If/WAAAAlAEAAAsAAAAAAAAAAAAAAAAALwEAAF9yZWxzLy5y&#10;ZWxzUEsBAi0AFAAGAAgAAAAhAMsAln8mAgAASgQAAA4AAAAAAAAAAAAAAAAALgIAAGRycy9lMm9E&#10;b2MueG1sUEsBAi0AFAAGAAgAAAAhABXXJzbfAAAACQEAAA8AAAAAAAAAAAAAAAAAgAQAAGRycy9k&#10;b3ducmV2LnhtbFBLBQYAAAAABAAEAPMAAACMBQAAAAA=&#10;">
                <v:textbox inset="0,0,0,0">
                  <w:txbxContent>
                    <w:p w:rsidR="00570B2A" w:rsidRDefault="00570B2A" w:rsidP="00114C42">
                      <w:pPr>
                        <w:jc w:val="center"/>
                      </w:pPr>
                      <w:r>
                        <w:t>ФГУП НТЦ «</w:t>
                      </w:r>
                      <w:proofErr w:type="spellStart"/>
                      <w:r>
                        <w:t>Информрегистр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F95F5ED" wp14:editId="470870FF">
                <wp:simplePos x="0" y="0"/>
                <wp:positionH relativeFrom="column">
                  <wp:posOffset>1929765</wp:posOffset>
                </wp:positionH>
                <wp:positionV relativeFrom="paragraph">
                  <wp:posOffset>42545</wp:posOffset>
                </wp:positionV>
                <wp:extent cx="321945" cy="0"/>
                <wp:effectExtent l="7620" t="12065" r="13335" b="6985"/>
                <wp:wrapNone/>
                <wp:docPr id="3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51.95pt;margin-top:3.35pt;width:25.35pt;height:0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kqIA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SzGS&#10;pIcdPR2cCqVRtvQDGrTNIa6UO+NbpCf5qp8V/W6RVGVLZMND9NtZQ3LiM6J3Kf5iNZTZD18UgxgC&#10;BcK0TrXpPSTMAZ3CUs63pfCTQxQ+ztJkmc0xoqMrIvmYp411n7nqkTcKbJ0homldqaSEzSuThCrk&#10;+GydZ0XyMcEXlWorui4IoJNoKPByns5DglWdYN7pw6xp9mVn0JF4CYVfaBE892FGHSQLYC0nbHO1&#10;HRHdxYbinfR40BfQuVoXjfxYxsvNYrPIJln6sJlkcVVNnrZlNnnYJp/m1awqyyr56aklWd4Kxrj0&#10;7Ea9Jtnf6eH6ci5Kuyn2NoboPXqYF5Ad/wPpsFi/y4sq9oqdd2ZcOEg0BF+fk38D93ew7x/9+hcA&#10;AAD//wMAUEsDBBQABgAIAAAAIQBHdcEj3AAAAAcBAAAPAAAAZHJzL2Rvd25yZXYueG1sTI7BTsMw&#10;EETvSPyDtUhcELXb0LQNcaoKiQNH2kpct/GSBOJ1FDtN6NdjuMBxNKM3L99OthVn6n3jWMN8pkAQ&#10;l840XGk4Hp7v1yB8QDbYOiYNX+RhW1xf5ZgZN/IrnfehEhHCPkMNdQhdJqUva7LoZ64jjt276y2G&#10;GPtKmh7HCLetXCiVSosNx4caO3qqqfzcD1YD+WE5V7uNrY4vl/HubXH5GLuD1rc30+4RRKAp/I3h&#10;Rz+qQxGdTm5g40WrIVHJJk41pCsQsU+WDymI02+WRS7/+xffAAAA//8DAFBLAQItABQABgAIAAAA&#10;IQC2gziS/gAAAOEBAAATAAAAAAAAAAAAAAAAAAAAAABbQ29udGVudF9UeXBlc10ueG1sUEsBAi0A&#10;FAAGAAgAAAAhADj9If/WAAAAlAEAAAsAAAAAAAAAAAAAAAAALwEAAF9yZWxzLy5yZWxzUEsBAi0A&#10;FAAGAAgAAAAhAAp2uSogAgAAPAQAAA4AAAAAAAAAAAAAAAAALgIAAGRycy9lMm9Eb2MueG1sUEsB&#10;Ai0AFAAGAAgAAAAhAEd1wSPcAAAABwEAAA8AAAAAAAAAAAAAAAAAegQAAGRycy9kb3ducmV2Lnht&#10;bFBLBQYAAAAABAAEAPMAAACD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9E3AFB2" wp14:editId="1ED7F6F7">
                <wp:simplePos x="0" y="0"/>
                <wp:positionH relativeFrom="column">
                  <wp:posOffset>2295525</wp:posOffset>
                </wp:positionH>
                <wp:positionV relativeFrom="paragraph">
                  <wp:posOffset>149860</wp:posOffset>
                </wp:positionV>
                <wp:extent cx="3840480" cy="182880"/>
                <wp:effectExtent l="1905" t="0" r="0" b="0"/>
                <wp:wrapNone/>
                <wp:docPr id="2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2A" w:rsidRPr="007E12C4" w:rsidRDefault="00570B2A" w:rsidP="00114C42">
                            <w:pPr>
                              <w:jc w:val="center"/>
                            </w:pPr>
                            <w:r w:rsidRPr="007E12C4">
                              <w:t>ПОДВЕДОМСТВЕННЫЕ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left:0;text-align:left;margin-left:180.75pt;margin-top:11.8pt;width:302.4pt;height:14.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Ar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gpGgHfTogR0MupUHRBa2PkOvU3C778HRHGAf+uy46v5Oll81EnLVULFlN0rJoWG0gvxCe9M/&#10;uzriaAuyGT7ICuLQnZEO6FCrzhYPyoEAHfr0eOqNzaWEzcuYBCSGoxLOwjiKwbYhaDrd7pU275js&#10;kDUyrKD3Dp3u77QZXScXG0zIgrct7NO0Fc82AHPcgdhw1Z7ZLFw7fyRBso7XMfFINF97JMhz76ZY&#10;EW9ehItZfpmvVnn408YNSdrwqmLChpmkFZI/a91R5KMoTuLSsuWVhbMpabXdrFqF9hSkXbjvWJAz&#10;N/95Gq5ewOUFpTAiwW2UeMU8XnikIDMvWQSxF4TJbTIPSELy4jmlOy7Yv1NCQ4aTWTQbxfRbboH7&#10;XnOjaccNDI+WdxmOT040tRJci8q11lDejvZZKWz6T6WAdk+NdoK1Gh3Vag6bg3sbYWLDWzVvZPUI&#10;ElYSFAZihMkHRiPVd4wGmCIZ1t92VDGM2vcCnoEdOZOhJmMzGVSUcDXDBqPRXJlxNO16xbcNII8P&#10;TcgbeCo1dyp+yuL4wGAyODLHKWZHz/m/83qatctfAAAA//8DAFBLAwQUAAYACAAAACEAuW2Tp98A&#10;AAAJAQAADwAAAGRycy9kb3ducmV2LnhtbEyPwU7DMBBE70j8g7VI3KjThFo0ZFNVCE5IFWk4cHRi&#10;N7Ear0PstuHva05wXM3TzNtiM9uBnfXkjSOE5SIBpql1ylCH8Fm/PTwB80GSkoMjjfCjPWzK25tC&#10;5spdqNLnfehYLCGfS4Q+hDHn3Le9ttIv3KgpZgc3WRniOXVcTfISy+3A0yQR3EpDcaGXo37pdXvc&#10;nyzC9ouqV/O9az6qQ2Xqep3Quzgi3t/N22dgQc/hD4Zf/agOZXRq3ImUZwNCJpariCKkmQAWgbUQ&#10;GbAGYZU+Ai8L/v+D8goAAP//AwBQSwECLQAUAAYACAAAACEAtoM4kv4AAADhAQAAEwAAAAAAAAAA&#10;AAAAAAAAAAAAW0NvbnRlbnRfVHlwZXNdLnhtbFBLAQItABQABgAIAAAAIQA4/SH/1gAAAJQBAAAL&#10;AAAAAAAAAAAAAAAAAC8BAABfcmVscy8ucmVsc1BLAQItABQABgAIAAAAIQBs7jArsQIAALMFAAAO&#10;AAAAAAAAAAAAAAAAAC4CAABkcnMvZTJvRG9jLnhtbFBLAQItABQABgAIAAAAIQC5bZOn3wAAAAkB&#10;AAAPAAAAAAAAAAAAAAAAAAsFAABkcnMvZG93bnJldi54bWxQSwUGAAAAAAQABADzAAAAFwYAAAAA&#10;" filled="f" stroked="f">
                <v:textbox inset="0,0,0,0">
                  <w:txbxContent>
                    <w:p w:rsidR="00570B2A" w:rsidRPr="007E12C4" w:rsidRDefault="00570B2A" w:rsidP="00114C42">
                      <w:pPr>
                        <w:jc w:val="center"/>
                      </w:pPr>
                      <w:r w:rsidRPr="007E12C4">
                        <w:t>ПОДВЕДОМСТВЕННЫЕ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3E0325" w:rsidRPr="009A01F3" w:rsidRDefault="003E0325" w:rsidP="00114C42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D701CD">
        <w:rPr>
          <w:sz w:val="28"/>
          <w:szCs w:val="28"/>
        </w:rPr>
        <w:t>Рис. 1</w:t>
      </w:r>
    </w:p>
    <w:p w:rsidR="008C0759" w:rsidRDefault="008C0759" w:rsidP="00A9797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C0759" w:rsidRDefault="008C0759" w:rsidP="00A9797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17967" w:rsidRPr="00937F55" w:rsidRDefault="00117967" w:rsidP="001179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 xml:space="preserve">Деятельность управлений центрального аппарата Роскомнадзора регламентирована положениями об управлениях, утвержденных приказами Роскомнадзора от 28.05.2010 № 324 (с изменениями и дополнениями), </w:t>
      </w:r>
      <w:r w:rsidR="009F6959">
        <w:rPr>
          <w:sz w:val="28"/>
          <w:szCs w:val="28"/>
        </w:rPr>
        <w:t>от </w:t>
      </w:r>
      <w:r w:rsidR="00AA69D6">
        <w:rPr>
          <w:sz w:val="28"/>
          <w:szCs w:val="28"/>
        </w:rPr>
        <w:t xml:space="preserve">22.05.2015 № 52, </w:t>
      </w:r>
      <w:r w:rsidRPr="00937F55">
        <w:rPr>
          <w:sz w:val="28"/>
          <w:szCs w:val="28"/>
        </w:rPr>
        <w:t>от 03.08.2015 № 93, от 24.04.2015 № 35.</w:t>
      </w:r>
    </w:p>
    <w:p w:rsidR="007221BA" w:rsidRPr="00937F55" w:rsidRDefault="007221BA" w:rsidP="007221B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 xml:space="preserve">Деятельность территориальных органов регламентирована положениями, утвержденными приказами Роскомнадзора от 26.12.2012 № № 1371-1432 и от 29.12.2012 №№ 1475-1482 </w:t>
      </w:r>
      <w:r w:rsidR="00B92E39" w:rsidRPr="00937F55">
        <w:rPr>
          <w:sz w:val="28"/>
          <w:szCs w:val="28"/>
        </w:rPr>
        <w:t>(с изменениями и дополнениями).</w:t>
      </w:r>
    </w:p>
    <w:p w:rsidR="007221BA" w:rsidRPr="00937F55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>Структура Роскомнадзора включает центральный аппарат, 71 территориальный орган и 3 подведомственных предприятия (ФГУП «ГРЧЦ», ФГУП РЧЦ «ЦФО», ФГУП НТЦ «</w:t>
      </w:r>
      <w:proofErr w:type="spellStart"/>
      <w:r w:rsidRPr="00937F55">
        <w:rPr>
          <w:sz w:val="28"/>
          <w:szCs w:val="28"/>
        </w:rPr>
        <w:t>Информрегистр</w:t>
      </w:r>
      <w:proofErr w:type="spellEnd"/>
      <w:r w:rsidRPr="00937F55">
        <w:rPr>
          <w:sz w:val="28"/>
          <w:szCs w:val="28"/>
        </w:rPr>
        <w:t>»).</w:t>
      </w:r>
    </w:p>
    <w:p w:rsidR="007221BA" w:rsidRPr="00937F55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>В пределах установленной численности государственных гражданских служащих Роскомнадзора в 2015 году была увеличена до 15 штатных</w:t>
      </w:r>
      <w:r w:rsidR="00B92E39" w:rsidRPr="00937F55">
        <w:rPr>
          <w:sz w:val="28"/>
          <w:szCs w:val="28"/>
        </w:rPr>
        <w:t xml:space="preserve"> единиц предельная численность </w:t>
      </w:r>
      <w:r w:rsidRPr="00937F55">
        <w:rPr>
          <w:sz w:val="28"/>
          <w:szCs w:val="28"/>
        </w:rPr>
        <w:t>Управления Роскомнадзора по Республике Крым и городу Севастополь, проведены мероприятия по совершенствованию ор</w:t>
      </w:r>
      <w:r w:rsidR="00B92E39" w:rsidRPr="00937F55">
        <w:rPr>
          <w:sz w:val="28"/>
          <w:szCs w:val="28"/>
        </w:rPr>
        <w:t>ганизационно-штатной структуры.</w:t>
      </w:r>
    </w:p>
    <w:p w:rsidR="007221BA" w:rsidRPr="00937F55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>По состоянию на 31.12.2015 штатная численность государственных гражданских служащих центрального аппарата и территориальных органов Роскомнадзора составляла 3 019 человек (215 человек – центральный аппарат, 2804 человек – территориальные органы), численность обслуживающего персонала (НСОТ) территориальных</w:t>
      </w:r>
      <w:r w:rsidR="00957395" w:rsidRPr="00937F55">
        <w:rPr>
          <w:sz w:val="28"/>
          <w:szCs w:val="28"/>
        </w:rPr>
        <w:t xml:space="preserve"> органов Роскомнадзора – 708 </w:t>
      </w:r>
      <w:r w:rsidRPr="00937F55">
        <w:rPr>
          <w:sz w:val="28"/>
          <w:szCs w:val="28"/>
        </w:rPr>
        <w:t>единиц, центрального аппарата – 10 единиц. Штатная численность работников подведомственн</w:t>
      </w:r>
      <w:r w:rsidR="00B92E39" w:rsidRPr="00937F55">
        <w:rPr>
          <w:sz w:val="28"/>
          <w:szCs w:val="28"/>
        </w:rPr>
        <w:t>ых организаций – 4 327 человек.</w:t>
      </w:r>
    </w:p>
    <w:p w:rsidR="007221BA" w:rsidRPr="00937F55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>Таким образом, общая установленная штатная численность Роскомнадзора на 31.12.2015 составляла 8 064 ед</w:t>
      </w:r>
      <w:r w:rsidR="00B92E39" w:rsidRPr="00937F55">
        <w:rPr>
          <w:sz w:val="28"/>
          <w:szCs w:val="28"/>
        </w:rPr>
        <w:t>иницы.</w:t>
      </w:r>
    </w:p>
    <w:p w:rsidR="007221BA" w:rsidRPr="00937F55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>Фактическая численность государственных гражданских служащих Роскомнадзора по состоянию на 31.12.2015 составила 2 670 человек, из них в центральном аппарате – 174 человека, в территориальных органах – 2496 человек. Фактическая численность работников подведомственных организаций по состоянию на 31.12.2015 – 4214 человек.</w:t>
      </w:r>
    </w:p>
    <w:p w:rsidR="007221BA" w:rsidRPr="00937F55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 xml:space="preserve">Сокращено количество вакантных должностей до уровня 10 % от установленной штатной численности территориальных органов. </w:t>
      </w:r>
      <w:proofErr w:type="gramStart"/>
      <w:r w:rsidRPr="00937F55">
        <w:rPr>
          <w:sz w:val="28"/>
          <w:szCs w:val="28"/>
        </w:rPr>
        <w:t>При этом на 100 % замещены должности в штатных расписаниях 7 территориальных управлений Роскомнадзора: в Орловской, Калининградской и Кировской областях, в республиках Бурятия, Ингушетия,</w:t>
      </w:r>
      <w:r w:rsidR="00B92E39" w:rsidRPr="00937F55">
        <w:rPr>
          <w:sz w:val="28"/>
          <w:szCs w:val="28"/>
        </w:rPr>
        <w:t xml:space="preserve"> Крым и Северная Осетия-Алания.</w:t>
      </w:r>
      <w:proofErr w:type="gramEnd"/>
    </w:p>
    <w:p w:rsidR="007221BA" w:rsidRPr="00937F55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7F55">
        <w:rPr>
          <w:sz w:val="28"/>
          <w:szCs w:val="28"/>
        </w:rPr>
        <w:t>Во исполнение постановления Правит</w:t>
      </w:r>
      <w:r w:rsidR="00640C9A" w:rsidRPr="00937F55">
        <w:rPr>
          <w:sz w:val="28"/>
          <w:szCs w:val="28"/>
        </w:rPr>
        <w:t>ельства Российской Федерации от </w:t>
      </w:r>
      <w:r w:rsidRPr="00937F55">
        <w:rPr>
          <w:sz w:val="28"/>
          <w:szCs w:val="28"/>
        </w:rPr>
        <w:t>11</w:t>
      </w:r>
      <w:r w:rsidR="00640C9A" w:rsidRPr="00937F55">
        <w:rPr>
          <w:sz w:val="28"/>
          <w:szCs w:val="28"/>
        </w:rPr>
        <w:t xml:space="preserve">.12.2015 </w:t>
      </w:r>
      <w:r w:rsidRPr="00937F55">
        <w:rPr>
          <w:sz w:val="28"/>
          <w:szCs w:val="28"/>
        </w:rPr>
        <w:t>№ 1353 «О предельной численности и фонде оплаты труда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центральных аппаратов и территориальных органов федеральных органов исполнительной власти, а также о признании утратившими силу некоторых актов Правительства Российской Федерации» (далее – Постановление) Федеральной службой по надзору в сфере связи</w:t>
      </w:r>
      <w:proofErr w:type="gramEnd"/>
      <w:r w:rsidRPr="00937F55">
        <w:rPr>
          <w:sz w:val="28"/>
          <w:szCs w:val="28"/>
        </w:rPr>
        <w:t xml:space="preserve">, </w:t>
      </w:r>
      <w:proofErr w:type="gramStart"/>
      <w:r w:rsidRPr="00937F55">
        <w:rPr>
          <w:sz w:val="28"/>
          <w:szCs w:val="28"/>
        </w:rPr>
        <w:t>информационных технологий и массовых коммуникаций изданы приказы от 30</w:t>
      </w:r>
      <w:r w:rsidR="00640C9A" w:rsidRPr="00937F55">
        <w:rPr>
          <w:sz w:val="28"/>
          <w:szCs w:val="28"/>
        </w:rPr>
        <w:t xml:space="preserve">.12.2015 </w:t>
      </w:r>
      <w:r w:rsidR="00A35194">
        <w:rPr>
          <w:sz w:val="28"/>
          <w:szCs w:val="28"/>
        </w:rPr>
        <w:t>№ 181 «Об </w:t>
      </w:r>
      <w:r w:rsidRPr="00937F55">
        <w:rPr>
          <w:sz w:val="28"/>
          <w:szCs w:val="28"/>
        </w:rPr>
        <w:t>утверждении структуры и штатного расписания Федеральной службы по надзору в сфере связи, информационных технологий и ма</w:t>
      </w:r>
      <w:r w:rsidR="00640C9A" w:rsidRPr="00937F55">
        <w:rPr>
          <w:sz w:val="28"/>
          <w:szCs w:val="28"/>
        </w:rPr>
        <w:t>ссовых коммуникаций» и № 183 «О </w:t>
      </w:r>
      <w:r w:rsidRPr="00937F55">
        <w:rPr>
          <w:sz w:val="28"/>
          <w:szCs w:val="28"/>
        </w:rPr>
        <w:t>предельной численности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территориальных органов Федеральной службы по надзору в сфере связи, информационных технологий и</w:t>
      </w:r>
      <w:proofErr w:type="gramEnd"/>
      <w:r w:rsidRPr="00937F55">
        <w:rPr>
          <w:sz w:val="28"/>
          <w:szCs w:val="28"/>
        </w:rPr>
        <w:t xml:space="preserve"> массовых коммуникаций», которыми утверждено новое штатное расписание центрального аппарата Роскомнадзора, утверждена и доведена до территориальных органов Роскомнадзора предельная численность в соответствии с параметрами, установленными Постановлением.</w:t>
      </w:r>
    </w:p>
    <w:p w:rsidR="007200CE" w:rsidRPr="00937F55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937F55">
        <w:rPr>
          <w:sz w:val="28"/>
          <w:szCs w:val="28"/>
        </w:rPr>
        <w:t xml:space="preserve">Постановлением Правительства Российской Федерации от 16.03.2009 № 228 «О Федеральной службе по надзору в сфере связи, информационных технологий и массовых коммуникаций» определен перечень полномочий, возложенных на </w:t>
      </w:r>
      <w:proofErr w:type="spellStart"/>
      <w:r w:rsidRPr="00937F55">
        <w:rPr>
          <w:sz w:val="28"/>
          <w:szCs w:val="28"/>
        </w:rPr>
        <w:t>Роскомнадзор</w:t>
      </w:r>
      <w:proofErr w:type="spellEnd"/>
      <w:r w:rsidRPr="00937F55">
        <w:rPr>
          <w:sz w:val="28"/>
          <w:szCs w:val="28"/>
        </w:rPr>
        <w:t>, в число которых входит</w:t>
      </w:r>
      <w:r w:rsidRPr="00937F55">
        <w:rPr>
          <w:color w:val="000000" w:themeColor="text1"/>
          <w:sz w:val="28"/>
          <w:szCs w:val="28"/>
        </w:rPr>
        <w:t>:</w:t>
      </w:r>
    </w:p>
    <w:p w:rsidR="007200CE" w:rsidRPr="00EB5D4F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937F55">
        <w:rPr>
          <w:color w:val="000000" w:themeColor="text1"/>
          <w:sz w:val="28"/>
          <w:szCs w:val="28"/>
        </w:rPr>
        <w:t>лицензирование деятельности, в том числе контроль за соблюдением лицензиатами ли</w:t>
      </w:r>
      <w:r w:rsidR="00EB5D4F">
        <w:rPr>
          <w:color w:val="000000" w:themeColor="text1"/>
          <w:sz w:val="28"/>
          <w:szCs w:val="28"/>
        </w:rPr>
        <w:t>цензионных условий и требований</w:t>
      </w:r>
      <w:r w:rsidR="00EB5D4F" w:rsidRPr="00EB5D4F">
        <w:rPr>
          <w:color w:val="000000" w:themeColor="text1"/>
          <w:sz w:val="28"/>
          <w:szCs w:val="28"/>
        </w:rPr>
        <w:t>:</w:t>
      </w:r>
    </w:p>
    <w:p w:rsidR="007200CE" w:rsidRPr="00937F55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937F55">
        <w:rPr>
          <w:color w:val="000000" w:themeColor="text1"/>
          <w:sz w:val="28"/>
          <w:szCs w:val="28"/>
        </w:rPr>
        <w:t>в области телевизионного вещания и радиовещания;</w:t>
      </w:r>
    </w:p>
    <w:p w:rsidR="007200CE" w:rsidRPr="00937F55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937F55">
        <w:rPr>
          <w:color w:val="000000" w:themeColor="text1"/>
          <w:sz w:val="28"/>
          <w:szCs w:val="28"/>
        </w:rPr>
        <w:t>в области оказания услуг связи;</w:t>
      </w:r>
    </w:p>
    <w:p w:rsidR="007200CE" w:rsidRPr="00937F55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937F55">
        <w:rPr>
          <w:color w:val="000000" w:themeColor="text1"/>
          <w:sz w:val="28"/>
          <w:szCs w:val="28"/>
        </w:rPr>
        <w:t>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 в соответствии с законодательством Российской Федерации.</w:t>
      </w:r>
    </w:p>
    <w:p w:rsidR="00734812" w:rsidRDefault="00734812" w:rsidP="00A9797D">
      <w:pPr>
        <w:ind w:firstLine="709"/>
        <w:jc w:val="both"/>
        <w:rPr>
          <w:sz w:val="28"/>
          <w:szCs w:val="28"/>
        </w:rPr>
      </w:pPr>
      <w:r w:rsidRPr="00937F55">
        <w:rPr>
          <w:sz w:val="28"/>
          <w:szCs w:val="28"/>
        </w:rPr>
        <w:t>Закрепление полномочий за управлениями центрального аппарата и территориальными органами Роскомнадзора, показано в таблице 1.</w:t>
      </w:r>
    </w:p>
    <w:p w:rsidR="0061710E" w:rsidRPr="00883908" w:rsidRDefault="0061710E" w:rsidP="00A9797D">
      <w:pPr>
        <w:ind w:firstLine="709"/>
        <w:jc w:val="both"/>
        <w:rPr>
          <w:sz w:val="28"/>
          <w:szCs w:val="28"/>
        </w:rPr>
      </w:pPr>
    </w:p>
    <w:p w:rsidR="0079601B" w:rsidRDefault="007960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4812" w:rsidRPr="00A46DF7" w:rsidRDefault="00734812" w:rsidP="00734812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A46DF7">
        <w:rPr>
          <w:sz w:val="28"/>
          <w:szCs w:val="28"/>
        </w:rPr>
        <w:t>Таблица 1</w:t>
      </w:r>
    </w:p>
    <w:p w:rsidR="00734812" w:rsidRPr="00A46DF7" w:rsidRDefault="00734812" w:rsidP="00734812">
      <w:r w:rsidRPr="00A46DF7">
        <w:t>Обозначения: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0"/>
        <w:gridCol w:w="8758"/>
      </w:tblGrid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</w:t>
            </w:r>
            <w:r w:rsidR="00937F55" w:rsidRPr="00A46DF7">
              <w:t>Р</w:t>
            </w:r>
            <w:r w:rsidRPr="00A46DF7">
              <w:t>С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разрешительной работы в сфере связи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УКНСС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контроля и надзора в сфере связи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УРРКНСМК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  <w:rPr>
                <w:rStyle w:val="af2"/>
                <w:b w:val="0"/>
              </w:rPr>
            </w:pPr>
            <w:r w:rsidRPr="00A46DF7">
              <w:rPr>
                <w:rStyle w:val="af2"/>
                <w:b w:val="0"/>
              </w:rPr>
              <w:t>Управление разрешительной работы, контроля и надзора в сфере массовых коммуникаций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УНСИТ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по надзору в сфере информационных технологий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УЗПСПД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по защите прав субъектов персональных данных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УОР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организационной работы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ТО</w:t>
            </w:r>
          </w:p>
        </w:tc>
        <w:tc>
          <w:tcPr>
            <w:tcW w:w="8758" w:type="dxa"/>
          </w:tcPr>
          <w:p w:rsidR="00E20EC7" w:rsidRPr="00A46DF7" w:rsidRDefault="00A65A66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Т</w:t>
            </w:r>
            <w:r w:rsidR="00E20EC7" w:rsidRPr="00A46DF7">
              <w:t>ерриториальные органы</w:t>
            </w:r>
          </w:p>
        </w:tc>
      </w:tr>
      <w:tr w:rsidR="00E20EC7" w:rsidRPr="006163A0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ЦА</w:t>
            </w:r>
          </w:p>
        </w:tc>
        <w:tc>
          <w:tcPr>
            <w:tcW w:w="8758" w:type="dxa"/>
          </w:tcPr>
          <w:p w:rsidR="00E20EC7" w:rsidRPr="00A46DF7" w:rsidRDefault="00A65A66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Ц</w:t>
            </w:r>
            <w:r w:rsidR="00E20EC7" w:rsidRPr="00A46DF7">
              <w:t>ентральный аппарат</w:t>
            </w:r>
          </w:p>
        </w:tc>
      </w:tr>
    </w:tbl>
    <w:p w:rsidR="00E20EC7" w:rsidRPr="009A01F3" w:rsidRDefault="00E20EC7" w:rsidP="007A71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966"/>
        <w:gridCol w:w="4156"/>
        <w:gridCol w:w="2570"/>
      </w:tblGrid>
      <w:tr w:rsidR="00734812" w:rsidRPr="00F84491" w:rsidTr="00DA0395">
        <w:trPr>
          <w:tblHeader/>
        </w:trPr>
        <w:tc>
          <w:tcPr>
            <w:tcW w:w="285" w:type="pct"/>
            <w:shd w:val="clear" w:color="auto" w:fill="auto"/>
            <w:vAlign w:val="center"/>
          </w:tcPr>
          <w:p w:rsidR="00734812" w:rsidRPr="00BF5524" w:rsidRDefault="00734812" w:rsidP="007B20A1">
            <w:pPr>
              <w:jc w:val="center"/>
              <w:rPr>
                <w:b/>
                <w:bCs/>
              </w:rPr>
            </w:pPr>
            <w:r w:rsidRPr="00BF5524">
              <w:rPr>
                <w:b/>
                <w:bCs/>
              </w:rPr>
              <w:t>№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734812" w:rsidRPr="00BF5524" w:rsidRDefault="00734812" w:rsidP="007B20A1">
            <w:pPr>
              <w:jc w:val="center"/>
              <w:rPr>
                <w:b/>
                <w:bCs/>
                <w:lang w:val="en-US"/>
              </w:rPr>
            </w:pPr>
            <w:r w:rsidRPr="00BF5524">
              <w:rPr>
                <w:b/>
                <w:bCs/>
              </w:rPr>
              <w:t>Наимен</w:t>
            </w:r>
            <w:r w:rsidR="003430E1" w:rsidRPr="00BF5524">
              <w:rPr>
                <w:b/>
                <w:bCs/>
              </w:rPr>
              <w:t>ование полномочия Роскомнадзора</w:t>
            </w:r>
          </w:p>
        </w:tc>
        <w:tc>
          <w:tcPr>
            <w:tcW w:w="2022" w:type="pct"/>
            <w:shd w:val="clear" w:color="auto" w:fill="auto"/>
            <w:vAlign w:val="center"/>
          </w:tcPr>
          <w:p w:rsidR="00734812" w:rsidRPr="00BF5524" w:rsidRDefault="00734812" w:rsidP="007B20A1">
            <w:pPr>
              <w:jc w:val="center"/>
              <w:rPr>
                <w:b/>
                <w:bCs/>
              </w:rPr>
            </w:pPr>
            <w:r w:rsidRPr="00BF5524">
              <w:rPr>
                <w:b/>
                <w:bCs/>
              </w:rPr>
              <w:t>Полномочия управлений ЦА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34812" w:rsidRPr="00BF5524" w:rsidRDefault="00734812" w:rsidP="007B20A1">
            <w:pPr>
              <w:jc w:val="center"/>
              <w:rPr>
                <w:b/>
              </w:rPr>
            </w:pPr>
            <w:r w:rsidRPr="00BF5524">
              <w:rPr>
                <w:b/>
              </w:rPr>
              <w:t>Полномочия ТО</w:t>
            </w:r>
          </w:p>
        </w:tc>
      </w:tr>
      <w:tr w:rsidR="00734812" w:rsidRPr="00F84491" w:rsidTr="00DA0395">
        <w:tc>
          <w:tcPr>
            <w:tcW w:w="285" w:type="pct"/>
            <w:shd w:val="clear" w:color="auto" w:fill="auto"/>
            <w:vAlign w:val="center"/>
          </w:tcPr>
          <w:p w:rsidR="00734812" w:rsidRPr="00BF5524" w:rsidRDefault="00734812" w:rsidP="007A715D">
            <w:pPr>
              <w:jc w:val="center"/>
            </w:pPr>
            <w:r w:rsidRPr="00BF5524"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734812" w:rsidRPr="00BF5524" w:rsidRDefault="00734812" w:rsidP="007A715D">
            <w:pPr>
              <w:ind w:left="-101"/>
              <w:jc w:val="center"/>
              <w:rPr>
                <w:bCs/>
              </w:rPr>
            </w:pPr>
            <w:r w:rsidRPr="00BF5524">
              <w:rPr>
                <w:bCs/>
              </w:rPr>
              <w:t>2</w:t>
            </w:r>
          </w:p>
        </w:tc>
        <w:tc>
          <w:tcPr>
            <w:tcW w:w="2022" w:type="pct"/>
            <w:shd w:val="clear" w:color="auto" w:fill="auto"/>
            <w:vAlign w:val="center"/>
          </w:tcPr>
          <w:p w:rsidR="00734812" w:rsidRPr="00BF5524" w:rsidRDefault="00734812" w:rsidP="007B20A1">
            <w:pPr>
              <w:jc w:val="center"/>
              <w:rPr>
                <w:bCs/>
              </w:rPr>
            </w:pPr>
            <w:r w:rsidRPr="00BF5524">
              <w:rPr>
                <w:bCs/>
              </w:rPr>
              <w:t>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34812" w:rsidRPr="00BF5524" w:rsidRDefault="00734812" w:rsidP="007B20A1">
            <w:pPr>
              <w:jc w:val="center"/>
            </w:pPr>
            <w:r w:rsidRPr="00BF5524">
              <w:t>4</w:t>
            </w:r>
          </w:p>
        </w:tc>
      </w:tr>
      <w:tr w:rsidR="00734812" w:rsidRPr="00F84491" w:rsidTr="00DA0395">
        <w:tc>
          <w:tcPr>
            <w:tcW w:w="285" w:type="pct"/>
            <w:shd w:val="clear" w:color="auto" w:fill="auto"/>
          </w:tcPr>
          <w:p w:rsidR="00734812" w:rsidRPr="00BF5524" w:rsidRDefault="00734812" w:rsidP="007A715D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BF5524" w:rsidRDefault="00734812" w:rsidP="007A715D">
            <w:pPr>
              <w:ind w:left="-101"/>
              <w:jc w:val="both"/>
              <w:rPr>
                <w:b/>
                <w:bCs/>
              </w:rPr>
            </w:pPr>
            <w:r w:rsidRPr="00BF5524">
              <w:rPr>
                <w:b/>
                <w:bCs/>
              </w:rPr>
              <w:t>5.1. осуществляет:</w:t>
            </w:r>
          </w:p>
        </w:tc>
        <w:tc>
          <w:tcPr>
            <w:tcW w:w="2022" w:type="pct"/>
            <w:shd w:val="clear" w:color="auto" w:fill="auto"/>
          </w:tcPr>
          <w:p w:rsidR="00734812" w:rsidRPr="00BF5524" w:rsidRDefault="00734812" w:rsidP="007A715D">
            <w:pPr>
              <w:jc w:val="both"/>
              <w:rPr>
                <w:bCs/>
              </w:rPr>
            </w:pPr>
          </w:p>
        </w:tc>
        <w:tc>
          <w:tcPr>
            <w:tcW w:w="1250" w:type="pct"/>
            <w:shd w:val="clear" w:color="auto" w:fill="auto"/>
          </w:tcPr>
          <w:p w:rsidR="00734812" w:rsidRPr="00BF5524" w:rsidRDefault="00734812" w:rsidP="007A715D">
            <w:pPr>
              <w:jc w:val="both"/>
            </w:pPr>
          </w:p>
        </w:tc>
      </w:tr>
      <w:tr w:rsidR="00734812" w:rsidRPr="00F84491" w:rsidTr="00DA0395">
        <w:tc>
          <w:tcPr>
            <w:tcW w:w="285" w:type="pct"/>
            <w:shd w:val="clear" w:color="auto" w:fill="auto"/>
          </w:tcPr>
          <w:p w:rsidR="00734812" w:rsidRPr="00BF5524" w:rsidRDefault="00734812" w:rsidP="007A715D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BF5524" w:rsidRDefault="00734812" w:rsidP="00870A4B">
            <w:pPr>
              <w:ind w:left="-110"/>
              <w:jc w:val="both"/>
              <w:rPr>
                <w:b/>
                <w:bCs/>
              </w:rPr>
            </w:pPr>
            <w:r w:rsidRPr="00BF5524">
              <w:rPr>
                <w:b/>
                <w:bCs/>
              </w:rPr>
              <w:t>5.1.1. государственный контроль и надзор:</w:t>
            </w:r>
          </w:p>
        </w:tc>
        <w:tc>
          <w:tcPr>
            <w:tcW w:w="2022" w:type="pct"/>
            <w:shd w:val="clear" w:color="auto" w:fill="auto"/>
          </w:tcPr>
          <w:p w:rsidR="00734812" w:rsidRPr="00BF5524" w:rsidRDefault="00734812" w:rsidP="007A715D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BF5524" w:rsidRDefault="00734812" w:rsidP="007A715D">
            <w:pPr>
              <w:jc w:val="both"/>
            </w:pP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A67F30" w:rsidRDefault="00734812" w:rsidP="00374921">
            <w:pPr>
              <w:jc w:val="center"/>
              <w:rPr>
                <w:lang w:val="en-US"/>
              </w:rPr>
            </w:pPr>
            <w:r w:rsidRPr="00A67F30">
              <w:t>1</w:t>
            </w:r>
            <w:r w:rsidRPr="00A67F3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A67F30" w:rsidRDefault="00734812" w:rsidP="00870A4B">
            <w:pPr>
              <w:jc w:val="both"/>
            </w:pPr>
            <w:r w:rsidRPr="00A67F30">
              <w:t>5.1.1.1. за соблюдением законодательства Российской Федерации в сфере средств массовой информации и массовых коммуникаций, телевизионного вещания и радиовещания</w:t>
            </w:r>
          </w:p>
        </w:tc>
        <w:tc>
          <w:tcPr>
            <w:tcW w:w="2022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t>У</w:t>
            </w:r>
            <w:r w:rsidR="002A64A4" w:rsidRPr="00A67F30">
              <w:t>РР</w:t>
            </w:r>
            <w:r w:rsidRPr="00A67F30">
              <w:t>КНСМК – организует и контро</w:t>
            </w:r>
            <w:r w:rsidR="002A64A4" w:rsidRPr="00A67F30">
              <w:t>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A67F30" w:rsidRDefault="00734812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A67F30" w:rsidRDefault="00734812" w:rsidP="00870A4B">
            <w:pPr>
              <w:ind w:left="80"/>
              <w:jc w:val="both"/>
              <w:rPr>
                <w:b/>
              </w:rPr>
            </w:pPr>
            <w:r w:rsidRPr="00A67F30">
              <w:rPr>
                <w:b/>
              </w:rPr>
              <w:t>5.1.1.2. в сфере связи:</w:t>
            </w:r>
          </w:p>
        </w:tc>
        <w:tc>
          <w:tcPr>
            <w:tcW w:w="2022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A67F30" w:rsidRDefault="00734812" w:rsidP="00374921">
            <w:pPr>
              <w:jc w:val="center"/>
              <w:rPr>
                <w:lang w:val="en-US"/>
              </w:rPr>
            </w:pPr>
            <w:r w:rsidRPr="00A67F30">
              <w:t>2</w:t>
            </w:r>
            <w:r w:rsidRPr="00A67F3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A67F30" w:rsidRDefault="00734812" w:rsidP="00870A4B">
            <w:pPr>
              <w:jc w:val="both"/>
            </w:pPr>
            <w:r w:rsidRPr="00A67F30">
              <w:t>5.1.1.2.1. за соблюдением требований к построению сетей электросвязи и почтовой связи, требований к проектированию, строительству, реконструкции и эксплуатации сетей и сооружений связи</w:t>
            </w:r>
          </w:p>
        </w:tc>
        <w:tc>
          <w:tcPr>
            <w:tcW w:w="2022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A67F30" w:rsidRDefault="00734812" w:rsidP="00374921">
            <w:pPr>
              <w:jc w:val="center"/>
              <w:rPr>
                <w:lang w:val="en-US"/>
              </w:rPr>
            </w:pPr>
            <w:r w:rsidRPr="00A67F30">
              <w:t>3</w:t>
            </w:r>
            <w:r w:rsidRPr="00A67F3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A67F30" w:rsidRDefault="00734812" w:rsidP="00870A4B">
            <w:pPr>
              <w:jc w:val="both"/>
            </w:pPr>
            <w:r w:rsidRPr="00A67F30">
              <w:t>5.1.1.2.2. за соблюдением операторами связи требований к пропуску трафика и его маршрутизации</w:t>
            </w:r>
          </w:p>
        </w:tc>
        <w:tc>
          <w:tcPr>
            <w:tcW w:w="2022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rPr>
                <w:szCs w:val="28"/>
              </w:rPr>
              <w:t xml:space="preserve">УКНСС - </w:t>
            </w:r>
            <w:r w:rsidRPr="00A67F30">
              <w:t>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A67F30" w:rsidRDefault="00734812" w:rsidP="00374921">
            <w:pPr>
              <w:jc w:val="center"/>
              <w:rPr>
                <w:lang w:val="en-US"/>
              </w:rPr>
            </w:pPr>
            <w:r w:rsidRPr="00A67F30">
              <w:t>4</w:t>
            </w:r>
            <w:r w:rsidRPr="00A67F3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A67F30" w:rsidRDefault="00734812" w:rsidP="00870A4B">
            <w:pPr>
              <w:jc w:val="both"/>
            </w:pPr>
            <w:r w:rsidRPr="00A67F30">
              <w:t xml:space="preserve">5.1.1.2.3. за соблюдением </w:t>
            </w:r>
            <w:proofErr w:type="gramStart"/>
            <w:r w:rsidRPr="00A67F30">
              <w:t>порядка распределения ресурса нумерации единой сети электросвязи Российской Федерации</w:t>
            </w:r>
            <w:proofErr w:type="gramEnd"/>
          </w:p>
        </w:tc>
        <w:tc>
          <w:tcPr>
            <w:tcW w:w="2022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rPr>
                <w:szCs w:val="28"/>
              </w:rPr>
              <w:t xml:space="preserve">УКНСС - </w:t>
            </w:r>
            <w:r w:rsidRPr="00A67F30">
              <w:t>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A67F30" w:rsidRDefault="00734812" w:rsidP="00374921">
            <w:pPr>
              <w:jc w:val="center"/>
              <w:rPr>
                <w:lang w:val="en-US"/>
              </w:rPr>
            </w:pPr>
            <w:r w:rsidRPr="00A67F30">
              <w:t>5</w:t>
            </w:r>
            <w:r w:rsidRPr="00A67F3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A67F30" w:rsidRDefault="00734812" w:rsidP="00870A4B">
            <w:pPr>
              <w:jc w:val="both"/>
            </w:pPr>
            <w:r w:rsidRPr="00A67F30">
              <w:t xml:space="preserve">5.1.1.2.4. за соответствием использования операторами связи выделенного им ресурса нумерации установленному порядку </w:t>
            </w:r>
            <w:proofErr w:type="gramStart"/>
            <w:r w:rsidRPr="00A67F30">
              <w:t>использования ресурса нумерации единой сети электросвязи Российской Федерации</w:t>
            </w:r>
            <w:proofErr w:type="gramEnd"/>
          </w:p>
        </w:tc>
        <w:tc>
          <w:tcPr>
            <w:tcW w:w="2022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rPr>
                <w:szCs w:val="28"/>
              </w:rPr>
              <w:t xml:space="preserve">УКНСС – </w:t>
            </w:r>
            <w:r w:rsidRPr="00A67F30">
              <w:t>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A67F30" w:rsidRDefault="00734812" w:rsidP="007A715D">
            <w:pPr>
              <w:jc w:val="both"/>
            </w:pPr>
            <w:r w:rsidRPr="00A67F30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674B94" w:rsidRDefault="00734812" w:rsidP="00374921">
            <w:pPr>
              <w:jc w:val="center"/>
              <w:rPr>
                <w:lang w:val="en-US"/>
              </w:rPr>
            </w:pPr>
            <w:r w:rsidRPr="00674B94">
              <w:t>6</w:t>
            </w:r>
            <w:r w:rsidRPr="00674B94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674B94" w:rsidRDefault="00734812" w:rsidP="00870A4B">
            <w:pPr>
              <w:jc w:val="both"/>
            </w:pPr>
            <w:r w:rsidRPr="00674B94">
              <w:t>5.1.1.2.5. за соблюдением организациями федеральной почтовой связи порядка фиксирования, хранения и представления информации о денежных операциях, подлежащих в соответствии с законодательством Российской Федерации контролю, а также организацией ими внутреннего контроля</w:t>
            </w:r>
          </w:p>
        </w:tc>
        <w:tc>
          <w:tcPr>
            <w:tcW w:w="2022" w:type="pct"/>
            <w:shd w:val="clear" w:color="auto" w:fill="auto"/>
          </w:tcPr>
          <w:p w:rsidR="00734812" w:rsidRPr="00674B94" w:rsidRDefault="00734812" w:rsidP="007A715D">
            <w:pPr>
              <w:jc w:val="both"/>
            </w:pPr>
            <w:r w:rsidRPr="00674B94">
              <w:rPr>
                <w:szCs w:val="28"/>
              </w:rPr>
              <w:t xml:space="preserve">УКНСС – </w:t>
            </w:r>
            <w:r w:rsidRPr="00674B94">
              <w:t>организует и контролирует исполнение полномочия ТО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674B94" w:rsidRDefault="00734812" w:rsidP="007A715D">
            <w:pPr>
              <w:jc w:val="both"/>
            </w:pPr>
            <w:r w:rsidRPr="00674B94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674B94" w:rsidRDefault="00734812" w:rsidP="00374921">
            <w:pPr>
              <w:jc w:val="center"/>
              <w:rPr>
                <w:lang w:val="en-US"/>
              </w:rPr>
            </w:pPr>
            <w:r w:rsidRPr="00674B94">
              <w:t>7</w:t>
            </w:r>
            <w:r w:rsidRPr="00674B94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674B94" w:rsidRDefault="00734812" w:rsidP="00870A4B">
            <w:pPr>
              <w:jc w:val="both"/>
            </w:pPr>
            <w:r w:rsidRPr="00674B94">
              <w:t>5.1.1.2.6. за соблюдением пользователями радиочастотного спектра порядка, требований и условий, относящихся к использованию радиоэлектронных средств или высокочастотных устройств, включая надзор с учетом сообщений (данных), полученных в процессе проведения радиочастотной службой радиоконтроля</w:t>
            </w:r>
          </w:p>
        </w:tc>
        <w:tc>
          <w:tcPr>
            <w:tcW w:w="2022" w:type="pct"/>
            <w:shd w:val="clear" w:color="auto" w:fill="auto"/>
          </w:tcPr>
          <w:p w:rsidR="00734812" w:rsidRPr="00674B94" w:rsidRDefault="00734812" w:rsidP="007A715D">
            <w:pPr>
              <w:jc w:val="both"/>
            </w:pPr>
            <w:r w:rsidRPr="00674B94">
              <w:rPr>
                <w:szCs w:val="28"/>
              </w:rPr>
              <w:t xml:space="preserve">УКНСС – </w:t>
            </w:r>
            <w:r w:rsidRPr="00674B94">
              <w:t>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674B94" w:rsidRDefault="00734812" w:rsidP="007A715D">
            <w:pPr>
              <w:jc w:val="both"/>
            </w:pPr>
            <w:r w:rsidRPr="00674B94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674B94" w:rsidRDefault="00734812" w:rsidP="00374921">
            <w:pPr>
              <w:jc w:val="center"/>
              <w:rPr>
                <w:lang w:val="en-US"/>
              </w:rPr>
            </w:pPr>
            <w:r w:rsidRPr="00674B94">
              <w:t>8</w:t>
            </w:r>
            <w:r w:rsidRPr="00674B94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674B94" w:rsidRDefault="00734812" w:rsidP="00870A4B">
            <w:pPr>
              <w:jc w:val="both"/>
            </w:pPr>
            <w:r w:rsidRPr="00674B94">
              <w:t>5.1.1.2.7. за выполнением правил присоединения сетей электросвязи к сети связи общего пользования, в том числе условий присоединения</w:t>
            </w:r>
          </w:p>
        </w:tc>
        <w:tc>
          <w:tcPr>
            <w:tcW w:w="2022" w:type="pct"/>
            <w:shd w:val="clear" w:color="auto" w:fill="auto"/>
          </w:tcPr>
          <w:p w:rsidR="00734812" w:rsidRPr="00674B94" w:rsidRDefault="00734812" w:rsidP="007A715D">
            <w:pPr>
              <w:jc w:val="both"/>
            </w:pPr>
            <w:r w:rsidRPr="00674B94">
              <w:rPr>
                <w:szCs w:val="28"/>
              </w:rPr>
              <w:t xml:space="preserve">УКНСС – </w:t>
            </w:r>
            <w:r w:rsidRPr="00674B94">
              <w:t>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674B94" w:rsidRDefault="00734812" w:rsidP="007A715D">
            <w:pPr>
              <w:jc w:val="both"/>
            </w:pPr>
            <w:r w:rsidRPr="00674B94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674B94" w:rsidRDefault="00734812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674B94" w:rsidRDefault="00734812" w:rsidP="00870A4B">
            <w:pPr>
              <w:jc w:val="both"/>
              <w:rPr>
                <w:b/>
              </w:rPr>
            </w:pPr>
            <w:r w:rsidRPr="00674B94">
              <w:rPr>
                <w:b/>
              </w:rPr>
              <w:t>5.1.1.3. в сфере информационных технологий:</w:t>
            </w:r>
          </w:p>
        </w:tc>
        <w:tc>
          <w:tcPr>
            <w:tcW w:w="2022" w:type="pct"/>
            <w:shd w:val="clear" w:color="auto" w:fill="auto"/>
          </w:tcPr>
          <w:p w:rsidR="00734812" w:rsidRPr="005D731A" w:rsidRDefault="00734812" w:rsidP="005D731A">
            <w:pPr>
              <w:jc w:val="both"/>
              <w:rPr>
                <w:highlight w:val="red"/>
                <w:lang w:val="en-US"/>
              </w:rPr>
            </w:pPr>
          </w:p>
        </w:tc>
        <w:tc>
          <w:tcPr>
            <w:tcW w:w="1250" w:type="pct"/>
            <w:shd w:val="clear" w:color="auto" w:fill="auto"/>
          </w:tcPr>
          <w:p w:rsidR="00734812" w:rsidRPr="00F84491" w:rsidRDefault="00734812" w:rsidP="007A715D">
            <w:pPr>
              <w:jc w:val="both"/>
              <w:rPr>
                <w:highlight w:val="red"/>
              </w:rPr>
            </w:pPr>
          </w:p>
        </w:tc>
      </w:tr>
      <w:tr w:rsidR="00734812" w:rsidRPr="00F84491" w:rsidTr="00374921">
        <w:trPr>
          <w:trHeight w:val="1265"/>
        </w:trPr>
        <w:tc>
          <w:tcPr>
            <w:tcW w:w="285" w:type="pct"/>
            <w:shd w:val="clear" w:color="auto" w:fill="auto"/>
            <w:vAlign w:val="center"/>
          </w:tcPr>
          <w:p w:rsidR="00734812" w:rsidRPr="00D26239" w:rsidRDefault="00DA0395" w:rsidP="00374921">
            <w:pPr>
              <w:jc w:val="center"/>
              <w:rPr>
                <w:lang w:val="en-US"/>
              </w:rPr>
            </w:pPr>
            <w:r w:rsidRPr="00D26239">
              <w:t>9</w:t>
            </w:r>
            <w:r w:rsidR="00734812" w:rsidRPr="00D26239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26239" w:rsidRDefault="00734812" w:rsidP="0081532B">
            <w:pPr>
              <w:jc w:val="both"/>
            </w:pPr>
            <w:r w:rsidRPr="00D26239">
              <w:t>5.1.1.4. за соответствием обработки персональных данных требованиям законодательства Российской Федерации в области персональных данных;</w:t>
            </w:r>
          </w:p>
        </w:tc>
        <w:tc>
          <w:tcPr>
            <w:tcW w:w="2022" w:type="pct"/>
            <w:shd w:val="clear" w:color="auto" w:fill="auto"/>
          </w:tcPr>
          <w:p w:rsidR="00734812" w:rsidRPr="00D26239" w:rsidRDefault="009A00BB" w:rsidP="0081532B">
            <w:pPr>
              <w:jc w:val="both"/>
            </w:pPr>
            <w:r w:rsidRPr="00D26239">
              <w:t xml:space="preserve">УЗПСПД - </w:t>
            </w:r>
            <w:r w:rsidR="00734812" w:rsidRPr="00D26239">
              <w:t>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26239" w:rsidRDefault="00734812" w:rsidP="0081532B">
            <w:pPr>
              <w:jc w:val="both"/>
            </w:pPr>
            <w:r w:rsidRPr="00D26239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D26239" w:rsidRDefault="00734812" w:rsidP="00374921">
            <w:pPr>
              <w:jc w:val="center"/>
              <w:rPr>
                <w:lang w:val="en-US"/>
              </w:rPr>
            </w:pPr>
            <w:r w:rsidRPr="00D26239">
              <w:t>1</w:t>
            </w:r>
            <w:r w:rsidR="00DA0395" w:rsidRPr="00D26239">
              <w:t>0</w:t>
            </w:r>
            <w:r w:rsidRPr="00D26239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26239" w:rsidRDefault="00734812" w:rsidP="0081532B">
            <w:pPr>
              <w:jc w:val="both"/>
            </w:pPr>
            <w:r w:rsidRPr="00D26239">
              <w:t>5.1.1.5. за представлением обязательного федерального экземпляра документов в установленной сфере деятельности Службы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CD5779" w:rsidRPr="00D26239" w:rsidRDefault="00CD5779" w:rsidP="00CD5779">
            <w:pPr>
              <w:pStyle w:val="Style3"/>
              <w:spacing w:line="240" w:lineRule="auto"/>
              <w:ind w:firstLine="0"/>
            </w:pPr>
            <w:r w:rsidRPr="00CD5779">
              <w:t xml:space="preserve">УРРКНСМК – организует и контролирует исполнение полномочия ТО в части </w:t>
            </w:r>
            <w:proofErr w:type="gramStart"/>
            <w:r w:rsidRPr="00CD5779">
              <w:t>контроля за</w:t>
            </w:r>
            <w:proofErr w:type="gramEnd"/>
            <w:r w:rsidRPr="00CD5779">
              <w:t xml:space="preserve"> предоставлением обязательного федерального экземпляра аудиовизуальных произведений, созданных для телерадиовещания, а также печатных СМИ;</w:t>
            </w:r>
          </w:p>
          <w:p w:rsidR="00734812" w:rsidRPr="00D26239" w:rsidRDefault="009A00BB" w:rsidP="0081532B">
            <w:pPr>
              <w:pStyle w:val="Style3"/>
              <w:spacing w:line="240" w:lineRule="auto"/>
              <w:ind w:firstLine="0"/>
            </w:pPr>
            <w:r w:rsidRPr="00D26239">
              <w:t xml:space="preserve">УНСИТ - организует и контролирует исполнение полномочия ТО в части </w:t>
            </w:r>
            <w:proofErr w:type="gramStart"/>
            <w:r w:rsidRPr="00D26239">
              <w:t>контроля за</w:t>
            </w:r>
            <w:proofErr w:type="gramEnd"/>
            <w:r w:rsidRPr="00D26239">
              <w:t xml:space="preserve"> предоставлением обязательного федерального экземпляра электронных средств массовой информации</w:t>
            </w:r>
          </w:p>
        </w:tc>
        <w:tc>
          <w:tcPr>
            <w:tcW w:w="1250" w:type="pct"/>
            <w:shd w:val="clear" w:color="auto" w:fill="auto"/>
          </w:tcPr>
          <w:p w:rsidR="00734812" w:rsidRPr="00D26239" w:rsidRDefault="00734812" w:rsidP="0081532B">
            <w:pPr>
              <w:jc w:val="both"/>
            </w:pPr>
            <w:r w:rsidRPr="00D26239">
              <w:t>ТО – осуществляет государственный контроль и надзор</w:t>
            </w:r>
          </w:p>
        </w:tc>
      </w:tr>
      <w:tr w:rsidR="00655615" w:rsidRPr="00F84491" w:rsidTr="00374921">
        <w:tc>
          <w:tcPr>
            <w:tcW w:w="285" w:type="pct"/>
            <w:shd w:val="clear" w:color="auto" w:fill="auto"/>
            <w:vAlign w:val="center"/>
          </w:tcPr>
          <w:p w:rsidR="00655615" w:rsidRPr="00BD791B" w:rsidRDefault="009D17A2" w:rsidP="0081532B">
            <w:pPr>
              <w:jc w:val="both"/>
            </w:pPr>
            <w:r w:rsidRPr="00BD791B">
              <w:t>1</w:t>
            </w:r>
            <w:r w:rsidR="00DA0395" w:rsidRPr="00BD791B">
              <w:t>1</w:t>
            </w:r>
            <w:r w:rsidRPr="00BD791B">
              <w:t>.</w:t>
            </w:r>
          </w:p>
        </w:tc>
        <w:tc>
          <w:tcPr>
            <w:tcW w:w="1443" w:type="pct"/>
            <w:shd w:val="clear" w:color="auto" w:fill="auto"/>
          </w:tcPr>
          <w:p w:rsidR="00655615" w:rsidRPr="00BD791B" w:rsidRDefault="00655615" w:rsidP="0081532B">
            <w:pPr>
              <w:autoSpaceDE w:val="0"/>
              <w:autoSpaceDN w:val="0"/>
              <w:adjustRightInd w:val="0"/>
              <w:jc w:val="both"/>
            </w:pPr>
            <w:r w:rsidRPr="00BD791B">
              <w:t xml:space="preserve">5.1.1.6. в сфере защиты детей от информации, причиняющей вред их здоровью и (или) развитию, - за соблюдением требований </w:t>
            </w:r>
            <w:hyperlink r:id="rId9" w:history="1">
              <w:r w:rsidRPr="00BD791B">
                <w:t>законодательства</w:t>
              </w:r>
            </w:hyperlink>
            <w:r w:rsidRPr="00BD791B">
              <w:t xml:space="preserve"> Российской Федерации в сфере защиты детей от информации, причиняющей вред их здоровью и (или) развитию, к производству и выпуску средств массовой информации, вещанию телеканалов, радиоканалов, телепрограмм и радиопрограмм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A10EF8" w:rsidRPr="00BD791B" w:rsidRDefault="00A10EF8" w:rsidP="0081532B">
            <w:pPr>
              <w:pStyle w:val="Style3"/>
              <w:spacing w:line="240" w:lineRule="auto"/>
              <w:ind w:firstLine="0"/>
            </w:pPr>
            <w:r w:rsidRPr="00BD791B">
              <w:t>У</w:t>
            </w:r>
            <w:r w:rsidR="00D347D7">
              <w:t>РР</w:t>
            </w:r>
            <w:r w:rsidRPr="00BD791B">
              <w:t>КНСМК – организует и контролирует исполнение полномочия ТО;</w:t>
            </w:r>
          </w:p>
          <w:p w:rsidR="00A10EF8" w:rsidRPr="00BD791B" w:rsidRDefault="00A10EF8" w:rsidP="0081532B">
            <w:pPr>
              <w:pStyle w:val="Style3"/>
              <w:spacing w:line="240" w:lineRule="auto"/>
              <w:ind w:firstLine="0"/>
            </w:pPr>
            <w:r w:rsidRPr="00BD791B">
              <w:t xml:space="preserve">УНСИТ – рассматривает обращения граждан о распространении в сети «Интернет» </w:t>
            </w:r>
            <w:proofErr w:type="gramStart"/>
            <w:r w:rsidRPr="00BD791B">
              <w:t>информации, причиняющей вред здоровью и развитию детей и в необходимых случаях принимает</w:t>
            </w:r>
            <w:proofErr w:type="gramEnd"/>
            <w:r w:rsidRPr="00BD791B">
              <w:t xml:space="preserve"> меры по её внесению в Единый реестр;</w:t>
            </w:r>
          </w:p>
          <w:p w:rsidR="00655615" w:rsidRPr="00BD791B" w:rsidRDefault="00A10EF8" w:rsidP="0081532B">
            <w:pPr>
              <w:pStyle w:val="Style3"/>
              <w:spacing w:line="240" w:lineRule="auto"/>
              <w:ind w:firstLine="0"/>
            </w:pPr>
            <w:r w:rsidRPr="00BD791B">
              <w:t>УКНСС организует и контролирует исполнение ТО полномочия по контролю и надзору за</w:t>
            </w:r>
            <w:r w:rsidRPr="00BD791B">
              <w:rPr>
                <w:rStyle w:val="FontStyle22"/>
                <w:sz w:val="24"/>
                <w:szCs w:val="24"/>
              </w:rPr>
              <w:t xml:space="preserve"> соблюдением операторами связи требований законодательства в сфере защиты детей от информации, причиняющей вред их здоровью и (или) развитию</w:t>
            </w:r>
          </w:p>
        </w:tc>
        <w:tc>
          <w:tcPr>
            <w:tcW w:w="1250" w:type="pct"/>
            <w:shd w:val="clear" w:color="auto" w:fill="auto"/>
          </w:tcPr>
          <w:p w:rsidR="00655615" w:rsidRPr="00BD791B" w:rsidRDefault="00655615" w:rsidP="0081532B">
            <w:pPr>
              <w:jc w:val="both"/>
            </w:pPr>
            <w:r w:rsidRPr="00BD791B">
              <w:t>ТО – осуществляет государственный контроль и надзор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E13141" w:rsidRDefault="009D17A2" w:rsidP="00374921">
            <w:pPr>
              <w:jc w:val="center"/>
              <w:rPr>
                <w:lang w:val="en-US"/>
              </w:rPr>
            </w:pPr>
            <w:r w:rsidRPr="00E13141">
              <w:t>1</w:t>
            </w:r>
            <w:r w:rsidR="00DA0395" w:rsidRPr="00E13141">
              <w:t>2</w:t>
            </w:r>
            <w:r w:rsidR="00734812" w:rsidRPr="00E13141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E13141" w:rsidRDefault="00734812" w:rsidP="00870A4B">
            <w:pPr>
              <w:jc w:val="both"/>
            </w:pPr>
            <w:r w:rsidRPr="00E13141">
              <w:t>5.1.2. присвоение (назначение) радиочастот или радиочастотного канала для радиоэлектронных средств на основании решения Государственной комиссии по радиочастотам</w:t>
            </w:r>
          </w:p>
        </w:tc>
        <w:tc>
          <w:tcPr>
            <w:tcW w:w="2022" w:type="pct"/>
            <w:shd w:val="clear" w:color="auto" w:fill="auto"/>
          </w:tcPr>
          <w:p w:rsidR="00734812" w:rsidRPr="00E13141" w:rsidRDefault="00DE362A" w:rsidP="007A715D">
            <w:pPr>
              <w:jc w:val="both"/>
            </w:pPr>
            <w:r>
              <w:t>УРС</w:t>
            </w:r>
            <w:r w:rsidR="00734812" w:rsidRPr="00E13141">
              <w:t xml:space="preserve"> - осуществляет присвоение (назначение)</w:t>
            </w:r>
          </w:p>
        </w:tc>
        <w:tc>
          <w:tcPr>
            <w:tcW w:w="1250" w:type="pct"/>
            <w:shd w:val="clear" w:color="auto" w:fill="auto"/>
          </w:tcPr>
          <w:p w:rsidR="00734812" w:rsidRPr="00E13141" w:rsidRDefault="00734812" w:rsidP="007A715D">
            <w:pPr>
              <w:jc w:val="both"/>
            </w:pPr>
            <w:r w:rsidRPr="00E13141">
              <w:t>ТО - нет</w:t>
            </w:r>
          </w:p>
        </w:tc>
      </w:tr>
      <w:tr w:rsidR="00734812" w:rsidRPr="00F84491" w:rsidTr="00374921">
        <w:trPr>
          <w:trHeight w:val="1061"/>
        </w:trPr>
        <w:tc>
          <w:tcPr>
            <w:tcW w:w="285" w:type="pct"/>
            <w:shd w:val="clear" w:color="auto" w:fill="auto"/>
            <w:vAlign w:val="center"/>
          </w:tcPr>
          <w:p w:rsidR="00734812" w:rsidRPr="006A6660" w:rsidRDefault="009D17A2" w:rsidP="00374921">
            <w:pPr>
              <w:jc w:val="center"/>
              <w:rPr>
                <w:lang w:val="en-US"/>
              </w:rPr>
            </w:pPr>
            <w:r w:rsidRPr="006A6660">
              <w:t>1</w:t>
            </w:r>
            <w:r w:rsidR="00DA0395" w:rsidRPr="006A6660">
              <w:t>3</w:t>
            </w:r>
            <w:r w:rsidR="00734812" w:rsidRPr="006A666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6A6660" w:rsidRDefault="00734812" w:rsidP="00870A4B">
            <w:pPr>
              <w:jc w:val="both"/>
            </w:pPr>
            <w:r w:rsidRPr="006A6660">
              <w:t>5.1.3. регистрацию присвоения (назначения) радиочастот и радиочастотных каналов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6A6660" w:rsidRDefault="00DE362A" w:rsidP="007A715D">
            <w:pPr>
              <w:jc w:val="both"/>
            </w:pPr>
            <w:r>
              <w:t>УРС</w:t>
            </w:r>
            <w:r w:rsidR="00734812" w:rsidRPr="006A6660">
              <w:t xml:space="preserve"> – осуществляет регистрацию присвоения (назначения)</w:t>
            </w:r>
          </w:p>
        </w:tc>
        <w:tc>
          <w:tcPr>
            <w:tcW w:w="1250" w:type="pct"/>
            <w:shd w:val="clear" w:color="auto" w:fill="auto"/>
          </w:tcPr>
          <w:p w:rsidR="00734812" w:rsidRPr="006A6660" w:rsidRDefault="00734812" w:rsidP="007A715D">
            <w:pPr>
              <w:jc w:val="both"/>
            </w:pPr>
            <w:r w:rsidRPr="006A6660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6A6660" w:rsidRDefault="00734812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6A6660" w:rsidRDefault="00734812" w:rsidP="00870A4B">
            <w:pPr>
              <w:ind w:left="-110"/>
              <w:jc w:val="both"/>
              <w:rPr>
                <w:b/>
              </w:rPr>
            </w:pPr>
            <w:r w:rsidRPr="006A6660">
              <w:rPr>
                <w:b/>
              </w:rPr>
              <w:t xml:space="preserve">5.1.4. лицензирование деятельности, в том числе </w:t>
            </w:r>
            <w:proofErr w:type="gramStart"/>
            <w:r w:rsidRPr="006A6660">
              <w:rPr>
                <w:b/>
              </w:rPr>
              <w:t>контроль за</w:t>
            </w:r>
            <w:proofErr w:type="gramEnd"/>
            <w:r w:rsidRPr="006A6660">
              <w:rPr>
                <w:b/>
              </w:rPr>
              <w:t xml:space="preserve"> соблюдением лицензиатами лицензионных условий и требований:</w:t>
            </w:r>
          </w:p>
        </w:tc>
        <w:tc>
          <w:tcPr>
            <w:tcW w:w="2022" w:type="pct"/>
            <w:shd w:val="clear" w:color="auto" w:fill="auto"/>
          </w:tcPr>
          <w:p w:rsidR="00734812" w:rsidRPr="001542E2" w:rsidRDefault="00734812" w:rsidP="005D731A">
            <w:pPr>
              <w:jc w:val="both"/>
              <w:rPr>
                <w:highlight w:val="red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F84491" w:rsidRDefault="00734812" w:rsidP="007A715D">
            <w:pPr>
              <w:jc w:val="both"/>
              <w:rPr>
                <w:highlight w:val="red"/>
              </w:rPr>
            </w:pP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304A18" w:rsidRDefault="00DE76A8" w:rsidP="00374921">
            <w:pPr>
              <w:jc w:val="center"/>
              <w:rPr>
                <w:lang w:val="en-US"/>
              </w:rPr>
            </w:pPr>
            <w:r w:rsidRPr="00304A18">
              <w:t>1</w:t>
            </w:r>
            <w:r w:rsidR="00DA0395" w:rsidRPr="00304A18">
              <w:t>4</w:t>
            </w:r>
            <w:r w:rsidR="00734812" w:rsidRPr="00304A18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A81721" w:rsidRDefault="00734812" w:rsidP="00870A4B">
            <w:pPr>
              <w:ind w:left="80"/>
              <w:jc w:val="both"/>
            </w:pPr>
            <w:r w:rsidRPr="00A81721">
              <w:t>5.1.4.1. в области телевизионного вещания и радиовещания</w:t>
            </w:r>
          </w:p>
        </w:tc>
        <w:tc>
          <w:tcPr>
            <w:tcW w:w="2022" w:type="pct"/>
            <w:shd w:val="clear" w:color="auto" w:fill="auto"/>
          </w:tcPr>
          <w:p w:rsidR="00734812" w:rsidRPr="00A81721" w:rsidRDefault="00A81721" w:rsidP="007A715D">
            <w:pPr>
              <w:jc w:val="both"/>
            </w:pPr>
            <w:r w:rsidRPr="00A81721">
              <w:t>УРРКНСМК – осуществляет лицензирование деятельности, выносит предписания об устранении выявленных нарушений, готовит решения о приостановлении (возобновлении) действия лицензий</w:t>
            </w:r>
          </w:p>
        </w:tc>
        <w:tc>
          <w:tcPr>
            <w:tcW w:w="1250" w:type="pct"/>
            <w:shd w:val="clear" w:color="auto" w:fill="auto"/>
          </w:tcPr>
          <w:p w:rsidR="00734812" w:rsidRPr="00A81721" w:rsidRDefault="00734812" w:rsidP="007A715D">
            <w:pPr>
              <w:jc w:val="both"/>
            </w:pPr>
            <w:r w:rsidRPr="00A81721">
              <w:t>ТО – осуществляет контроль соблюдения установленных лицензионных условий и требований</w:t>
            </w:r>
          </w:p>
        </w:tc>
      </w:tr>
      <w:tr w:rsidR="00734812" w:rsidRPr="00F84491" w:rsidTr="00374921">
        <w:trPr>
          <w:trHeight w:val="144"/>
        </w:trPr>
        <w:tc>
          <w:tcPr>
            <w:tcW w:w="285" w:type="pct"/>
            <w:shd w:val="clear" w:color="auto" w:fill="auto"/>
            <w:vAlign w:val="center"/>
          </w:tcPr>
          <w:p w:rsidR="00734812" w:rsidRPr="00663A30" w:rsidRDefault="00DE76A8" w:rsidP="00374921">
            <w:pPr>
              <w:jc w:val="center"/>
              <w:rPr>
                <w:lang w:val="en-US"/>
              </w:rPr>
            </w:pPr>
            <w:r w:rsidRPr="00663A30">
              <w:t>1</w:t>
            </w:r>
            <w:r w:rsidR="00DA0395" w:rsidRPr="00663A30">
              <w:t>5</w:t>
            </w:r>
            <w:r w:rsidR="00734812" w:rsidRPr="00663A3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663A30" w:rsidRDefault="00734812" w:rsidP="00870A4B">
            <w:pPr>
              <w:ind w:left="80"/>
              <w:jc w:val="both"/>
            </w:pPr>
            <w:r w:rsidRPr="00663A30">
              <w:t>5.1.4.2. в области оказания услуг связи</w:t>
            </w:r>
          </w:p>
        </w:tc>
        <w:tc>
          <w:tcPr>
            <w:tcW w:w="2022" w:type="pct"/>
            <w:shd w:val="clear" w:color="auto" w:fill="auto"/>
          </w:tcPr>
          <w:p w:rsidR="00734812" w:rsidRPr="00663A30" w:rsidRDefault="00DE362A" w:rsidP="007A715D">
            <w:pPr>
              <w:jc w:val="both"/>
            </w:pPr>
            <w:r>
              <w:rPr>
                <w:szCs w:val="28"/>
              </w:rPr>
              <w:t>УРС</w:t>
            </w:r>
            <w:r w:rsidR="00734812" w:rsidRPr="00663A30">
              <w:rPr>
                <w:szCs w:val="28"/>
              </w:rPr>
              <w:t xml:space="preserve"> - </w:t>
            </w:r>
            <w:r w:rsidR="00734812" w:rsidRPr="00663A30">
              <w:t>осуществляет лицензирование деятельности</w:t>
            </w:r>
          </w:p>
          <w:p w:rsidR="00734812" w:rsidRPr="00663A30" w:rsidRDefault="00E003C5" w:rsidP="007A715D">
            <w:pPr>
              <w:jc w:val="both"/>
            </w:pPr>
            <w:r>
              <w:t>УКН</w:t>
            </w:r>
            <w:r w:rsidR="00734812" w:rsidRPr="00663A30">
              <w:t>СС – организует и контролирует деятельность ТО по осуществлению ими контроля соблюдения установленных лицензионных условий и требований</w:t>
            </w:r>
          </w:p>
        </w:tc>
        <w:tc>
          <w:tcPr>
            <w:tcW w:w="1250" w:type="pct"/>
            <w:shd w:val="clear" w:color="auto" w:fill="auto"/>
          </w:tcPr>
          <w:p w:rsidR="00734812" w:rsidRPr="00663A30" w:rsidRDefault="00734812" w:rsidP="007A715D">
            <w:pPr>
              <w:jc w:val="both"/>
            </w:pPr>
            <w:r w:rsidRPr="00663A30">
              <w:t>ТО - осуществляет контроль соблюдения установленных лицензионных условий и требований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4D5768" w:rsidRDefault="00DE76A8" w:rsidP="00374921">
            <w:pPr>
              <w:jc w:val="center"/>
              <w:rPr>
                <w:lang w:val="en-US"/>
              </w:rPr>
            </w:pPr>
            <w:r w:rsidRPr="004D5768">
              <w:t>1</w:t>
            </w:r>
            <w:r w:rsidR="00DA0395" w:rsidRPr="004D5768">
              <w:t>6</w:t>
            </w:r>
            <w:r w:rsidR="00734812" w:rsidRPr="004D5768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4D5768" w:rsidRDefault="00734812" w:rsidP="00870A4B">
            <w:pPr>
              <w:ind w:left="80"/>
              <w:jc w:val="both"/>
            </w:pPr>
            <w:r w:rsidRPr="004D5768">
              <w:t>5.1.4.3.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 в соответствии с законодательством Российской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C80562" w:rsidRPr="00C80562" w:rsidRDefault="00C80562" w:rsidP="00C80562">
            <w:pPr>
              <w:jc w:val="both"/>
            </w:pPr>
            <w:r w:rsidRPr="00C80562">
              <w:t>УРРКНСМК – осуществляет лицензирование деятельности по изготовлению экземпляров;</w:t>
            </w:r>
          </w:p>
          <w:p w:rsidR="00734812" w:rsidRPr="004D5768" w:rsidRDefault="00C80562" w:rsidP="00C80562">
            <w:pPr>
              <w:jc w:val="both"/>
            </w:pPr>
            <w:r w:rsidRPr="00C80562">
              <w:t>организует и контролирует исполнение полномочий ТО</w:t>
            </w:r>
          </w:p>
        </w:tc>
        <w:tc>
          <w:tcPr>
            <w:tcW w:w="1250" w:type="pct"/>
            <w:shd w:val="clear" w:color="auto" w:fill="auto"/>
          </w:tcPr>
          <w:p w:rsidR="00734812" w:rsidRPr="004D5768" w:rsidRDefault="00C80562" w:rsidP="007A715D">
            <w:pPr>
              <w:jc w:val="both"/>
            </w:pPr>
            <w:r w:rsidRPr="00C80562">
              <w:t xml:space="preserve">ТО - осуществляет </w:t>
            </w:r>
            <w:proofErr w:type="spellStart"/>
            <w:r w:rsidRPr="00C80562">
              <w:t>долицензионный</w:t>
            </w:r>
            <w:proofErr w:type="spellEnd"/>
            <w:r w:rsidRPr="00C80562">
              <w:t xml:space="preserve"> контроль и контроль соблюдения установленных лицензионных условий и требований</w:t>
            </w:r>
          </w:p>
        </w:tc>
      </w:tr>
      <w:tr w:rsidR="00443513" w:rsidRPr="00F84491" w:rsidTr="00374921">
        <w:tc>
          <w:tcPr>
            <w:tcW w:w="285" w:type="pct"/>
            <w:shd w:val="clear" w:color="auto" w:fill="auto"/>
            <w:vAlign w:val="center"/>
          </w:tcPr>
          <w:p w:rsidR="00443513" w:rsidRPr="00F947CC" w:rsidRDefault="00DE76A8" w:rsidP="00374921">
            <w:pPr>
              <w:jc w:val="center"/>
            </w:pPr>
            <w:r w:rsidRPr="00F947CC">
              <w:t>1</w:t>
            </w:r>
            <w:r w:rsidR="00DA0395" w:rsidRPr="00F947CC">
              <w:t>7</w:t>
            </w:r>
            <w:r w:rsidR="009D17A2" w:rsidRPr="00F947CC">
              <w:t>.</w:t>
            </w:r>
          </w:p>
        </w:tc>
        <w:tc>
          <w:tcPr>
            <w:tcW w:w="1443" w:type="pct"/>
            <w:shd w:val="clear" w:color="auto" w:fill="auto"/>
          </w:tcPr>
          <w:p w:rsidR="00443513" w:rsidRPr="00F947CC" w:rsidRDefault="00443513" w:rsidP="00870A4B">
            <w:pPr>
              <w:autoSpaceDE w:val="0"/>
              <w:autoSpaceDN w:val="0"/>
              <w:adjustRightInd w:val="0"/>
              <w:jc w:val="both"/>
            </w:pPr>
            <w:r w:rsidRPr="00F947CC">
              <w:t xml:space="preserve">5.1.6. </w:t>
            </w:r>
            <w:hyperlink r:id="rId10" w:history="1">
              <w:r w:rsidRPr="00F947CC">
                <w:t>аккредитацию</w:t>
              </w:r>
            </w:hyperlink>
            <w:r w:rsidRPr="00F947CC">
              <w:t xml:space="preserve"> экспертов и экспертных организаций для проведения экспертизы информационной продукции в целях обеспечения информационной безопасности детей</w:t>
            </w:r>
          </w:p>
        </w:tc>
        <w:tc>
          <w:tcPr>
            <w:tcW w:w="2022" w:type="pct"/>
            <w:shd w:val="clear" w:color="auto" w:fill="auto"/>
          </w:tcPr>
          <w:p w:rsidR="00443513" w:rsidRPr="00F947CC" w:rsidRDefault="00443513" w:rsidP="00443513">
            <w:pPr>
              <w:jc w:val="both"/>
            </w:pPr>
            <w:r w:rsidRPr="00F947CC">
              <w:t>У</w:t>
            </w:r>
            <w:r w:rsidR="00F947CC" w:rsidRPr="00F947CC">
              <w:t>РР</w:t>
            </w:r>
            <w:r w:rsidRPr="00F947CC">
              <w:t>КНСМК – осуществляет аккредитацию</w:t>
            </w:r>
          </w:p>
        </w:tc>
        <w:tc>
          <w:tcPr>
            <w:tcW w:w="1250" w:type="pct"/>
            <w:shd w:val="clear" w:color="auto" w:fill="auto"/>
          </w:tcPr>
          <w:p w:rsidR="00443513" w:rsidRPr="00F947CC" w:rsidRDefault="00443513" w:rsidP="007A715D">
            <w:pPr>
              <w:jc w:val="both"/>
            </w:pPr>
            <w:r w:rsidRPr="00F947CC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F84491" w:rsidRDefault="00734812" w:rsidP="00374921">
            <w:pPr>
              <w:jc w:val="center"/>
              <w:rPr>
                <w:highlight w:val="red"/>
              </w:rPr>
            </w:pPr>
          </w:p>
        </w:tc>
        <w:tc>
          <w:tcPr>
            <w:tcW w:w="1443" w:type="pct"/>
            <w:shd w:val="clear" w:color="auto" w:fill="auto"/>
          </w:tcPr>
          <w:p w:rsidR="00734812" w:rsidRPr="00F84491" w:rsidRDefault="00734812" w:rsidP="00870A4B">
            <w:pPr>
              <w:jc w:val="both"/>
              <w:rPr>
                <w:b/>
                <w:bCs/>
                <w:highlight w:val="red"/>
              </w:rPr>
            </w:pPr>
            <w:r w:rsidRPr="00D7395F">
              <w:rPr>
                <w:b/>
                <w:bCs/>
              </w:rPr>
              <w:t>5.2. ведет:</w:t>
            </w:r>
          </w:p>
        </w:tc>
        <w:tc>
          <w:tcPr>
            <w:tcW w:w="2022" w:type="pct"/>
            <w:shd w:val="clear" w:color="auto" w:fill="auto"/>
          </w:tcPr>
          <w:p w:rsidR="00734812" w:rsidRPr="00F84491" w:rsidRDefault="00734812" w:rsidP="007A715D">
            <w:pPr>
              <w:jc w:val="both"/>
              <w:rPr>
                <w:b/>
                <w:bCs/>
                <w:highlight w:val="red"/>
              </w:rPr>
            </w:pPr>
          </w:p>
        </w:tc>
        <w:tc>
          <w:tcPr>
            <w:tcW w:w="1250" w:type="pct"/>
            <w:shd w:val="clear" w:color="auto" w:fill="auto"/>
          </w:tcPr>
          <w:p w:rsidR="00734812" w:rsidRPr="00F84491" w:rsidRDefault="00734812" w:rsidP="007A715D">
            <w:pPr>
              <w:jc w:val="both"/>
              <w:rPr>
                <w:highlight w:val="red"/>
              </w:rPr>
            </w:pPr>
          </w:p>
        </w:tc>
      </w:tr>
      <w:tr w:rsidR="00734812" w:rsidRPr="00F84491" w:rsidTr="00374921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734812" w:rsidRPr="00D7395F" w:rsidRDefault="0060297A" w:rsidP="0037492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  <w:r w:rsidR="00734812" w:rsidRPr="00D7395F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7395F" w:rsidRDefault="00734812" w:rsidP="00870A4B">
            <w:pPr>
              <w:ind w:left="-110"/>
              <w:jc w:val="both"/>
            </w:pPr>
            <w:r w:rsidRPr="00D7395F">
              <w:t>5.2.1. реестр операторов, занимающих существенное положение в сети связи общего пользования</w:t>
            </w:r>
          </w:p>
        </w:tc>
        <w:tc>
          <w:tcPr>
            <w:tcW w:w="2022" w:type="pct"/>
            <w:shd w:val="clear" w:color="auto" w:fill="auto"/>
          </w:tcPr>
          <w:p w:rsidR="00734812" w:rsidRPr="00D7395F" w:rsidRDefault="00734812" w:rsidP="007A715D">
            <w:pPr>
              <w:jc w:val="both"/>
            </w:pPr>
            <w:r w:rsidRPr="00D7395F">
              <w:rPr>
                <w:szCs w:val="28"/>
              </w:rPr>
              <w:t xml:space="preserve">УКНСС – ведет </w:t>
            </w:r>
            <w:r w:rsidRPr="00D7395F">
              <w:t>реестр операторов, занимающих существенное положение</w:t>
            </w:r>
          </w:p>
        </w:tc>
        <w:tc>
          <w:tcPr>
            <w:tcW w:w="1250" w:type="pct"/>
            <w:shd w:val="clear" w:color="auto" w:fill="auto"/>
          </w:tcPr>
          <w:p w:rsidR="00734812" w:rsidRPr="00D7395F" w:rsidRDefault="00734812" w:rsidP="007A715D">
            <w:pPr>
              <w:jc w:val="both"/>
            </w:pPr>
            <w:r w:rsidRPr="00D7395F">
              <w:t>ТО – осуществляют прием и первичную обработку ежегодно представляемых операторами телефонной связи отчетных форм</w:t>
            </w:r>
          </w:p>
          <w:p w:rsidR="00734812" w:rsidRPr="00D7395F" w:rsidRDefault="00734812" w:rsidP="007A715D">
            <w:pPr>
              <w:jc w:val="both"/>
            </w:pPr>
            <w:r w:rsidRPr="00D7395F">
              <w:t>№№ 01, 02 и 03</w:t>
            </w:r>
          </w:p>
        </w:tc>
      </w:tr>
      <w:tr w:rsidR="00734812" w:rsidRPr="00F84491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734812" w:rsidRPr="00224948" w:rsidRDefault="0060297A" w:rsidP="003749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734812" w:rsidRPr="00224948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224948" w:rsidRDefault="003F5D57" w:rsidP="00870A4B">
            <w:pPr>
              <w:ind w:left="-110"/>
              <w:jc w:val="both"/>
            </w:pPr>
            <w:r>
              <w:t>5.2.2. единый общероссийский реестр</w:t>
            </w:r>
            <w:r w:rsidR="00734812" w:rsidRPr="00224948">
              <w:t xml:space="preserve"> средств массовой информации</w:t>
            </w:r>
          </w:p>
        </w:tc>
        <w:tc>
          <w:tcPr>
            <w:tcW w:w="2022" w:type="pct"/>
            <w:shd w:val="clear" w:color="auto" w:fill="auto"/>
          </w:tcPr>
          <w:p w:rsidR="00734812" w:rsidRPr="00224948" w:rsidRDefault="00E73D3F" w:rsidP="007A715D">
            <w:pPr>
              <w:jc w:val="both"/>
            </w:pPr>
            <w:r w:rsidRPr="00224948">
              <w:t>УРР</w:t>
            </w:r>
            <w:r w:rsidR="00224948" w:rsidRPr="00224948">
              <w:t>КН</w:t>
            </w:r>
            <w:r w:rsidRPr="00224948">
              <w:t>СМК -</w:t>
            </w:r>
            <w:r w:rsidRPr="00224948">
              <w:rPr>
                <w:szCs w:val="28"/>
              </w:rPr>
              <w:t xml:space="preserve"> ведет</w:t>
            </w:r>
            <w:r w:rsidR="00873808">
              <w:t xml:space="preserve"> единый</w:t>
            </w:r>
            <w:r w:rsidRPr="00224948">
              <w:t xml:space="preserve"> о</w:t>
            </w:r>
            <w:r w:rsidR="00873808">
              <w:t>бщероссийский реестр</w:t>
            </w:r>
            <w:r w:rsidRPr="00224948">
              <w:t xml:space="preserve"> СМИ</w:t>
            </w:r>
          </w:p>
        </w:tc>
        <w:tc>
          <w:tcPr>
            <w:tcW w:w="1250" w:type="pct"/>
            <w:shd w:val="clear" w:color="auto" w:fill="auto"/>
          </w:tcPr>
          <w:p w:rsidR="00734812" w:rsidRPr="00224948" w:rsidRDefault="00E73D3F" w:rsidP="007A715D">
            <w:pPr>
              <w:jc w:val="both"/>
            </w:pPr>
            <w:r w:rsidRPr="00224948">
              <w:t xml:space="preserve">ТО - </w:t>
            </w:r>
            <w:r w:rsidRPr="00224948">
              <w:rPr>
                <w:szCs w:val="28"/>
              </w:rPr>
              <w:t>ведет</w:t>
            </w:r>
            <w:r w:rsidRPr="00224948">
              <w:t xml:space="preserve"> единый общероссийский реестр СМИ</w:t>
            </w:r>
          </w:p>
        </w:tc>
      </w:tr>
      <w:tr w:rsidR="00734812" w:rsidRPr="00F84491" w:rsidTr="00374921">
        <w:trPr>
          <w:trHeight w:val="560"/>
        </w:trPr>
        <w:tc>
          <w:tcPr>
            <w:tcW w:w="285" w:type="pct"/>
            <w:shd w:val="clear" w:color="auto" w:fill="auto"/>
            <w:vAlign w:val="center"/>
          </w:tcPr>
          <w:p w:rsidR="00734812" w:rsidRPr="00224948" w:rsidRDefault="00430A3C" w:rsidP="00374921">
            <w:pPr>
              <w:jc w:val="center"/>
              <w:rPr>
                <w:lang w:val="en-US"/>
              </w:rPr>
            </w:pPr>
            <w:r w:rsidRPr="00224948">
              <w:t>2</w:t>
            </w:r>
            <w:r w:rsidR="0060297A">
              <w:rPr>
                <w:lang w:val="en-US"/>
              </w:rPr>
              <w:t>0</w:t>
            </w:r>
            <w:r w:rsidR="00734812" w:rsidRPr="00224948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224948" w:rsidRDefault="00734812" w:rsidP="00870A4B">
            <w:pPr>
              <w:ind w:left="-110"/>
              <w:jc w:val="both"/>
            </w:pPr>
            <w:r w:rsidRPr="00224948">
              <w:t>5.2.3. реестры лицензий</w:t>
            </w:r>
          </w:p>
        </w:tc>
        <w:tc>
          <w:tcPr>
            <w:tcW w:w="2022" w:type="pct"/>
            <w:shd w:val="clear" w:color="auto" w:fill="auto"/>
          </w:tcPr>
          <w:p w:rsidR="006444AA" w:rsidRPr="006444AA" w:rsidRDefault="00DE362A" w:rsidP="007A715D">
            <w:pPr>
              <w:jc w:val="both"/>
            </w:pPr>
            <w:r>
              <w:t>УРС</w:t>
            </w:r>
            <w:r w:rsidR="00734812" w:rsidRPr="00224948">
              <w:t xml:space="preserve"> - ведет реестр лицензий в области связи</w:t>
            </w:r>
          </w:p>
          <w:p w:rsidR="00734812" w:rsidRPr="00224948" w:rsidRDefault="00734812" w:rsidP="007A715D">
            <w:pPr>
              <w:jc w:val="both"/>
            </w:pPr>
            <w:r w:rsidRPr="00224948">
              <w:t>УРР</w:t>
            </w:r>
            <w:r w:rsidR="00224948" w:rsidRPr="00224948">
              <w:t>КН</w:t>
            </w:r>
            <w:r w:rsidRPr="00224948">
              <w:t>СМК - ведет реестр лицензий</w:t>
            </w:r>
            <w:r w:rsidR="002A649F">
              <w:t xml:space="preserve"> на вещание</w:t>
            </w:r>
          </w:p>
        </w:tc>
        <w:tc>
          <w:tcPr>
            <w:tcW w:w="1250" w:type="pct"/>
            <w:shd w:val="clear" w:color="auto" w:fill="auto"/>
          </w:tcPr>
          <w:p w:rsidR="00734812" w:rsidRPr="00224948" w:rsidRDefault="00734812" w:rsidP="007A715D">
            <w:pPr>
              <w:jc w:val="both"/>
            </w:pPr>
            <w:r w:rsidRPr="00224948">
              <w:t>ТО - нет</w:t>
            </w:r>
          </w:p>
        </w:tc>
      </w:tr>
      <w:tr w:rsidR="00734812" w:rsidRPr="00F84491" w:rsidTr="00374921">
        <w:trPr>
          <w:trHeight w:val="837"/>
        </w:trPr>
        <w:tc>
          <w:tcPr>
            <w:tcW w:w="285" w:type="pct"/>
            <w:shd w:val="clear" w:color="auto" w:fill="auto"/>
            <w:vAlign w:val="center"/>
          </w:tcPr>
          <w:p w:rsidR="00734812" w:rsidRPr="00224948" w:rsidRDefault="00430A3C" w:rsidP="00374921">
            <w:pPr>
              <w:jc w:val="center"/>
              <w:rPr>
                <w:lang w:val="en-US"/>
              </w:rPr>
            </w:pPr>
            <w:r w:rsidRPr="00224948">
              <w:t>2</w:t>
            </w:r>
            <w:r w:rsidR="0060297A">
              <w:rPr>
                <w:lang w:val="en-US"/>
              </w:rPr>
              <w:t>1</w:t>
            </w:r>
            <w:r w:rsidR="00734812" w:rsidRPr="00224948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224948" w:rsidRDefault="00734812" w:rsidP="00870A4B">
            <w:pPr>
              <w:ind w:left="-110"/>
              <w:jc w:val="both"/>
            </w:pPr>
            <w:r w:rsidRPr="00224948">
              <w:t>5.2.4. реестр операторов, осуществляющих обработку персональных данных</w:t>
            </w:r>
          </w:p>
        </w:tc>
        <w:tc>
          <w:tcPr>
            <w:tcW w:w="2022" w:type="pct"/>
            <w:shd w:val="clear" w:color="auto" w:fill="auto"/>
          </w:tcPr>
          <w:p w:rsidR="00734812" w:rsidRPr="00224948" w:rsidRDefault="006444AA" w:rsidP="00430A3C">
            <w:r>
              <w:t xml:space="preserve">УЗПСПД - </w:t>
            </w:r>
            <w:r w:rsidR="00430A3C" w:rsidRPr="00224948">
              <w:t>организует и контролирует исполнение полномочия ТО, ведет реестр операторов</w:t>
            </w:r>
          </w:p>
        </w:tc>
        <w:tc>
          <w:tcPr>
            <w:tcW w:w="1250" w:type="pct"/>
            <w:shd w:val="clear" w:color="auto" w:fill="auto"/>
          </w:tcPr>
          <w:p w:rsidR="00734812" w:rsidRPr="00224948" w:rsidRDefault="00430A3C" w:rsidP="007A715D">
            <w:pPr>
              <w:jc w:val="both"/>
            </w:pPr>
            <w:r w:rsidRPr="00224948">
              <w:t>ТО – ведет реестр операторов, осуществляющих обработку персональных данных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622F50" w:rsidRDefault="00734812" w:rsidP="00374921">
            <w:pPr>
              <w:jc w:val="center"/>
              <w:rPr>
                <w:lang w:val="en-US"/>
              </w:rPr>
            </w:pPr>
            <w:r w:rsidRPr="00622F50">
              <w:t>2</w:t>
            </w:r>
            <w:r w:rsidR="0060297A">
              <w:rPr>
                <w:lang w:val="en-US"/>
              </w:rPr>
              <w:t>2</w:t>
            </w:r>
            <w:r w:rsidRPr="00622F50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622F50" w:rsidRDefault="00734812" w:rsidP="00870A4B">
            <w:pPr>
              <w:jc w:val="both"/>
              <w:rPr>
                <w:b/>
                <w:bCs/>
              </w:rPr>
            </w:pPr>
            <w:r w:rsidRPr="00622F50">
              <w:t>5.2.5. реестр радиоэлектронных средств и высокочастотных устрой</w:t>
            </w:r>
            <w:proofErr w:type="gramStart"/>
            <w:r w:rsidRPr="00622F50">
              <w:t>ств гр</w:t>
            </w:r>
            <w:proofErr w:type="gramEnd"/>
            <w:r w:rsidRPr="00622F50">
              <w:t>ажданского назначения, разрешенных для ввоза на территорию Российской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734812" w:rsidRPr="00622F50" w:rsidRDefault="006444AA" w:rsidP="007A715D">
            <w:pPr>
              <w:jc w:val="both"/>
              <w:rPr>
                <w:b/>
                <w:bCs/>
              </w:rPr>
            </w:pPr>
            <w:r>
              <w:t>УРС</w:t>
            </w:r>
            <w:r w:rsidR="00734812" w:rsidRPr="00622F50">
              <w:t xml:space="preserve"> - ведет реестр радиоэлектронных средств и высокочастотных устрой</w:t>
            </w:r>
            <w:proofErr w:type="gramStart"/>
            <w:r w:rsidR="00734812" w:rsidRPr="00622F50">
              <w:t>ств гр</w:t>
            </w:r>
            <w:proofErr w:type="gramEnd"/>
            <w:r w:rsidR="00734812" w:rsidRPr="00622F50">
              <w:t>ажданского назначения, разрешенных для ввоза на территорию Российской Федерации</w:t>
            </w:r>
          </w:p>
        </w:tc>
        <w:tc>
          <w:tcPr>
            <w:tcW w:w="1250" w:type="pct"/>
            <w:shd w:val="clear" w:color="auto" w:fill="auto"/>
          </w:tcPr>
          <w:p w:rsidR="00734812" w:rsidRPr="00622F50" w:rsidRDefault="00734812" w:rsidP="007A715D">
            <w:pPr>
              <w:jc w:val="both"/>
            </w:pPr>
            <w:r w:rsidRPr="00622F50">
              <w:t>ТО - нет</w:t>
            </w:r>
          </w:p>
        </w:tc>
      </w:tr>
      <w:tr w:rsidR="007A2406" w:rsidRPr="00F84491" w:rsidTr="00374921">
        <w:tc>
          <w:tcPr>
            <w:tcW w:w="285" w:type="pct"/>
            <w:shd w:val="clear" w:color="auto" w:fill="auto"/>
            <w:vAlign w:val="center"/>
          </w:tcPr>
          <w:p w:rsidR="007A2406" w:rsidRPr="00622F50" w:rsidRDefault="00430A3C" w:rsidP="00374921">
            <w:pPr>
              <w:jc w:val="center"/>
            </w:pPr>
            <w:r w:rsidRPr="00622F50">
              <w:t>2</w:t>
            </w:r>
            <w:r w:rsidR="0060297A">
              <w:rPr>
                <w:lang w:val="en-US"/>
              </w:rPr>
              <w:t>3</w:t>
            </w:r>
            <w:r w:rsidR="009D17A2" w:rsidRPr="00622F50">
              <w:t>.</w:t>
            </w:r>
          </w:p>
        </w:tc>
        <w:tc>
          <w:tcPr>
            <w:tcW w:w="1443" w:type="pct"/>
            <w:shd w:val="clear" w:color="auto" w:fill="auto"/>
          </w:tcPr>
          <w:p w:rsidR="007A2406" w:rsidRPr="00622F50" w:rsidRDefault="007A2406" w:rsidP="00870A4B">
            <w:pPr>
              <w:autoSpaceDE w:val="0"/>
              <w:autoSpaceDN w:val="0"/>
              <w:adjustRightInd w:val="0"/>
              <w:jc w:val="both"/>
            </w:pPr>
            <w:r w:rsidRPr="00622F50">
              <w:rPr>
                <w:bCs/>
              </w:rPr>
              <w:t>5.2.6. реестр экспертов и экспертных организаций, аккредитованных для проведения экспертизы информационной продукции в целях обеспечения информационной безопасности детей</w:t>
            </w:r>
          </w:p>
        </w:tc>
        <w:tc>
          <w:tcPr>
            <w:tcW w:w="2022" w:type="pct"/>
            <w:shd w:val="clear" w:color="auto" w:fill="auto"/>
          </w:tcPr>
          <w:p w:rsidR="007A2406" w:rsidRPr="00622F50" w:rsidRDefault="007A2406" w:rsidP="007F083C">
            <w:r w:rsidRPr="00622F50">
              <w:t>У</w:t>
            </w:r>
            <w:r w:rsidR="00622F50" w:rsidRPr="00622F50">
              <w:t>РР</w:t>
            </w:r>
            <w:r w:rsidRPr="00622F50">
              <w:t>КНСМК – ведет реестр</w:t>
            </w:r>
          </w:p>
        </w:tc>
        <w:tc>
          <w:tcPr>
            <w:tcW w:w="1250" w:type="pct"/>
            <w:shd w:val="clear" w:color="auto" w:fill="auto"/>
          </w:tcPr>
          <w:p w:rsidR="007A2406" w:rsidRPr="00622F50" w:rsidRDefault="007A2406" w:rsidP="007A715D">
            <w:pPr>
              <w:jc w:val="both"/>
            </w:pPr>
            <w:r w:rsidRPr="00622F50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FB6452" w:rsidRDefault="00734812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FB6452" w:rsidRDefault="00676111" w:rsidP="00870A4B">
            <w:pPr>
              <w:jc w:val="both"/>
              <w:rPr>
                <w:b/>
                <w:bCs/>
              </w:rPr>
            </w:pPr>
            <w:r w:rsidRPr="00FB6452">
              <w:rPr>
                <w:b/>
              </w:rPr>
              <w:t>5.2.(1)1. устанавливает:</w:t>
            </w:r>
            <w:r w:rsidR="00421330" w:rsidRPr="00FB6452">
              <w:rPr>
                <w:b/>
              </w:rPr>
              <w:t xml:space="preserve"> </w:t>
            </w:r>
          </w:p>
        </w:tc>
        <w:tc>
          <w:tcPr>
            <w:tcW w:w="2022" w:type="pct"/>
            <w:shd w:val="clear" w:color="auto" w:fill="auto"/>
          </w:tcPr>
          <w:p w:rsidR="00734812" w:rsidRPr="00F84491" w:rsidRDefault="00734812" w:rsidP="007A715D">
            <w:pPr>
              <w:jc w:val="both"/>
              <w:rPr>
                <w:b/>
                <w:bCs/>
                <w:highlight w:val="red"/>
              </w:rPr>
            </w:pPr>
          </w:p>
        </w:tc>
        <w:tc>
          <w:tcPr>
            <w:tcW w:w="1250" w:type="pct"/>
            <w:shd w:val="clear" w:color="auto" w:fill="auto"/>
          </w:tcPr>
          <w:p w:rsidR="00734812" w:rsidRPr="00F84491" w:rsidRDefault="00734812" w:rsidP="007A715D">
            <w:pPr>
              <w:jc w:val="both"/>
              <w:rPr>
                <w:highlight w:val="red"/>
              </w:rPr>
            </w:pP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t>2</w:t>
            </w:r>
            <w:r>
              <w:rPr>
                <w:lang w:val="en-US"/>
              </w:rPr>
              <w:t>4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>5.2.(1).1. </w:t>
            </w:r>
            <w:hyperlink r:id="rId11" w:history="1">
              <w:r w:rsidRPr="0057773C">
                <w:rPr>
                  <w:rStyle w:val="aff1"/>
                  <w:color w:val="auto"/>
                </w:rPr>
                <w:t>порядок</w:t>
              </w:r>
            </w:hyperlink>
            <w:r w:rsidRPr="0057773C">
              <w:t xml:space="preserve"> представления лицензиатом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 о лицах, распространяющих телеканал, радиоканал в неизменном виде по договору с вещателем таких телеканала или радиоканала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 xml:space="preserve">Центральный </w:t>
            </w:r>
            <w:r w:rsidR="0057773C">
              <w:rPr>
                <w:rFonts w:eastAsiaTheme="minorHAnsi"/>
                <w:lang w:eastAsia="en-US"/>
              </w:rPr>
              <w:t>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>5.2.(1).2. </w:t>
            </w:r>
            <w:hyperlink r:id="rId12" w:history="1">
              <w:r w:rsidRPr="0057773C">
                <w:rPr>
                  <w:rStyle w:val="aff1"/>
                  <w:color w:val="auto"/>
                </w:rPr>
                <w:t>порядок</w:t>
              </w:r>
            </w:hyperlink>
            <w:r w:rsidRPr="0057773C">
              <w:t xml:space="preserve"> ведения регистрирующим органом реестра зарегистрированных средств массовой информации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7960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>Центральный аппар</w:t>
            </w:r>
            <w:r w:rsidR="0057773C">
              <w:rPr>
                <w:rFonts w:eastAsiaTheme="minorHAnsi"/>
                <w:lang w:eastAsia="en-US"/>
              </w:rPr>
              <w:t>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>5.2.(1).3. </w:t>
            </w:r>
            <w:hyperlink r:id="rId13" w:history="1">
              <w:r w:rsidRPr="0057773C">
                <w:rPr>
                  <w:rStyle w:val="aff1"/>
                  <w:color w:val="auto"/>
                </w:rPr>
                <w:t>порядок</w:t>
              </w:r>
            </w:hyperlink>
            <w:r w:rsidRPr="0057773C">
              <w:t xml:space="preserve"> формирования и ведения лицензирующим органом реестра лицензий на телевизионное вещание, радиовещание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7960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 xml:space="preserve">Центральный </w:t>
            </w:r>
            <w:r w:rsidR="0057773C">
              <w:rPr>
                <w:rFonts w:eastAsiaTheme="minorHAnsi"/>
                <w:lang w:eastAsia="en-US"/>
              </w:rPr>
              <w:t>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>5.2.(1).4. </w:t>
            </w:r>
            <w:hyperlink r:id="rId14" w:history="1">
              <w:r w:rsidRPr="0057773C">
                <w:rPr>
                  <w:rStyle w:val="aff1"/>
                  <w:color w:val="auto"/>
                </w:rPr>
                <w:t>порядок</w:t>
              </w:r>
            </w:hyperlink>
            <w:r w:rsidRPr="0057773C">
              <w:t xml:space="preserve"> представления в лицензирующий орган оператором связи, осуществляющим трансляцию телеканалов и (или) радиоканалов по договору с вещателем, сведений о таком вещателе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7960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>Центральный аппарат – уста</w:t>
            </w:r>
            <w:r w:rsidR="0057773C" w:rsidRPr="0057773C">
              <w:rPr>
                <w:rFonts w:eastAsiaTheme="minorHAnsi"/>
                <w:lang w:eastAsia="en-US"/>
              </w:rPr>
              <w:t>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>5.2.(1).5. </w:t>
            </w:r>
            <w:hyperlink r:id="rId15" w:history="1">
              <w:r w:rsidRPr="0057773C">
                <w:rPr>
                  <w:rStyle w:val="aff1"/>
                  <w:color w:val="auto"/>
                </w:rPr>
                <w:t>форму</w:t>
              </w:r>
            </w:hyperlink>
            <w:r w:rsidRPr="0057773C">
              <w:t xml:space="preserve"> свидетельства о регистрации средства массовой информации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>Центральны</w:t>
            </w:r>
            <w:r w:rsidR="0057773C">
              <w:rPr>
                <w:rFonts w:eastAsiaTheme="minorHAnsi"/>
                <w:lang w:eastAsia="en-US"/>
              </w:rPr>
              <w:t>й аппарат – устанавливает форму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rPr>
                <w:lang w:val="en-US"/>
              </w:rPr>
              <w:t>29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>5.2.(1).6. </w:t>
            </w:r>
            <w:hyperlink r:id="rId16" w:history="1">
              <w:r w:rsidRPr="0057773C">
                <w:rPr>
                  <w:rStyle w:val="aff1"/>
                  <w:color w:val="auto"/>
                </w:rPr>
                <w:t>форму</w:t>
              </w:r>
            </w:hyperlink>
            <w:r w:rsidRPr="0057773C">
              <w:t xml:space="preserve"> разрешения на распространение продукции зарубежного периодического печатного издания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7960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>Центральны</w:t>
            </w:r>
            <w:r w:rsidR="0057773C" w:rsidRPr="0057773C">
              <w:rPr>
                <w:rFonts w:eastAsiaTheme="minorHAnsi"/>
                <w:lang w:eastAsia="en-US"/>
              </w:rPr>
              <w:t>й аппарат – устанавливает форму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 xml:space="preserve">5.2.(1).7. порядок аккредитации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</w:t>
            </w:r>
            <w:proofErr w:type="gramStart"/>
            <w:r w:rsidRPr="0057773C">
              <w:t>контроль за</w:t>
            </w:r>
            <w:proofErr w:type="gramEnd"/>
            <w:r w:rsidRPr="0057773C">
              <w:t xml:space="preserve"> деятельностью аккредитованных им экспертов и экспертных организаций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7960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 xml:space="preserve">Центральный аппарат – устанавливает порядок 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57773C" w:rsidRDefault="0060297A" w:rsidP="00374921">
            <w:pPr>
              <w:jc w:val="center"/>
            </w:pPr>
            <w:r>
              <w:t>3</w:t>
            </w:r>
            <w:r>
              <w:rPr>
                <w:lang w:val="en-US"/>
              </w:rPr>
              <w:t>1</w:t>
            </w:r>
            <w:r w:rsidR="00DA0395" w:rsidRPr="0057773C"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57773C" w:rsidRDefault="00DA0395" w:rsidP="00870A4B">
            <w:pPr>
              <w:jc w:val="both"/>
            </w:pPr>
            <w:r w:rsidRPr="0057773C">
              <w:t>5.2.(1).8. 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связи, оказывающим услуги по предоставлению доступа к информационно-телекоммуникационной сети «Интернет»</w:t>
            </w:r>
          </w:p>
        </w:tc>
        <w:tc>
          <w:tcPr>
            <w:tcW w:w="2022" w:type="pct"/>
            <w:shd w:val="clear" w:color="auto" w:fill="auto"/>
          </w:tcPr>
          <w:p w:rsidR="00DA0395" w:rsidRPr="0057773C" w:rsidRDefault="00DA0395" w:rsidP="007960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7773C">
              <w:rPr>
                <w:rFonts w:eastAsiaTheme="minorHAnsi"/>
                <w:lang w:eastAsia="en-US"/>
              </w:rPr>
              <w:t xml:space="preserve">Центральный </w:t>
            </w:r>
            <w:r w:rsidR="0057773C">
              <w:rPr>
                <w:rFonts w:eastAsiaTheme="minorHAnsi"/>
                <w:lang w:eastAsia="en-US"/>
              </w:rPr>
              <w:t>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DA0395" w:rsidRPr="0057773C" w:rsidRDefault="00DA0395" w:rsidP="0079601B">
            <w:pPr>
              <w:jc w:val="both"/>
            </w:pPr>
            <w:r w:rsidRPr="0057773C">
              <w:t>ТО - нет</w:t>
            </w:r>
          </w:p>
        </w:tc>
      </w:tr>
      <w:tr w:rsidR="00676111" w:rsidRPr="00F84491" w:rsidTr="00374921">
        <w:tc>
          <w:tcPr>
            <w:tcW w:w="285" w:type="pct"/>
            <w:shd w:val="clear" w:color="auto" w:fill="auto"/>
            <w:vAlign w:val="center"/>
          </w:tcPr>
          <w:p w:rsidR="00676111" w:rsidRPr="00B8743D" w:rsidRDefault="00676111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676111" w:rsidRPr="00B8743D" w:rsidRDefault="00676111" w:rsidP="00870A4B">
            <w:pPr>
              <w:jc w:val="both"/>
              <w:rPr>
                <w:b/>
                <w:bCs/>
              </w:rPr>
            </w:pPr>
            <w:r w:rsidRPr="00B8743D">
              <w:rPr>
                <w:b/>
                <w:bCs/>
              </w:rPr>
              <w:t>5.</w:t>
            </w:r>
            <w:r w:rsidRPr="00B8743D">
              <w:rPr>
                <w:b/>
                <w:bCs/>
                <w:lang w:val="en-US"/>
              </w:rPr>
              <w:t>3</w:t>
            </w:r>
            <w:r w:rsidRPr="00B8743D">
              <w:rPr>
                <w:b/>
                <w:bCs/>
              </w:rPr>
              <w:t>. организует:</w:t>
            </w:r>
            <w:r w:rsidR="00421330" w:rsidRPr="00B8743D">
              <w:rPr>
                <w:b/>
                <w:bCs/>
              </w:rPr>
              <w:t xml:space="preserve"> </w:t>
            </w:r>
          </w:p>
        </w:tc>
        <w:tc>
          <w:tcPr>
            <w:tcW w:w="2022" w:type="pct"/>
            <w:shd w:val="clear" w:color="auto" w:fill="auto"/>
          </w:tcPr>
          <w:p w:rsidR="00676111" w:rsidRPr="00B8743D" w:rsidRDefault="00676111" w:rsidP="007A715D">
            <w:pPr>
              <w:jc w:val="both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</w:tcPr>
          <w:p w:rsidR="00676111" w:rsidRPr="00B8743D" w:rsidRDefault="00676111" w:rsidP="007A715D">
            <w:pPr>
              <w:jc w:val="both"/>
            </w:pP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B8743D" w:rsidRDefault="0060297A" w:rsidP="00374921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2</w:t>
            </w:r>
            <w:r w:rsidR="00DA0395" w:rsidRPr="00B8743D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B8743D" w:rsidRDefault="00DA0395" w:rsidP="00870A4B">
            <w:pPr>
              <w:ind w:left="-110"/>
              <w:jc w:val="both"/>
            </w:pPr>
            <w:r w:rsidRPr="00B8743D">
              <w:t>5.3.1.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</w:t>
            </w:r>
          </w:p>
        </w:tc>
        <w:tc>
          <w:tcPr>
            <w:tcW w:w="2022" w:type="pct"/>
            <w:shd w:val="clear" w:color="auto" w:fill="auto"/>
          </w:tcPr>
          <w:p w:rsidR="00DA0395" w:rsidRPr="00B8743D" w:rsidRDefault="00C40DD6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УР</w:t>
            </w:r>
            <w:r w:rsidR="00DA0395" w:rsidRPr="00B8743D">
              <w:rPr>
                <w:rFonts w:eastAsiaTheme="minorHAnsi"/>
                <w:lang w:eastAsia="en-US"/>
              </w:rPr>
              <w:t>С – организует проведение работ</w:t>
            </w:r>
          </w:p>
        </w:tc>
        <w:tc>
          <w:tcPr>
            <w:tcW w:w="1250" w:type="pct"/>
            <w:shd w:val="clear" w:color="auto" w:fill="auto"/>
          </w:tcPr>
          <w:p w:rsidR="00DA0395" w:rsidRPr="00B8743D" w:rsidRDefault="00DA0395" w:rsidP="0079601B">
            <w:pPr>
              <w:jc w:val="both"/>
            </w:pPr>
            <w:r w:rsidRPr="00B8743D">
              <w:t>ТО - нет</w:t>
            </w:r>
          </w:p>
        </w:tc>
      </w:tr>
      <w:tr w:rsidR="00DA0395" w:rsidRPr="00F84491" w:rsidTr="00374921">
        <w:tc>
          <w:tcPr>
            <w:tcW w:w="285" w:type="pct"/>
            <w:shd w:val="clear" w:color="auto" w:fill="auto"/>
            <w:vAlign w:val="center"/>
          </w:tcPr>
          <w:p w:rsidR="00DA0395" w:rsidRPr="00B8743D" w:rsidRDefault="0060297A" w:rsidP="00374921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3</w:t>
            </w:r>
            <w:r w:rsidR="00DA0395" w:rsidRPr="00B8743D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B8743D" w:rsidRDefault="00DA0395" w:rsidP="00870A4B">
            <w:pPr>
              <w:ind w:left="-110"/>
              <w:jc w:val="both"/>
            </w:pPr>
            <w:r w:rsidRPr="00B8743D">
              <w:t>5.</w:t>
            </w:r>
            <w:r w:rsidRPr="00B8743D">
              <w:rPr>
                <w:lang w:val="en-US"/>
              </w:rPr>
              <w:t>3</w:t>
            </w:r>
            <w:r w:rsidRPr="00B8743D">
              <w:t>.2. деятельность радиочастотной службы</w:t>
            </w:r>
          </w:p>
        </w:tc>
        <w:tc>
          <w:tcPr>
            <w:tcW w:w="2022" w:type="pct"/>
            <w:shd w:val="clear" w:color="auto" w:fill="auto"/>
          </w:tcPr>
          <w:p w:rsidR="00DA0395" w:rsidRPr="00B8743D" w:rsidRDefault="00DA0395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8743D">
              <w:rPr>
                <w:rFonts w:eastAsiaTheme="minorHAnsi"/>
                <w:lang w:eastAsia="en-US"/>
              </w:rPr>
              <w:t xml:space="preserve">Центральный аппарат – организует деятельность </w:t>
            </w:r>
            <w:r w:rsidRPr="00B8743D">
              <w:t>радиочастотной службы</w:t>
            </w:r>
          </w:p>
        </w:tc>
        <w:tc>
          <w:tcPr>
            <w:tcW w:w="1250" w:type="pct"/>
            <w:shd w:val="clear" w:color="auto" w:fill="auto"/>
          </w:tcPr>
          <w:p w:rsidR="00DA0395" w:rsidRPr="00B8743D" w:rsidRDefault="00DA0395" w:rsidP="0079601B">
            <w:pPr>
              <w:jc w:val="both"/>
            </w:pPr>
            <w:r w:rsidRPr="00B8743D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8743D" w:rsidRDefault="00D829CD" w:rsidP="00374921">
            <w:pPr>
              <w:jc w:val="center"/>
              <w:rPr>
                <w:lang w:val="en-US"/>
              </w:rPr>
            </w:pPr>
            <w:r w:rsidRPr="00B8743D">
              <w:t>3</w:t>
            </w:r>
            <w:r w:rsidR="0060297A">
              <w:rPr>
                <w:lang w:val="en-US"/>
              </w:rPr>
              <w:t>4</w:t>
            </w:r>
            <w:r w:rsidR="00734812" w:rsidRPr="00B8743D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8743D" w:rsidRDefault="00734812" w:rsidP="00870A4B">
            <w:pPr>
              <w:ind w:left="-110"/>
              <w:jc w:val="both"/>
            </w:pPr>
            <w:r w:rsidRPr="00B8743D">
              <w:t>5.3.3. проведение торгов на получение лицензий в области связи</w:t>
            </w:r>
          </w:p>
        </w:tc>
        <w:tc>
          <w:tcPr>
            <w:tcW w:w="2022" w:type="pct"/>
            <w:shd w:val="clear" w:color="auto" w:fill="auto"/>
          </w:tcPr>
          <w:p w:rsidR="00734812" w:rsidRPr="00B8743D" w:rsidRDefault="00C40DD6" w:rsidP="007A715D">
            <w:pPr>
              <w:jc w:val="both"/>
            </w:pPr>
            <w:r>
              <w:t>УРС</w:t>
            </w:r>
            <w:r w:rsidR="00D829CD" w:rsidRPr="00B8743D">
              <w:t xml:space="preserve"> – организует проведение торгов и участвует в работе конкурсной комиссии и выдает лицензии на услуги связи по результатам торгов</w:t>
            </w:r>
          </w:p>
        </w:tc>
        <w:tc>
          <w:tcPr>
            <w:tcW w:w="1250" w:type="pct"/>
            <w:shd w:val="clear" w:color="auto" w:fill="auto"/>
          </w:tcPr>
          <w:p w:rsidR="00734812" w:rsidRPr="00B8743D" w:rsidRDefault="00734812" w:rsidP="007A715D">
            <w:pPr>
              <w:jc w:val="both"/>
            </w:pPr>
            <w:r w:rsidRPr="00B8743D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8743D" w:rsidRDefault="00C13069" w:rsidP="00374921">
            <w:pPr>
              <w:jc w:val="center"/>
              <w:rPr>
                <w:lang w:val="en-US"/>
              </w:rPr>
            </w:pPr>
            <w:r w:rsidRPr="00B8743D">
              <w:t>3</w:t>
            </w:r>
            <w:r w:rsidR="0060297A">
              <w:rPr>
                <w:lang w:val="en-US"/>
              </w:rPr>
              <w:t>5</w:t>
            </w:r>
            <w:r w:rsidR="00734812" w:rsidRPr="00B8743D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8743D" w:rsidRDefault="00734812" w:rsidP="00870A4B">
            <w:pPr>
              <w:ind w:left="-110"/>
              <w:jc w:val="both"/>
            </w:pPr>
            <w:r w:rsidRPr="00B8743D">
              <w:t>5.3.4. проведение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</w:t>
            </w:r>
          </w:p>
        </w:tc>
        <w:tc>
          <w:tcPr>
            <w:tcW w:w="2022" w:type="pct"/>
            <w:shd w:val="clear" w:color="auto" w:fill="auto"/>
          </w:tcPr>
          <w:p w:rsidR="00734812" w:rsidRPr="00B8743D" w:rsidRDefault="00C40DD6" w:rsidP="007A715D">
            <w:pPr>
              <w:jc w:val="both"/>
            </w:pPr>
            <w:r>
              <w:t>УР</w:t>
            </w:r>
            <w:r w:rsidR="00734812" w:rsidRPr="00B8743D">
              <w:t>С – организует проведение экспертизы</w:t>
            </w:r>
          </w:p>
        </w:tc>
        <w:tc>
          <w:tcPr>
            <w:tcW w:w="1250" w:type="pct"/>
            <w:shd w:val="clear" w:color="auto" w:fill="auto"/>
          </w:tcPr>
          <w:p w:rsidR="00734812" w:rsidRPr="00B8743D" w:rsidRDefault="00734812" w:rsidP="007A715D">
            <w:pPr>
              <w:jc w:val="both"/>
            </w:pPr>
            <w:r w:rsidRPr="00B8743D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8743D" w:rsidRDefault="00C13069" w:rsidP="00374921">
            <w:pPr>
              <w:jc w:val="center"/>
              <w:rPr>
                <w:lang w:val="en-US"/>
              </w:rPr>
            </w:pPr>
            <w:r w:rsidRPr="00B8743D">
              <w:t>3</w:t>
            </w:r>
            <w:r w:rsidR="0060297A">
              <w:rPr>
                <w:lang w:val="en-US"/>
              </w:rPr>
              <w:t>6</w:t>
            </w:r>
            <w:r w:rsidR="00734812" w:rsidRPr="00B8743D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8743D" w:rsidRDefault="00734812" w:rsidP="00870A4B">
            <w:pPr>
              <w:ind w:left="-110"/>
              <w:jc w:val="both"/>
            </w:pPr>
            <w:r w:rsidRPr="00B8743D">
              <w:t>5.3.5. сезонное планирование использования высокочастотных полос радиовещательными службами,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B8743D" w:rsidRDefault="00C40DD6" w:rsidP="007A715D">
            <w:pPr>
              <w:jc w:val="both"/>
            </w:pPr>
            <w:r>
              <w:t>УР</w:t>
            </w:r>
            <w:r w:rsidR="00734812" w:rsidRPr="00B8743D">
              <w:t xml:space="preserve">С </w:t>
            </w:r>
            <w:r w:rsidR="00512EF0">
              <w:rPr>
                <w:lang w:val="en-US"/>
              </w:rPr>
              <w:t xml:space="preserve">- </w:t>
            </w:r>
            <w:r w:rsidR="00734812" w:rsidRPr="00B8743D">
              <w:t>организует сезонное планирование</w:t>
            </w:r>
          </w:p>
        </w:tc>
        <w:tc>
          <w:tcPr>
            <w:tcW w:w="1250" w:type="pct"/>
            <w:shd w:val="clear" w:color="auto" w:fill="auto"/>
          </w:tcPr>
          <w:p w:rsidR="00734812" w:rsidRPr="00B8743D" w:rsidRDefault="00734812" w:rsidP="007A715D">
            <w:pPr>
              <w:jc w:val="both"/>
            </w:pPr>
            <w:r w:rsidRPr="00B8743D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8743D" w:rsidRDefault="00C13069" w:rsidP="00374921">
            <w:pPr>
              <w:jc w:val="center"/>
              <w:rPr>
                <w:lang w:val="en-US"/>
              </w:rPr>
            </w:pPr>
            <w:r w:rsidRPr="00B8743D">
              <w:t>3</w:t>
            </w:r>
            <w:r w:rsidR="0060297A">
              <w:rPr>
                <w:lang w:val="en-US"/>
              </w:rPr>
              <w:t>7</w:t>
            </w:r>
            <w:r w:rsidR="00734812" w:rsidRPr="00B8743D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8743D" w:rsidRDefault="00734812" w:rsidP="00870A4B">
            <w:pPr>
              <w:ind w:left="-42"/>
              <w:jc w:val="both"/>
            </w:pPr>
            <w:r w:rsidRPr="00B8743D">
              <w:t xml:space="preserve">5.3.6. формирование и ведение реестра федеральных </w:t>
            </w:r>
            <w:r w:rsidR="00DA3E97" w:rsidRPr="00B8743D">
              <w:t>государств</w:t>
            </w:r>
            <w:r w:rsidRPr="00B8743D">
              <w:t>енных информационных систем</w:t>
            </w:r>
          </w:p>
        </w:tc>
        <w:tc>
          <w:tcPr>
            <w:tcW w:w="2022" w:type="pct"/>
            <w:shd w:val="clear" w:color="auto" w:fill="auto"/>
          </w:tcPr>
          <w:p w:rsidR="00734812" w:rsidRPr="00B8743D" w:rsidRDefault="00734812" w:rsidP="007A715D">
            <w:pPr>
              <w:jc w:val="both"/>
            </w:pPr>
            <w:r w:rsidRPr="00B8743D">
              <w:t>УНСИТ - организует формирование и ведение реестра</w:t>
            </w:r>
          </w:p>
        </w:tc>
        <w:tc>
          <w:tcPr>
            <w:tcW w:w="1250" w:type="pct"/>
            <w:shd w:val="clear" w:color="auto" w:fill="auto"/>
          </w:tcPr>
          <w:p w:rsidR="00734812" w:rsidRPr="00B8743D" w:rsidRDefault="00734812" w:rsidP="007A715D">
            <w:pPr>
              <w:jc w:val="both"/>
            </w:pPr>
            <w:r w:rsidRPr="00B8743D">
              <w:t>ТО - нет</w:t>
            </w:r>
          </w:p>
        </w:tc>
      </w:tr>
      <w:tr w:rsidR="00600E5D" w:rsidRPr="00F84491" w:rsidTr="00374921">
        <w:tc>
          <w:tcPr>
            <w:tcW w:w="285" w:type="pct"/>
            <w:shd w:val="clear" w:color="auto" w:fill="auto"/>
            <w:vAlign w:val="center"/>
          </w:tcPr>
          <w:p w:rsidR="00600E5D" w:rsidRPr="00B8743D" w:rsidRDefault="0060297A" w:rsidP="00374921">
            <w:pPr>
              <w:jc w:val="center"/>
            </w:pPr>
            <w:r>
              <w:t>3</w:t>
            </w:r>
            <w:r>
              <w:rPr>
                <w:lang w:val="en-US"/>
              </w:rPr>
              <w:t>8</w:t>
            </w:r>
            <w:r w:rsidR="009D17A2" w:rsidRPr="00B8743D">
              <w:t>.</w:t>
            </w:r>
          </w:p>
        </w:tc>
        <w:tc>
          <w:tcPr>
            <w:tcW w:w="1443" w:type="pct"/>
            <w:shd w:val="clear" w:color="auto" w:fill="auto"/>
          </w:tcPr>
          <w:p w:rsidR="00600E5D" w:rsidRPr="00B8743D" w:rsidRDefault="00600E5D" w:rsidP="00870A4B">
            <w:pPr>
              <w:autoSpaceDE w:val="0"/>
              <w:autoSpaceDN w:val="0"/>
              <w:adjustRightInd w:val="0"/>
              <w:jc w:val="both"/>
            </w:pPr>
            <w:r w:rsidRPr="00B8743D">
              <w:t>5.3.7. проведение экспертизы информационной продукции в целях обеспечения информационной безопасности детей</w:t>
            </w:r>
          </w:p>
        </w:tc>
        <w:tc>
          <w:tcPr>
            <w:tcW w:w="2022" w:type="pct"/>
            <w:shd w:val="clear" w:color="auto" w:fill="auto"/>
          </w:tcPr>
          <w:p w:rsidR="00600E5D" w:rsidRPr="00B8743D" w:rsidRDefault="00600E5D" w:rsidP="007F083C">
            <w:r w:rsidRPr="00B8743D">
              <w:t>У</w:t>
            </w:r>
            <w:r w:rsidR="00B8743D" w:rsidRPr="00B8743D">
              <w:t>РР</w:t>
            </w:r>
            <w:r w:rsidRPr="00B8743D">
              <w:t>КНСМК – организует проведение экспертизы</w:t>
            </w:r>
          </w:p>
        </w:tc>
        <w:tc>
          <w:tcPr>
            <w:tcW w:w="1250" w:type="pct"/>
            <w:shd w:val="clear" w:color="auto" w:fill="auto"/>
          </w:tcPr>
          <w:p w:rsidR="00600E5D" w:rsidRPr="00B8743D" w:rsidRDefault="00600E5D" w:rsidP="001B5FE1">
            <w:pPr>
              <w:jc w:val="both"/>
            </w:pPr>
            <w:r w:rsidRPr="00B8743D">
              <w:t xml:space="preserve">ТО – </w:t>
            </w:r>
            <w:r w:rsidR="001B5FE1" w:rsidRPr="00B8743D">
              <w:t>нет</w:t>
            </w:r>
          </w:p>
        </w:tc>
      </w:tr>
      <w:tr w:rsidR="00751AAB" w:rsidRPr="00F84491" w:rsidTr="00374921">
        <w:tc>
          <w:tcPr>
            <w:tcW w:w="285" w:type="pct"/>
            <w:shd w:val="clear" w:color="auto" w:fill="auto"/>
            <w:vAlign w:val="center"/>
          </w:tcPr>
          <w:p w:rsidR="00751AAB" w:rsidRPr="003239F6" w:rsidRDefault="0060297A" w:rsidP="00374921">
            <w:pPr>
              <w:jc w:val="center"/>
            </w:pPr>
            <w:r>
              <w:rPr>
                <w:lang w:val="en-US"/>
              </w:rPr>
              <w:t>39</w:t>
            </w:r>
            <w:r w:rsidR="00751AAB" w:rsidRPr="003239F6">
              <w:t>.</w:t>
            </w:r>
          </w:p>
        </w:tc>
        <w:tc>
          <w:tcPr>
            <w:tcW w:w="1443" w:type="pct"/>
            <w:shd w:val="clear" w:color="auto" w:fill="auto"/>
          </w:tcPr>
          <w:p w:rsidR="00751AAB" w:rsidRPr="003239F6" w:rsidRDefault="00A70AE0" w:rsidP="00870A4B">
            <w:pPr>
              <w:jc w:val="both"/>
              <w:rPr>
                <w:b/>
                <w:bCs/>
              </w:rPr>
            </w:pPr>
            <w:r>
              <w:t>5.3(1)</w:t>
            </w:r>
            <w:proofErr w:type="gramStart"/>
            <w:r w:rsidRPr="00A70AE0">
              <w:t>.</w:t>
            </w:r>
            <w:proofErr w:type="gramEnd"/>
            <w:r w:rsidRPr="00A70AE0">
              <w:t xml:space="preserve"> </w:t>
            </w:r>
            <w:proofErr w:type="gramStart"/>
            <w:r w:rsidR="00751AAB" w:rsidRPr="003239F6">
              <w:t>у</w:t>
            </w:r>
            <w:proofErr w:type="gramEnd"/>
            <w:r w:rsidR="00751AAB" w:rsidRPr="003239F6">
              <w:t xml:space="preserve">тверждает </w:t>
            </w:r>
            <w:hyperlink r:id="rId17" w:history="1">
              <w:r w:rsidR="00751AAB" w:rsidRPr="003239F6">
                <w:rPr>
                  <w:rStyle w:val="aff1"/>
                  <w:color w:val="auto"/>
                </w:rPr>
                <w:t>положение</w:t>
              </w:r>
            </w:hyperlink>
            <w:r w:rsidR="00751AAB" w:rsidRPr="003239F6">
              <w:t xml:space="preserve"> о Федеральной конкурсной комиссии по телерадиовещанию</w:t>
            </w:r>
          </w:p>
        </w:tc>
        <w:tc>
          <w:tcPr>
            <w:tcW w:w="2022" w:type="pct"/>
            <w:shd w:val="clear" w:color="auto" w:fill="auto"/>
          </w:tcPr>
          <w:p w:rsidR="00751AAB" w:rsidRPr="003239F6" w:rsidRDefault="00A70AE0" w:rsidP="00E95C40">
            <w:pPr>
              <w:rPr>
                <w:bCs/>
              </w:rPr>
            </w:pPr>
            <w:r w:rsidRPr="00B8743D">
              <w:t>УРРКНСМК</w:t>
            </w:r>
            <w:r w:rsidR="00751AAB" w:rsidRPr="003239F6">
              <w:t xml:space="preserve"> - организует и обеспечивает деятельность ФКК</w:t>
            </w:r>
          </w:p>
        </w:tc>
        <w:tc>
          <w:tcPr>
            <w:tcW w:w="1250" w:type="pct"/>
            <w:shd w:val="clear" w:color="auto" w:fill="auto"/>
          </w:tcPr>
          <w:p w:rsidR="00751AAB" w:rsidRPr="003239F6" w:rsidRDefault="00751AAB" w:rsidP="001B5FE1">
            <w:pPr>
              <w:jc w:val="both"/>
            </w:pPr>
            <w:r w:rsidRPr="003239F6">
              <w:t>ТО – нет</w:t>
            </w:r>
          </w:p>
        </w:tc>
      </w:tr>
      <w:tr w:rsidR="00751AAB" w:rsidRPr="00F84491" w:rsidTr="00374921">
        <w:tc>
          <w:tcPr>
            <w:tcW w:w="285" w:type="pct"/>
            <w:shd w:val="clear" w:color="auto" w:fill="auto"/>
            <w:vAlign w:val="center"/>
          </w:tcPr>
          <w:p w:rsidR="00751AAB" w:rsidRPr="0089178F" w:rsidRDefault="00751AAB" w:rsidP="00374921">
            <w:pPr>
              <w:jc w:val="center"/>
            </w:pPr>
            <w:r w:rsidRPr="0089178F">
              <w:t>4</w:t>
            </w:r>
            <w:r w:rsidR="0060297A">
              <w:rPr>
                <w:lang w:val="en-US"/>
              </w:rPr>
              <w:t>0</w:t>
            </w:r>
            <w:r w:rsidRPr="0089178F">
              <w:t>.</w:t>
            </w:r>
          </w:p>
        </w:tc>
        <w:tc>
          <w:tcPr>
            <w:tcW w:w="1443" w:type="pct"/>
            <w:shd w:val="clear" w:color="auto" w:fill="auto"/>
          </w:tcPr>
          <w:p w:rsidR="00751AAB" w:rsidRPr="0089178F" w:rsidRDefault="00751AAB" w:rsidP="00870A4B">
            <w:pPr>
              <w:jc w:val="both"/>
              <w:rPr>
                <w:b/>
                <w:bCs/>
              </w:rPr>
            </w:pPr>
            <w:r w:rsidRPr="0089178F">
              <w:t>5.3(2)</w:t>
            </w:r>
            <w:proofErr w:type="gramStart"/>
            <w:r w:rsidRPr="0089178F">
              <w:t>.</w:t>
            </w:r>
            <w:proofErr w:type="gramEnd"/>
            <w:r w:rsidRPr="0089178F">
              <w:t xml:space="preserve"> </w:t>
            </w:r>
            <w:hyperlink r:id="rId18" w:history="1">
              <w:proofErr w:type="gramStart"/>
              <w:r w:rsidRPr="0089178F">
                <w:rPr>
                  <w:rStyle w:val="aff1"/>
                  <w:color w:val="auto"/>
                </w:rPr>
                <w:t>о</w:t>
              </w:r>
              <w:proofErr w:type="gramEnd"/>
              <w:r w:rsidRPr="0089178F">
                <w:rPr>
                  <w:rStyle w:val="aff1"/>
                  <w:color w:val="auto"/>
                </w:rPr>
                <w:t>бразует</w:t>
              </w:r>
            </w:hyperlink>
            <w:r w:rsidRPr="0089178F">
              <w:t xml:space="preserve"> Федеральную конкурсную комиссию по телерадиовещанию, организует и обеспечивает ее деятельность</w:t>
            </w:r>
          </w:p>
        </w:tc>
        <w:tc>
          <w:tcPr>
            <w:tcW w:w="2022" w:type="pct"/>
            <w:shd w:val="clear" w:color="auto" w:fill="auto"/>
          </w:tcPr>
          <w:p w:rsidR="00751AAB" w:rsidRPr="0089178F" w:rsidRDefault="00A70AE0" w:rsidP="00E95C40">
            <w:r w:rsidRPr="00B8743D">
              <w:t>УРРКНСМК</w:t>
            </w:r>
            <w:r w:rsidR="00751AAB" w:rsidRPr="0089178F">
              <w:t xml:space="preserve"> - организует и обеспечивает деятельность ФКК</w:t>
            </w:r>
          </w:p>
        </w:tc>
        <w:tc>
          <w:tcPr>
            <w:tcW w:w="1250" w:type="pct"/>
            <w:shd w:val="clear" w:color="auto" w:fill="auto"/>
          </w:tcPr>
          <w:p w:rsidR="00751AAB" w:rsidRPr="0089178F" w:rsidRDefault="00751AAB" w:rsidP="001B5FE1">
            <w:pPr>
              <w:jc w:val="both"/>
            </w:pPr>
            <w:r w:rsidRPr="0089178F">
              <w:t>ТО –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9A3735" w:rsidRDefault="00734812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9A3735" w:rsidRDefault="00734812" w:rsidP="00870A4B">
            <w:pPr>
              <w:jc w:val="both"/>
              <w:rPr>
                <w:b/>
                <w:bCs/>
              </w:rPr>
            </w:pPr>
            <w:r w:rsidRPr="009A3735">
              <w:rPr>
                <w:b/>
                <w:bCs/>
              </w:rPr>
              <w:t>5.4. регистрирует:</w:t>
            </w:r>
            <w:r w:rsidR="001B5FE1" w:rsidRPr="009A3735">
              <w:rPr>
                <w:b/>
                <w:bCs/>
              </w:rPr>
              <w:t xml:space="preserve"> 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9A3735" w:rsidRDefault="00734812" w:rsidP="007A715D">
            <w:pPr>
              <w:jc w:val="both"/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9A3735" w:rsidRDefault="00734812" w:rsidP="007A715D">
            <w:pPr>
              <w:jc w:val="both"/>
            </w:pPr>
          </w:p>
        </w:tc>
      </w:tr>
      <w:tr w:rsidR="00734812" w:rsidRPr="00F84491" w:rsidTr="00374921">
        <w:trPr>
          <w:trHeight w:val="866"/>
        </w:trPr>
        <w:tc>
          <w:tcPr>
            <w:tcW w:w="285" w:type="pct"/>
            <w:shd w:val="clear" w:color="auto" w:fill="auto"/>
            <w:vAlign w:val="center"/>
          </w:tcPr>
          <w:p w:rsidR="00734812" w:rsidRPr="009A3735" w:rsidRDefault="001B5FE1" w:rsidP="00374921">
            <w:pPr>
              <w:jc w:val="center"/>
              <w:rPr>
                <w:lang w:val="en-US"/>
              </w:rPr>
            </w:pPr>
            <w:r w:rsidRPr="009A3735">
              <w:t>4</w:t>
            </w:r>
            <w:r w:rsidR="0060297A">
              <w:rPr>
                <w:lang w:val="en-US"/>
              </w:rPr>
              <w:t>1</w:t>
            </w:r>
            <w:r w:rsidR="00734812" w:rsidRPr="009A373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9A3735" w:rsidRDefault="00734812" w:rsidP="00870A4B">
            <w:pPr>
              <w:jc w:val="both"/>
            </w:pPr>
            <w:r w:rsidRPr="009A3735">
              <w:t>5.4.1. средства массовой информации</w:t>
            </w:r>
          </w:p>
        </w:tc>
        <w:tc>
          <w:tcPr>
            <w:tcW w:w="2022" w:type="pct"/>
            <w:shd w:val="clear" w:color="auto" w:fill="auto"/>
          </w:tcPr>
          <w:p w:rsidR="00734812" w:rsidRPr="009A3735" w:rsidRDefault="00734812" w:rsidP="007A715D">
            <w:pPr>
              <w:jc w:val="both"/>
            </w:pPr>
            <w:proofErr w:type="gramStart"/>
            <w:r w:rsidRPr="009A3735">
              <w:t>УРР</w:t>
            </w:r>
            <w:r w:rsidR="009A3735" w:rsidRPr="009A3735">
              <w:t>КН</w:t>
            </w:r>
            <w:r w:rsidRPr="009A3735">
              <w:t>СМК – осуществляет регистрацию СМИ, продукция которого предназначена для распространения преимущественно на всей территории Российской Федерации, за ее пределами, на территориях нескольких субъектов Российской Федерации</w:t>
            </w:r>
            <w:proofErr w:type="gramEnd"/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9A3735" w:rsidRDefault="00734812" w:rsidP="007A715D">
            <w:pPr>
              <w:jc w:val="both"/>
            </w:pPr>
            <w:r w:rsidRPr="009A3735">
              <w:t>ТО - осуществляет регистрацию СМИ,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</w:p>
        </w:tc>
      </w:tr>
      <w:tr w:rsidR="00734812" w:rsidRPr="00F84491" w:rsidTr="00374921">
        <w:trPr>
          <w:trHeight w:val="876"/>
        </w:trPr>
        <w:tc>
          <w:tcPr>
            <w:tcW w:w="285" w:type="pct"/>
            <w:shd w:val="clear" w:color="auto" w:fill="auto"/>
            <w:vAlign w:val="center"/>
          </w:tcPr>
          <w:p w:rsidR="00734812" w:rsidRPr="009A3735" w:rsidRDefault="00751AAB" w:rsidP="00374921">
            <w:pPr>
              <w:jc w:val="center"/>
              <w:rPr>
                <w:lang w:val="en-US"/>
              </w:rPr>
            </w:pPr>
            <w:r w:rsidRPr="009A3735">
              <w:t>4</w:t>
            </w:r>
            <w:r w:rsidR="0060297A">
              <w:rPr>
                <w:lang w:val="en-US"/>
              </w:rPr>
              <w:t>2</w:t>
            </w:r>
            <w:r w:rsidR="00734812" w:rsidRPr="009A373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9A3735" w:rsidRDefault="00734812" w:rsidP="00870A4B">
            <w:pPr>
              <w:jc w:val="both"/>
            </w:pPr>
            <w:r w:rsidRPr="009A3735">
              <w:t>5.4.2. радиоэлектронные средства и высокочастотные устройства гражданского назначения</w:t>
            </w:r>
          </w:p>
        </w:tc>
        <w:tc>
          <w:tcPr>
            <w:tcW w:w="2022" w:type="pct"/>
            <w:shd w:val="clear" w:color="auto" w:fill="auto"/>
          </w:tcPr>
          <w:p w:rsidR="00734812" w:rsidRPr="009A3735" w:rsidRDefault="00734812" w:rsidP="007A715D">
            <w:pPr>
              <w:jc w:val="both"/>
            </w:pPr>
            <w:r w:rsidRPr="009A3735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9A3735" w:rsidRDefault="00734812" w:rsidP="007A715D">
            <w:pPr>
              <w:jc w:val="both"/>
            </w:pPr>
            <w:r w:rsidRPr="009A3735">
              <w:t>ТО – осуществляют регистрацию РЭС и ВЧУ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F778C" w:rsidRDefault="00734812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BF778C" w:rsidRDefault="00734812" w:rsidP="00870A4B">
            <w:pPr>
              <w:jc w:val="both"/>
              <w:rPr>
                <w:b/>
                <w:bCs/>
              </w:rPr>
            </w:pPr>
            <w:r w:rsidRPr="00BF778C">
              <w:rPr>
                <w:b/>
                <w:bCs/>
              </w:rPr>
              <w:t>5.5. выдает разрешения: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BF778C" w:rsidRDefault="00734812" w:rsidP="007A715D">
            <w:pPr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734812" w:rsidRPr="00BF778C" w:rsidRDefault="00734812" w:rsidP="007A715D">
            <w:pPr>
              <w:jc w:val="both"/>
            </w:pP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F778C" w:rsidRDefault="00CB6DCA" w:rsidP="00374921">
            <w:pPr>
              <w:jc w:val="center"/>
              <w:rPr>
                <w:lang w:val="en-US"/>
              </w:rPr>
            </w:pPr>
            <w:r w:rsidRPr="00BF778C">
              <w:t>4</w:t>
            </w:r>
            <w:r w:rsidR="00573DEA">
              <w:rPr>
                <w:lang w:val="en-US"/>
              </w:rPr>
              <w:t>3</w:t>
            </w:r>
            <w:r w:rsidR="00734812" w:rsidRPr="00BF778C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55CE8" w:rsidRDefault="00734812" w:rsidP="00870A4B">
            <w:pPr>
              <w:jc w:val="both"/>
            </w:pPr>
            <w:r w:rsidRPr="00B55CE8">
              <w:t>5.5.1.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734812" w:rsidRPr="00B55CE8" w:rsidRDefault="00B55CE8" w:rsidP="00CB6DCA">
            <w:pPr>
              <w:jc w:val="both"/>
            </w:pPr>
            <w:r w:rsidRPr="00B55CE8">
              <w:t>УРРКНСМК – осуществляет выдачу разрешений и ведет реестр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BF778C" w:rsidRDefault="00734812" w:rsidP="007A715D">
            <w:pPr>
              <w:jc w:val="both"/>
            </w:pPr>
            <w:r w:rsidRPr="00BF778C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F778C" w:rsidRDefault="00E95C40" w:rsidP="00374921">
            <w:pPr>
              <w:jc w:val="center"/>
              <w:rPr>
                <w:lang w:val="en-US"/>
              </w:rPr>
            </w:pPr>
            <w:r w:rsidRPr="00BF778C">
              <w:t>4</w:t>
            </w:r>
            <w:r w:rsidR="00573DEA">
              <w:rPr>
                <w:lang w:val="en-US"/>
              </w:rPr>
              <w:t>4</w:t>
            </w:r>
            <w:r w:rsidR="00734812" w:rsidRPr="00BF778C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F778C" w:rsidRDefault="00734812" w:rsidP="00870A4B">
            <w:pPr>
              <w:jc w:val="both"/>
            </w:pPr>
            <w:r w:rsidRPr="00BF778C">
              <w:t>5.5.2. на применение франкировальных машин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BF778C" w:rsidRDefault="00734812" w:rsidP="007A715D">
            <w:pPr>
              <w:jc w:val="both"/>
            </w:pPr>
            <w:r w:rsidRPr="00BF778C">
              <w:t>УКНСС -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BF778C" w:rsidRDefault="00734812" w:rsidP="007A715D">
            <w:pPr>
              <w:jc w:val="both"/>
            </w:pPr>
            <w:r w:rsidRPr="00BF778C">
              <w:rPr>
                <w:szCs w:val="28"/>
              </w:rPr>
              <w:t>ТО – осуществляет</w:t>
            </w:r>
            <w:r w:rsidRPr="00BF778C">
              <w:t xml:space="preserve"> выдачу разрешений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F778C" w:rsidRDefault="00E95C40" w:rsidP="00374921">
            <w:pPr>
              <w:jc w:val="center"/>
              <w:rPr>
                <w:lang w:val="en-US"/>
              </w:rPr>
            </w:pPr>
            <w:r w:rsidRPr="00BF778C">
              <w:t>4</w:t>
            </w:r>
            <w:r w:rsidR="00573DEA">
              <w:rPr>
                <w:lang w:val="en-US"/>
              </w:rPr>
              <w:t>5</w:t>
            </w:r>
            <w:r w:rsidR="00734812" w:rsidRPr="00BF778C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F778C" w:rsidRDefault="00734812" w:rsidP="00870A4B">
            <w:pPr>
              <w:jc w:val="both"/>
            </w:pPr>
            <w:r w:rsidRPr="00BF778C">
              <w:t xml:space="preserve">5.5.3.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BF778C" w:rsidRDefault="00734812" w:rsidP="007A715D">
            <w:pPr>
              <w:jc w:val="both"/>
            </w:pPr>
            <w:r w:rsidRPr="00BF778C">
              <w:t>УКНСС – осуществляет оформление и выдачу разрешений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BF778C" w:rsidRDefault="00734812" w:rsidP="007A715D">
            <w:pPr>
              <w:jc w:val="both"/>
            </w:pPr>
            <w:r w:rsidRPr="00BF778C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F778C" w:rsidRDefault="00E95C40" w:rsidP="00374921">
            <w:pPr>
              <w:jc w:val="center"/>
              <w:rPr>
                <w:lang w:val="en-US"/>
              </w:rPr>
            </w:pPr>
            <w:r w:rsidRPr="00BF778C">
              <w:t>4</w:t>
            </w:r>
            <w:r w:rsidR="00573DEA">
              <w:rPr>
                <w:lang w:val="en-US"/>
              </w:rPr>
              <w:t>6</w:t>
            </w:r>
            <w:r w:rsidR="00734812" w:rsidRPr="00BF778C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F778C" w:rsidRDefault="00E95C40" w:rsidP="00870A4B">
            <w:pPr>
              <w:jc w:val="both"/>
            </w:pPr>
            <w:r w:rsidRPr="00BF778C">
              <w:t xml:space="preserve">5.5.4. </w:t>
            </w:r>
            <w:r w:rsidR="00734812" w:rsidRPr="00BF778C">
              <w:t>на судовые радиостанции, используемые на морских судах, судах внутреннего плавания и судах смешанного (река - море) плавания</w:t>
            </w:r>
          </w:p>
        </w:tc>
        <w:tc>
          <w:tcPr>
            <w:tcW w:w="2022" w:type="pct"/>
            <w:shd w:val="clear" w:color="auto" w:fill="auto"/>
          </w:tcPr>
          <w:p w:rsidR="00734812" w:rsidRPr="00BF778C" w:rsidRDefault="00C40DD6" w:rsidP="007A71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УР</w:t>
            </w:r>
            <w:r w:rsidR="00734812" w:rsidRPr="00BF778C">
              <w:rPr>
                <w:szCs w:val="28"/>
              </w:rPr>
              <w:t xml:space="preserve">С – выдает разрешения (лицензии) </w:t>
            </w:r>
            <w:r w:rsidR="00734812" w:rsidRPr="00BF778C">
              <w:t>на судовые радиостанции, используемые на морских судах, судах внутреннего плавания и судах смешанно</w:t>
            </w:r>
          </w:p>
        </w:tc>
        <w:tc>
          <w:tcPr>
            <w:tcW w:w="1250" w:type="pct"/>
            <w:shd w:val="clear" w:color="auto" w:fill="auto"/>
          </w:tcPr>
          <w:p w:rsidR="00734812" w:rsidRPr="00BF778C" w:rsidRDefault="00734812" w:rsidP="007A715D">
            <w:pPr>
              <w:jc w:val="both"/>
            </w:pPr>
            <w:r w:rsidRPr="00BF778C">
              <w:t xml:space="preserve">ТО - </w:t>
            </w:r>
            <w:r w:rsidR="00E95C40" w:rsidRPr="00BF778C">
              <w:rPr>
                <w:szCs w:val="28"/>
              </w:rPr>
              <w:t>выдает разрешения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F778C" w:rsidRDefault="009D17A2" w:rsidP="00374921">
            <w:pPr>
              <w:jc w:val="center"/>
              <w:rPr>
                <w:lang w:val="en-US"/>
              </w:rPr>
            </w:pPr>
            <w:r w:rsidRPr="00BF778C">
              <w:t>4</w:t>
            </w:r>
            <w:r w:rsidR="00573DEA">
              <w:rPr>
                <w:lang w:val="en-US"/>
              </w:rPr>
              <w:t>7</w:t>
            </w:r>
            <w:r w:rsidR="00734812" w:rsidRPr="00BF778C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F778C" w:rsidRDefault="00E95C40" w:rsidP="00870A4B">
            <w:pPr>
              <w:jc w:val="both"/>
            </w:pPr>
            <w:proofErr w:type="gramStart"/>
            <w:r w:rsidRPr="00BF778C">
              <w:t xml:space="preserve">5.5.5. </w:t>
            </w:r>
            <w:r w:rsidR="00734812" w:rsidRPr="00BF778C">
              <w:t>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</w:t>
            </w:r>
            <w:proofErr w:type="gramEnd"/>
          </w:p>
        </w:tc>
        <w:tc>
          <w:tcPr>
            <w:tcW w:w="2022" w:type="pct"/>
            <w:shd w:val="clear" w:color="auto" w:fill="auto"/>
          </w:tcPr>
          <w:p w:rsidR="00734812" w:rsidRPr="00BF778C" w:rsidRDefault="00C40DD6" w:rsidP="007A715D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УР</w:t>
            </w:r>
            <w:r w:rsidR="00734812" w:rsidRPr="00BF778C">
              <w:rPr>
                <w:szCs w:val="28"/>
              </w:rPr>
              <w:t xml:space="preserve">С – выдает разрешения на временный ввоз </w:t>
            </w:r>
            <w:r w:rsidR="00734812" w:rsidRPr="00BF778C">
              <w:t>радиоэлектронных средств и высокочастотных устрой</w:t>
            </w:r>
            <w:proofErr w:type="gramStart"/>
            <w:r w:rsidR="00734812" w:rsidRPr="00BF778C">
              <w:t>ств гр</w:t>
            </w:r>
            <w:proofErr w:type="gramEnd"/>
            <w:r w:rsidR="00734812" w:rsidRPr="00BF778C">
              <w:t>ажданского назначения</w:t>
            </w:r>
          </w:p>
        </w:tc>
        <w:tc>
          <w:tcPr>
            <w:tcW w:w="1250" w:type="pct"/>
            <w:shd w:val="clear" w:color="auto" w:fill="auto"/>
          </w:tcPr>
          <w:p w:rsidR="00734812" w:rsidRPr="00BF778C" w:rsidRDefault="00E51C05" w:rsidP="007A715D">
            <w:pPr>
              <w:jc w:val="both"/>
            </w:pPr>
            <w:r w:rsidRPr="00BF778C">
              <w:t>ТО - нет</w:t>
            </w:r>
          </w:p>
        </w:tc>
      </w:tr>
      <w:tr w:rsidR="00734812" w:rsidRPr="00F84491" w:rsidTr="00374921">
        <w:tc>
          <w:tcPr>
            <w:tcW w:w="285" w:type="pct"/>
            <w:shd w:val="clear" w:color="auto" w:fill="auto"/>
            <w:vAlign w:val="center"/>
          </w:tcPr>
          <w:p w:rsidR="00734812" w:rsidRPr="00BF778C" w:rsidRDefault="00573DEA" w:rsidP="00374921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</w:t>
            </w:r>
            <w:r w:rsidR="00734812" w:rsidRPr="00BF778C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BF778C" w:rsidRDefault="00734812" w:rsidP="00870A4B">
            <w:pPr>
              <w:jc w:val="both"/>
            </w:pPr>
            <w:r w:rsidRPr="00BF778C">
              <w:t>5.7. рассматривает обращения операторов связи по вопросам присоединения сетей электросвязи и взаимодействия операторов связи, принимает по ним решения и выдает предписания в соответствии с федеральным законом</w:t>
            </w:r>
          </w:p>
        </w:tc>
        <w:tc>
          <w:tcPr>
            <w:tcW w:w="2022" w:type="pct"/>
            <w:shd w:val="clear" w:color="auto" w:fill="auto"/>
          </w:tcPr>
          <w:p w:rsidR="00734812" w:rsidRPr="00BF778C" w:rsidRDefault="00734812" w:rsidP="007A715D">
            <w:pPr>
              <w:jc w:val="both"/>
            </w:pPr>
            <w:r w:rsidRPr="00BF778C">
              <w:rPr>
                <w:szCs w:val="28"/>
              </w:rPr>
              <w:t>УКНСС – осуществляет р</w:t>
            </w:r>
            <w:r w:rsidRPr="00BF778C">
              <w:t>ассмотрение обращений операторов связи по вопросам присоединения сетей электросвязи и их взаимодействия, а также по вопросам взаимодействия операторов связи, если хотя бы один из участвующих в присоединении и (или) взаимодействии сетей электросвязи и (или) взаимодействующих операторов связи является оператором, занимающим существенное положение в сети связи общего пользования</w:t>
            </w:r>
          </w:p>
        </w:tc>
        <w:tc>
          <w:tcPr>
            <w:tcW w:w="1250" w:type="pct"/>
            <w:shd w:val="clear" w:color="auto" w:fill="auto"/>
          </w:tcPr>
          <w:p w:rsidR="00734812" w:rsidRPr="00BF778C" w:rsidRDefault="00734812" w:rsidP="005D731A">
            <w:pPr>
              <w:jc w:val="both"/>
            </w:pPr>
            <w:r w:rsidRPr="00BF778C">
              <w:t>ТО – осуществляет рассмотрение обращения обращений оператор</w:t>
            </w:r>
            <w:r w:rsidR="005D731A">
              <w:t>ов связи по вопросам присоедине</w:t>
            </w:r>
            <w:r w:rsidRPr="00BF778C">
              <w:t xml:space="preserve">ния сетей электросвязи и их взаимодействия, а также по вопросам взаимодействия операторов </w:t>
            </w:r>
            <w:r w:rsidR="005D731A">
              <w:t>связи, если ни один из участвую</w:t>
            </w:r>
            <w:r w:rsidRPr="00BF778C">
              <w:t xml:space="preserve">щих в присоединении и (или) взаимодействии сетей электросвязи и (или) взаимодействующих операторов связи </w:t>
            </w:r>
            <w:r w:rsidR="005D731A">
              <w:t>не является оператором, занимаю</w:t>
            </w:r>
            <w:r w:rsidRPr="00BF778C">
              <w:t>щим существенное положение в сети связи общего пользования</w:t>
            </w:r>
          </w:p>
        </w:tc>
      </w:tr>
    </w:tbl>
    <w:p w:rsidR="007A715D" w:rsidRPr="00517B62" w:rsidRDefault="007A715D" w:rsidP="00612535">
      <w:pPr>
        <w:tabs>
          <w:tab w:val="num" w:pos="612"/>
        </w:tabs>
        <w:ind w:firstLine="612"/>
        <w:jc w:val="both"/>
        <w:rPr>
          <w:sz w:val="28"/>
          <w:szCs w:val="28"/>
        </w:rPr>
      </w:pP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 xml:space="preserve">Деятельность Федеральной службы по надзору в сфере связи, информационных технологий и массовых коммуникаций при выполнении возложенных на нее полномочий в 2015 году была направлена </w:t>
      </w:r>
      <w:proofErr w:type="gramStart"/>
      <w:r w:rsidRPr="00E66892">
        <w:rPr>
          <w:spacing w:val="-4"/>
          <w:sz w:val="28"/>
          <w:szCs w:val="28"/>
        </w:rPr>
        <w:t>на</w:t>
      </w:r>
      <w:proofErr w:type="gramEnd"/>
      <w:r w:rsidRPr="00E66892">
        <w:rPr>
          <w:spacing w:val="-4"/>
          <w:sz w:val="28"/>
          <w:szCs w:val="28"/>
        </w:rPr>
        <w:t>:</w:t>
      </w: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>обеспечение потребностей общества в качественных услугах связи и информационно-коммуникационных технологиях;</w:t>
      </w: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>содействие развитию массовых коммуникаций и обеспечению свободы массовой информации и реализации гражданами свобод слова и творчества;</w:t>
      </w: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>обеспечение защиты детей от информации, причиняющей вред их здоровью и развитию;</w:t>
      </w: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>обеспечение защиты прав граждан на неприкосновенность частной жизни, личную и семейную тайну;</w:t>
      </w: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>обеспечение прозрачности деятельности;</w:t>
      </w: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>совершенствование контрольно-надзорных и разрешительных функций и оптимизацию предоставления государственных услуг.</w:t>
      </w:r>
    </w:p>
    <w:p w:rsidR="003C1F24" w:rsidRPr="00E66892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>Установленные цели достигаются путем осуществления в установленных сферах деятельности государственного контроля (надзора) за соблюдением требований законодательства Российской Федерации, разрешительной и регистрационной деятельности, деятельности по защите прав субъектов персональных данных, совершенствования контрольно-надзорных и разрешительных функций и оптимизации предоставления государственных услуг.</w:t>
      </w:r>
    </w:p>
    <w:p w:rsidR="009C6487" w:rsidRPr="00E66892" w:rsidRDefault="009C6487" w:rsidP="00E315FF">
      <w:pPr>
        <w:pStyle w:val="a4"/>
        <w:spacing w:line="240" w:lineRule="auto"/>
        <w:ind w:firstLine="709"/>
        <w:rPr>
          <w:szCs w:val="28"/>
        </w:rPr>
      </w:pPr>
      <w:r w:rsidRPr="00E66892">
        <w:rPr>
          <w:szCs w:val="28"/>
        </w:rPr>
        <w:t xml:space="preserve">Основные задачи, которые решались Роскомнадзором </w:t>
      </w:r>
      <w:r w:rsidR="003C1F24" w:rsidRPr="00E66892">
        <w:rPr>
          <w:szCs w:val="28"/>
        </w:rPr>
        <w:t>в 2015</w:t>
      </w:r>
      <w:r w:rsidRPr="00E66892">
        <w:rPr>
          <w:szCs w:val="28"/>
        </w:rPr>
        <w:t xml:space="preserve"> году для достижения целей.</w:t>
      </w:r>
    </w:p>
    <w:p w:rsidR="00E315FF" w:rsidRPr="00E66892" w:rsidRDefault="00045513" w:rsidP="00E315FF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О</w:t>
      </w:r>
      <w:r w:rsidR="00E315FF" w:rsidRPr="00E66892">
        <w:rPr>
          <w:spacing w:val="-4"/>
          <w:sz w:val="28"/>
          <w:szCs w:val="28"/>
        </w:rPr>
        <w:t>беспечение защиты прав, законных интересов граждан, юридических лиц и индивидуальных предпринимателей и экономических интересов государства на рынках телекоммуникаций и средств массовой информации;</w:t>
      </w:r>
    </w:p>
    <w:p w:rsidR="00E315FF" w:rsidRPr="00E66892" w:rsidRDefault="00E315FF" w:rsidP="00E315FF">
      <w:pPr>
        <w:ind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2) обеспечение защиты прав субъектов персональных данных;</w:t>
      </w:r>
    </w:p>
    <w:p w:rsidR="00E315FF" w:rsidRPr="00E66892" w:rsidRDefault="00E315FF" w:rsidP="00E315FF">
      <w:pPr>
        <w:ind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3) повышение эффективности контроля и надзора за соблюдением законодательства в установленных сферах деятельности, оптимизация деятельности Роскомнадзора;</w:t>
      </w:r>
    </w:p>
    <w:p w:rsidR="00E315FF" w:rsidRPr="00E66892" w:rsidRDefault="00E315FF" w:rsidP="00E315FF">
      <w:pPr>
        <w:ind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4) организация государственного контроля в сфере информационных технологий;</w:t>
      </w:r>
    </w:p>
    <w:p w:rsidR="00E315FF" w:rsidRPr="00E66892" w:rsidRDefault="00E315FF" w:rsidP="00E315FF">
      <w:pPr>
        <w:ind w:firstLine="709"/>
        <w:jc w:val="both"/>
        <w:rPr>
          <w:spacing w:val="-4"/>
          <w:sz w:val="28"/>
          <w:szCs w:val="28"/>
        </w:rPr>
      </w:pPr>
      <w:r w:rsidRPr="00E66892">
        <w:rPr>
          <w:spacing w:val="-4"/>
          <w:sz w:val="28"/>
          <w:szCs w:val="28"/>
        </w:rPr>
        <w:t xml:space="preserve">5) снижение административного давления на участников рынков вещания и телекоммуникаций в процессе регистрационных и разрешительных процедур, а также в ходе осуществления государственного контроля (надзора); </w:t>
      </w:r>
    </w:p>
    <w:p w:rsidR="00E315FF" w:rsidRPr="00E66892" w:rsidRDefault="00E315FF" w:rsidP="00E315FF">
      <w:pPr>
        <w:ind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6) организация деятельности по противодействию коррупции, исключению влияния ведомственных интересов на организацию лицензирования, регистрационно-разрешительных процедур и государственного контроля и надзора во всех сферах деятельности;</w:t>
      </w:r>
    </w:p>
    <w:p w:rsidR="00E315FF" w:rsidRPr="00E66892" w:rsidRDefault="00E315FF" w:rsidP="00E315FF">
      <w:pPr>
        <w:ind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7) обеспечение взаимодействия с органами исполнительной власти, а также обеспечение комплексного подхода к использованию сил и средств, необходимых для исполнения полномочий.</w:t>
      </w:r>
    </w:p>
    <w:p w:rsidR="00E315FF" w:rsidRPr="001745E0" w:rsidRDefault="00E315FF" w:rsidP="00E315FF">
      <w:pPr>
        <w:ind w:firstLine="709"/>
        <w:jc w:val="both"/>
        <w:rPr>
          <w:sz w:val="28"/>
        </w:rPr>
      </w:pPr>
      <w:proofErr w:type="gramStart"/>
      <w:r w:rsidRPr="00E66892">
        <w:rPr>
          <w:sz w:val="28"/>
        </w:rPr>
        <w:t xml:space="preserve">Достижение поставленных целей и решение основных задач осуществлялось в ходе выполнения решений Президента Российской Федерации, Правительства Российской Федерации, </w:t>
      </w:r>
      <w:r w:rsidRPr="00E66892">
        <w:rPr>
          <w:sz w:val="28"/>
          <w:szCs w:val="28"/>
        </w:rPr>
        <w:t>полномочий, возложенных на Федеральную службу по надзору в сфере связи, информационных технологий и массовых коммуникаций постановлением Правительства Российской Ф</w:t>
      </w:r>
      <w:r w:rsidR="008E435E">
        <w:rPr>
          <w:sz w:val="28"/>
          <w:szCs w:val="28"/>
        </w:rPr>
        <w:t>едерации от 16.03.2009 № 228 «О </w:t>
      </w:r>
      <w:r w:rsidRPr="00E66892">
        <w:rPr>
          <w:sz w:val="28"/>
          <w:szCs w:val="28"/>
        </w:rPr>
        <w:t>Федеральной службе по надзору в сфере связи, информационных технологий и массовых коммуникаций»</w:t>
      </w:r>
      <w:r w:rsidRPr="00E66892">
        <w:rPr>
          <w:sz w:val="28"/>
        </w:rPr>
        <w:t xml:space="preserve">, мероприятий Плана деятельности </w:t>
      </w:r>
      <w:r w:rsidRPr="00E66892">
        <w:rPr>
          <w:sz w:val="28"/>
          <w:szCs w:val="28"/>
        </w:rPr>
        <w:t>Федеральной службы по надзору</w:t>
      </w:r>
      <w:proofErr w:type="gramEnd"/>
      <w:r w:rsidRPr="00E66892">
        <w:rPr>
          <w:sz w:val="28"/>
          <w:szCs w:val="28"/>
        </w:rPr>
        <w:t xml:space="preserve"> в сфере связи, информационных технологий и массовых коммуникаций на 2015 год (направлен в </w:t>
      </w:r>
      <w:proofErr w:type="spellStart"/>
      <w:r w:rsidRPr="00E66892">
        <w:rPr>
          <w:sz w:val="28"/>
          <w:szCs w:val="28"/>
        </w:rPr>
        <w:t>М</w:t>
      </w:r>
      <w:r w:rsidR="006C1E29">
        <w:rPr>
          <w:sz w:val="28"/>
          <w:szCs w:val="28"/>
        </w:rPr>
        <w:t>инкомсвязь</w:t>
      </w:r>
      <w:proofErr w:type="spellEnd"/>
      <w:r w:rsidR="006C1E29">
        <w:rPr>
          <w:sz w:val="28"/>
          <w:szCs w:val="28"/>
        </w:rPr>
        <w:t xml:space="preserve"> России, исходящий от</w:t>
      </w:r>
      <w:r w:rsidR="006C1E29" w:rsidRPr="006C1E29">
        <w:rPr>
          <w:sz w:val="28"/>
          <w:szCs w:val="28"/>
        </w:rPr>
        <w:t xml:space="preserve"> </w:t>
      </w:r>
      <w:r w:rsidR="00B643F5">
        <w:rPr>
          <w:sz w:val="28"/>
          <w:szCs w:val="28"/>
        </w:rPr>
        <w:t>08.12.2014                № 03ПА-</w:t>
      </w:r>
      <w:r w:rsidRPr="00E66892">
        <w:rPr>
          <w:sz w:val="28"/>
          <w:szCs w:val="28"/>
        </w:rPr>
        <w:t>83497), планов проведения плановых проверок территориальных органов Роскомнадзора на 2015 год (утверждены приказами руководителей территориальных органов Роскомнадзора).</w:t>
      </w:r>
    </w:p>
    <w:p w:rsidR="00AB3D6A" w:rsidRDefault="00AB3D6A" w:rsidP="00E315FF">
      <w:pPr>
        <w:ind w:firstLine="709"/>
        <w:jc w:val="both"/>
        <w:rPr>
          <w:sz w:val="28"/>
          <w:szCs w:val="28"/>
        </w:rPr>
      </w:pPr>
    </w:p>
    <w:p w:rsidR="00214763" w:rsidRPr="00BC4E0D" w:rsidRDefault="00AF4A64" w:rsidP="00AF4A64">
      <w:pPr>
        <w:rPr>
          <w:sz w:val="28"/>
          <w:szCs w:val="28"/>
        </w:rPr>
      </w:pPr>
      <w:r w:rsidRPr="00BC4E0D">
        <w:rPr>
          <w:sz w:val="28"/>
          <w:szCs w:val="28"/>
        </w:rPr>
        <w:br w:type="page"/>
      </w:r>
    </w:p>
    <w:p w:rsidR="000615BF" w:rsidRPr="00C464D6" w:rsidRDefault="000615BF" w:rsidP="00883908">
      <w:pPr>
        <w:pStyle w:val="af"/>
        <w:numPr>
          <w:ilvl w:val="0"/>
          <w:numId w:val="18"/>
        </w:numPr>
        <w:ind w:left="0" w:firstLine="0"/>
        <w:jc w:val="center"/>
        <w:rPr>
          <w:b/>
        </w:rPr>
      </w:pPr>
      <w:r w:rsidRPr="00DB63B1">
        <w:rPr>
          <w:b/>
          <w:lang w:eastAsia="en-US"/>
        </w:rPr>
        <w:t>ЛИЦЕНЗИРОВАНИЕ ТЕЛЕВИЗИОННОГО ВЕЩАНИЯ И РАДИОВЕЩАНИЯ</w:t>
      </w:r>
    </w:p>
    <w:p w:rsidR="00C464D6" w:rsidRPr="00C464D6" w:rsidRDefault="00C464D6" w:rsidP="00C464D6">
      <w:pPr>
        <w:pStyle w:val="af"/>
        <w:ind w:left="0" w:firstLine="709"/>
        <w:rPr>
          <w:b/>
          <w:sz w:val="28"/>
          <w:szCs w:val="28"/>
        </w:rPr>
      </w:pPr>
    </w:p>
    <w:p w:rsidR="00A3335F" w:rsidRPr="00112CD0" w:rsidRDefault="003430E1" w:rsidP="005D35EB">
      <w:pPr>
        <w:pStyle w:val="15"/>
      </w:pPr>
      <w:r w:rsidRPr="00AE02F6">
        <w:t xml:space="preserve">1. </w:t>
      </w:r>
      <w:r w:rsidR="000615BF" w:rsidRPr="00AE02F6">
        <w:t>С</w:t>
      </w:r>
      <w:r w:rsidR="000615BF" w:rsidRPr="00112CD0">
        <w:t>остояние нормативно-правового регулирования лицензирования телевизионного вещания и радиовещания</w:t>
      </w:r>
    </w:p>
    <w:p w:rsidR="00606C17" w:rsidRPr="00650AF1" w:rsidRDefault="00606C17" w:rsidP="00606C17">
      <w:pPr>
        <w:ind w:firstLine="709"/>
        <w:rPr>
          <w:sz w:val="28"/>
          <w:szCs w:val="28"/>
          <w:lang w:eastAsia="en-US"/>
        </w:rPr>
      </w:pPr>
    </w:p>
    <w:p w:rsidR="000615BF" w:rsidRPr="00112CD0" w:rsidRDefault="000615BF" w:rsidP="009C698B">
      <w:pPr>
        <w:pStyle w:val="25"/>
        <w:spacing w:before="0"/>
      </w:pPr>
      <w:r w:rsidRPr="009C698B">
        <w:t xml:space="preserve">Перечень нормативных правовых актов, устанавливающих обязательные </w:t>
      </w:r>
      <w:r w:rsidRPr="00112CD0">
        <w:t>требования к осуществлению лицензирования</w:t>
      </w:r>
      <w:r w:rsidR="00112CD0" w:rsidRPr="00112CD0">
        <w:t xml:space="preserve"> и к деятельности юридических лиц и индивидуальных предпринимателей в сфере телевизионного вещания и радиовещания</w:t>
      </w:r>
    </w:p>
    <w:p w:rsidR="00821738" w:rsidRPr="00E66892" w:rsidRDefault="00FF06A7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 xml:space="preserve">Федеральный закон от 04.05.2011 </w:t>
      </w:r>
      <w:r w:rsidR="00821738" w:rsidRPr="00E66892">
        <w:rPr>
          <w:sz w:val="28"/>
          <w:szCs w:val="28"/>
        </w:rPr>
        <w:t>№ 99-ФЗ «О лицензировани</w:t>
      </w:r>
      <w:r w:rsidR="00A3335F" w:rsidRPr="00E66892">
        <w:rPr>
          <w:sz w:val="28"/>
          <w:szCs w:val="28"/>
        </w:rPr>
        <w:t>и отдельных видов деятельности»</w:t>
      </w:r>
      <w:r w:rsidR="004553FE" w:rsidRPr="00E66892">
        <w:rPr>
          <w:sz w:val="28"/>
          <w:szCs w:val="28"/>
        </w:rPr>
        <w:t>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 06.04.2011 №</w:t>
      </w:r>
      <w:r w:rsidR="004553FE" w:rsidRPr="00E66892">
        <w:rPr>
          <w:sz w:val="28"/>
          <w:szCs w:val="28"/>
        </w:rPr>
        <w:t xml:space="preserve"> 63-ФЗ «Об электронной подписи»;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 xml:space="preserve">Федеральный </w:t>
      </w:r>
      <w:hyperlink r:id="rId19" w:history="1">
        <w:r w:rsidRPr="00E66892">
          <w:rPr>
            <w:sz w:val="28"/>
            <w:szCs w:val="28"/>
          </w:rPr>
          <w:t>закон</w:t>
        </w:r>
      </w:hyperlink>
      <w:r w:rsidR="007C51BB" w:rsidRPr="00E66892">
        <w:rPr>
          <w:sz w:val="28"/>
          <w:szCs w:val="28"/>
        </w:rPr>
        <w:t xml:space="preserve"> от 27.07.</w:t>
      </w:r>
      <w:r w:rsidRPr="00E66892">
        <w:rPr>
          <w:sz w:val="28"/>
          <w:szCs w:val="28"/>
        </w:rPr>
        <w:t>2010 № 210-ФЗ «Об организации предоставления государ</w:t>
      </w:r>
      <w:r w:rsidR="004553FE" w:rsidRPr="00E66892">
        <w:rPr>
          <w:sz w:val="28"/>
          <w:szCs w:val="28"/>
        </w:rPr>
        <w:t>ственных и муниципальных услуг»;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 25.07.2002 № 114-ФЗ «О противодейств</w:t>
      </w:r>
      <w:r w:rsidR="004553FE" w:rsidRPr="00E66892">
        <w:rPr>
          <w:sz w:val="28"/>
          <w:szCs w:val="28"/>
        </w:rPr>
        <w:t>ии экстремистской деятельности»;</w:t>
      </w:r>
    </w:p>
    <w:p w:rsidR="007F083C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 06.03.2006 № 35-ФЗ</w:t>
      </w:r>
      <w:r w:rsidR="004553FE" w:rsidRPr="00E66892">
        <w:rPr>
          <w:sz w:val="28"/>
          <w:szCs w:val="28"/>
        </w:rPr>
        <w:t xml:space="preserve"> «О противодействии терроризму»;</w:t>
      </w:r>
    </w:p>
    <w:p w:rsidR="006E2E30" w:rsidRPr="00E66892" w:rsidRDefault="006E2E30" w:rsidP="006E2E30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7F083C" w:rsidRPr="00E66892" w:rsidRDefault="0001182E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20" w:history="1">
        <w:r w:rsidR="001E7C4B" w:rsidRPr="00E66892">
          <w:rPr>
            <w:bCs/>
            <w:sz w:val="28"/>
            <w:szCs w:val="28"/>
          </w:rPr>
          <w:t>Федеральный з</w:t>
        </w:r>
        <w:r w:rsidR="007F083C" w:rsidRPr="00E66892">
          <w:rPr>
            <w:bCs/>
            <w:sz w:val="28"/>
            <w:szCs w:val="28"/>
          </w:rPr>
          <w:t>акон</w:t>
        </w:r>
      </w:hyperlink>
      <w:r w:rsidR="004818AF" w:rsidRPr="00E66892">
        <w:rPr>
          <w:bCs/>
          <w:sz w:val="28"/>
          <w:szCs w:val="28"/>
        </w:rPr>
        <w:t xml:space="preserve"> от 27.12.1991 № 2124-</w:t>
      </w:r>
      <w:r w:rsidR="004818AF" w:rsidRPr="00E66892">
        <w:rPr>
          <w:bCs/>
          <w:sz w:val="28"/>
          <w:szCs w:val="28"/>
          <w:lang w:val="en-US"/>
        </w:rPr>
        <w:t>I</w:t>
      </w:r>
      <w:r w:rsidR="007F083C" w:rsidRPr="00E66892">
        <w:rPr>
          <w:bCs/>
          <w:sz w:val="28"/>
          <w:szCs w:val="28"/>
        </w:rPr>
        <w:t xml:space="preserve"> «О</w:t>
      </w:r>
      <w:r w:rsidR="004553FE" w:rsidRPr="00E66892">
        <w:rPr>
          <w:bCs/>
          <w:sz w:val="28"/>
          <w:szCs w:val="28"/>
        </w:rPr>
        <w:t xml:space="preserve"> средствах массовой информации»;</w:t>
      </w:r>
    </w:p>
    <w:p w:rsidR="007F083C" w:rsidRPr="00E66892" w:rsidRDefault="007F083C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66892">
        <w:rPr>
          <w:sz w:val="28"/>
          <w:szCs w:val="28"/>
        </w:rPr>
        <w:t>Федеральный закон от 29.12.2010 № 436-ФЗ «О защите детей от информации, причиняющ</w:t>
      </w:r>
      <w:r w:rsidR="004553FE" w:rsidRPr="00E66892">
        <w:rPr>
          <w:sz w:val="28"/>
          <w:szCs w:val="28"/>
        </w:rPr>
        <w:t>ей вред их здоровью и развитию»;</w:t>
      </w:r>
    </w:p>
    <w:p w:rsidR="000D4480" w:rsidRPr="00E66892" w:rsidRDefault="00EC55A6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66892">
        <w:rPr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Глава 25.3 Налогово</w:t>
      </w:r>
      <w:r w:rsidR="004553FE" w:rsidRPr="00E66892">
        <w:rPr>
          <w:sz w:val="28"/>
          <w:szCs w:val="28"/>
        </w:rPr>
        <w:t>го кодекса Российской Федерации;</w:t>
      </w:r>
    </w:p>
    <w:p w:rsidR="00B117EE" w:rsidRPr="00E66892" w:rsidRDefault="00B117EE" w:rsidP="00B117EE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 29.11.2014 № 381-ФЗ «О внесении изменений в статью 333.35 части второй Налогового Кодекса Российской Федерации»</w:t>
      </w:r>
      <w:r w:rsidRPr="00E66892">
        <w:rPr>
          <w:sz w:val="28"/>
          <w:szCs w:val="28"/>
          <w:lang w:val="en-US"/>
        </w:rPr>
        <w:t>;</w:t>
      </w:r>
    </w:p>
    <w:p w:rsidR="007F083C" w:rsidRPr="00E66892" w:rsidRDefault="0001182E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21" w:history="1">
        <w:r w:rsidR="007F083C" w:rsidRPr="00E66892">
          <w:rPr>
            <w:bCs/>
            <w:sz w:val="28"/>
            <w:szCs w:val="28"/>
          </w:rPr>
          <w:t>Указ</w:t>
        </w:r>
      </w:hyperlink>
      <w:r w:rsidR="007F083C" w:rsidRPr="00E66892">
        <w:rPr>
          <w:bCs/>
          <w:sz w:val="28"/>
          <w:szCs w:val="28"/>
        </w:rPr>
        <w:t xml:space="preserve"> Президента Российской Феде</w:t>
      </w:r>
      <w:r w:rsidR="008754BC" w:rsidRPr="00E66892">
        <w:rPr>
          <w:bCs/>
          <w:sz w:val="28"/>
          <w:szCs w:val="28"/>
        </w:rPr>
        <w:t>рации от 24.06.2009 № 715 «Об</w:t>
      </w:r>
      <w:r w:rsidR="008754BC" w:rsidRPr="00E66892">
        <w:rPr>
          <w:bCs/>
          <w:sz w:val="28"/>
          <w:szCs w:val="28"/>
          <w:lang w:val="en-US"/>
        </w:rPr>
        <w:t> </w:t>
      </w:r>
      <w:r w:rsidR="007F083C" w:rsidRPr="00E66892">
        <w:rPr>
          <w:bCs/>
          <w:sz w:val="28"/>
          <w:szCs w:val="28"/>
        </w:rPr>
        <w:t>общероссийских обязательных общедоступ</w:t>
      </w:r>
      <w:r w:rsidR="004553FE" w:rsidRPr="00E66892">
        <w:rPr>
          <w:bCs/>
          <w:sz w:val="28"/>
          <w:szCs w:val="28"/>
        </w:rPr>
        <w:t>ных телеканалах и радиоканалах»;</w:t>
      </w:r>
    </w:p>
    <w:p w:rsidR="007F083C" w:rsidRPr="00E66892" w:rsidRDefault="007F083C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 29.12.1994 № 77-ФЗ «Об обяз</w:t>
      </w:r>
      <w:r w:rsidR="004553FE" w:rsidRPr="00E66892">
        <w:rPr>
          <w:sz w:val="28"/>
          <w:szCs w:val="28"/>
        </w:rPr>
        <w:t>ательном экземпляре документов»;</w:t>
      </w:r>
    </w:p>
    <w:p w:rsidR="007F083C" w:rsidRPr="00C00EF0" w:rsidRDefault="007F083C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</w:t>
      </w:r>
      <w:r w:rsidR="004553FE" w:rsidRPr="00E66892">
        <w:rPr>
          <w:sz w:val="28"/>
          <w:szCs w:val="28"/>
        </w:rPr>
        <w:t xml:space="preserve"> 13.03.2006 № 38-ФЗ «О рекламе»;</w:t>
      </w:r>
    </w:p>
    <w:p w:rsidR="00C00EF0" w:rsidRPr="00C00EF0" w:rsidRDefault="00C00EF0" w:rsidP="00C00EF0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C00EF0">
        <w:rPr>
          <w:sz w:val="28"/>
          <w:szCs w:val="28"/>
        </w:rPr>
        <w:t>Федеральный закон от 21.07.2014 № 270-ФЗ «О внесении изменений в статью 14 Федерального закона «О рекламе»;</w:t>
      </w:r>
    </w:p>
    <w:p w:rsidR="007F083C" w:rsidRPr="00E66892" w:rsidRDefault="007F083C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</w:t>
      </w:r>
      <w:r w:rsidR="00707A33" w:rsidRPr="00E66892">
        <w:rPr>
          <w:sz w:val="28"/>
          <w:szCs w:val="28"/>
        </w:rPr>
        <w:t xml:space="preserve">еральный закон от 08.01.1998 </w:t>
      </w:r>
      <w:r w:rsidRPr="00E66892">
        <w:rPr>
          <w:sz w:val="28"/>
          <w:szCs w:val="28"/>
        </w:rPr>
        <w:t>№ 3-ФЗ «О наркотических сред</w:t>
      </w:r>
      <w:r w:rsidR="004553FE" w:rsidRPr="00E66892">
        <w:rPr>
          <w:sz w:val="28"/>
          <w:szCs w:val="28"/>
        </w:rPr>
        <w:t>ствах и психотропных веществах»;</w:t>
      </w:r>
    </w:p>
    <w:p w:rsidR="00887FBD" w:rsidRPr="00E66892" w:rsidRDefault="00887FBD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 xml:space="preserve">Федеральный закон от 23.02.2013 № 15-ФЗ «Об охране здоровья граждан от воздействия окружающего табачного дыма и </w:t>
      </w:r>
      <w:r w:rsidR="004553FE" w:rsidRPr="00E66892">
        <w:rPr>
          <w:sz w:val="28"/>
          <w:szCs w:val="28"/>
        </w:rPr>
        <w:t>последствий потреблений табака»;</w:t>
      </w:r>
    </w:p>
    <w:p w:rsidR="003B21EB" w:rsidRPr="00E66892" w:rsidRDefault="003B21EB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конституционный закон от 21.03.2014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Севастополя»;</w:t>
      </w:r>
    </w:p>
    <w:p w:rsidR="00941D98" w:rsidRPr="00E66892" w:rsidRDefault="00941D9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Федеральный закон от 01.12.2014 № 402-ФЗ «Об особенностях правового регулирования отношений в области средств массовой информации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Постановление Правительства Российской Ф</w:t>
      </w:r>
      <w:r w:rsidR="002F2B8A" w:rsidRPr="00E66892">
        <w:rPr>
          <w:sz w:val="28"/>
          <w:szCs w:val="28"/>
        </w:rPr>
        <w:t xml:space="preserve">едерации от 16.03.2009 № 228 «О </w:t>
      </w:r>
      <w:r w:rsidRPr="00E66892">
        <w:rPr>
          <w:sz w:val="28"/>
          <w:szCs w:val="28"/>
        </w:rPr>
        <w:t>Федеральной службе по надзору в сфере связи, информационных техн</w:t>
      </w:r>
      <w:r w:rsidR="004553FE" w:rsidRPr="00E66892">
        <w:rPr>
          <w:sz w:val="28"/>
          <w:szCs w:val="28"/>
        </w:rPr>
        <w:t>ологий и массовых коммуникаций»;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 xml:space="preserve">Постановление Правительства Российской Федерации от 16.07.2012 </w:t>
      </w:r>
      <w:r w:rsidR="002F2B8A" w:rsidRPr="00E66892">
        <w:rPr>
          <w:sz w:val="28"/>
          <w:szCs w:val="28"/>
        </w:rPr>
        <w:t>№</w:t>
      </w:r>
      <w:r w:rsidR="002F2B8A" w:rsidRPr="00E66892">
        <w:rPr>
          <w:sz w:val="28"/>
          <w:szCs w:val="28"/>
          <w:lang w:val="en-US"/>
        </w:rPr>
        <w:t> </w:t>
      </w:r>
      <w:r w:rsidRPr="00E66892">
        <w:rPr>
          <w:sz w:val="28"/>
          <w:szCs w:val="28"/>
        </w:rPr>
        <w:t xml:space="preserve">722 «Об утверждении правил предоставления документов по вопросам лицензирования </w:t>
      </w:r>
      <w:r w:rsidR="004553FE" w:rsidRPr="00E66892">
        <w:rPr>
          <w:sz w:val="28"/>
          <w:szCs w:val="28"/>
        </w:rPr>
        <w:t>в форме электронных документов»;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 xml:space="preserve">Постановление Правительства Российской Федерации от 25.08.2012 </w:t>
      </w:r>
      <w:r w:rsidR="002F2B8A" w:rsidRPr="00E66892">
        <w:rPr>
          <w:sz w:val="28"/>
          <w:szCs w:val="28"/>
        </w:rPr>
        <w:t>№</w:t>
      </w:r>
      <w:r w:rsidR="002F2B8A" w:rsidRPr="00E66892">
        <w:rPr>
          <w:sz w:val="28"/>
          <w:szCs w:val="28"/>
          <w:lang w:val="en-US"/>
        </w:rPr>
        <w:t> </w:t>
      </w:r>
      <w:r w:rsidRPr="00E66892">
        <w:rPr>
          <w:sz w:val="28"/>
          <w:szCs w:val="28"/>
        </w:rPr>
        <w:t>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</w:t>
      </w:r>
      <w:r w:rsidR="004553FE" w:rsidRPr="00E66892">
        <w:rPr>
          <w:sz w:val="28"/>
          <w:szCs w:val="28"/>
        </w:rPr>
        <w:t>тавления государственных услуг»;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sz w:val="28"/>
          <w:szCs w:val="28"/>
        </w:rPr>
        <w:t>Постановление Правительства Рос</w:t>
      </w:r>
      <w:r w:rsidR="004553FE" w:rsidRPr="00E66892">
        <w:rPr>
          <w:sz w:val="28"/>
          <w:szCs w:val="28"/>
        </w:rPr>
        <w:t>сийской Федерации от 25.06.2012 №</w:t>
      </w:r>
      <w:r w:rsidR="004553FE" w:rsidRPr="00E66892">
        <w:rPr>
          <w:sz w:val="28"/>
          <w:szCs w:val="28"/>
          <w:lang w:val="en-US"/>
        </w:rPr>
        <w:t> </w:t>
      </w:r>
      <w:r w:rsidRPr="00E66892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</w:t>
      </w:r>
      <w:r w:rsidR="004553FE" w:rsidRPr="00E66892">
        <w:rPr>
          <w:sz w:val="28"/>
          <w:szCs w:val="28"/>
        </w:rPr>
        <w:t>ственных и муниципальных услуг»;</w:t>
      </w:r>
    </w:p>
    <w:p w:rsidR="00821738" w:rsidRPr="00E66892" w:rsidRDefault="0001182E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hyperlink r:id="rId22" w:history="1">
        <w:r w:rsidR="00821738" w:rsidRPr="00E66892">
          <w:rPr>
            <w:bCs/>
            <w:sz w:val="28"/>
            <w:szCs w:val="28"/>
          </w:rPr>
          <w:t>Постановление</w:t>
        </w:r>
      </w:hyperlink>
      <w:r w:rsidR="00821738" w:rsidRPr="00E66892">
        <w:rPr>
          <w:bCs/>
          <w:sz w:val="28"/>
          <w:szCs w:val="28"/>
        </w:rPr>
        <w:t xml:space="preserve"> Правительства Российской </w:t>
      </w:r>
      <w:r w:rsidR="004553FE" w:rsidRPr="00E66892">
        <w:rPr>
          <w:bCs/>
          <w:sz w:val="28"/>
          <w:szCs w:val="28"/>
        </w:rPr>
        <w:t>Федерации от 06.10.2011 №</w:t>
      </w:r>
      <w:r w:rsidR="004553FE" w:rsidRPr="00E66892">
        <w:rPr>
          <w:bCs/>
          <w:sz w:val="28"/>
          <w:szCs w:val="28"/>
          <w:lang w:val="en-US"/>
        </w:rPr>
        <w:t> </w:t>
      </w:r>
      <w:r w:rsidR="00821738" w:rsidRPr="00E66892">
        <w:rPr>
          <w:bCs/>
          <w:sz w:val="28"/>
          <w:szCs w:val="28"/>
        </w:rPr>
        <w:t>826 «Об утве</w:t>
      </w:r>
      <w:r w:rsidR="004553FE" w:rsidRPr="00E66892">
        <w:rPr>
          <w:bCs/>
          <w:sz w:val="28"/>
          <w:szCs w:val="28"/>
        </w:rPr>
        <w:t>рждении типовой формы лицензии»;</w:t>
      </w:r>
    </w:p>
    <w:p w:rsidR="00821738" w:rsidRPr="00E66892" w:rsidRDefault="0001182E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hyperlink r:id="rId23" w:history="1">
        <w:r w:rsidR="00821738" w:rsidRPr="00E66892">
          <w:rPr>
            <w:sz w:val="28"/>
            <w:szCs w:val="28"/>
          </w:rPr>
          <w:t>Постановление</w:t>
        </w:r>
      </w:hyperlink>
      <w:r w:rsidR="00821738" w:rsidRPr="00E66892">
        <w:rPr>
          <w:sz w:val="28"/>
          <w:szCs w:val="28"/>
        </w:rPr>
        <w:t xml:space="preserve"> Правительства Российской Федерации от 24.10.2011 </w:t>
      </w:r>
      <w:r w:rsidR="004553FE" w:rsidRPr="00E66892">
        <w:rPr>
          <w:sz w:val="28"/>
          <w:szCs w:val="28"/>
        </w:rPr>
        <w:t>№</w:t>
      </w:r>
      <w:r w:rsidR="004553FE" w:rsidRPr="00E66892">
        <w:rPr>
          <w:sz w:val="28"/>
          <w:szCs w:val="28"/>
          <w:lang w:val="en-US"/>
        </w:rPr>
        <w:t> </w:t>
      </w:r>
      <w:r w:rsidR="00821738" w:rsidRPr="00E66892">
        <w:rPr>
          <w:sz w:val="28"/>
          <w:szCs w:val="28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4553FE" w:rsidRPr="00E66892">
        <w:rPr>
          <w:sz w:val="28"/>
          <w:szCs w:val="28"/>
        </w:rPr>
        <w:t xml:space="preserve"> услуг (осуществление функций)»;</w:t>
      </w:r>
    </w:p>
    <w:p w:rsidR="00821738" w:rsidRPr="00E66892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E66892">
        <w:rPr>
          <w:bCs/>
          <w:sz w:val="28"/>
          <w:szCs w:val="28"/>
        </w:rPr>
        <w:t xml:space="preserve">Постановление Правительства Российской Федерации от 08.09.2010 </w:t>
      </w:r>
      <w:r w:rsidR="004553FE" w:rsidRPr="00E66892">
        <w:rPr>
          <w:bCs/>
          <w:sz w:val="28"/>
          <w:szCs w:val="28"/>
        </w:rPr>
        <w:t>№</w:t>
      </w:r>
      <w:r w:rsidR="004553FE" w:rsidRPr="00E66892">
        <w:rPr>
          <w:bCs/>
          <w:sz w:val="28"/>
          <w:szCs w:val="28"/>
          <w:lang w:val="en-US"/>
        </w:rPr>
        <w:t> </w:t>
      </w:r>
      <w:r w:rsidRPr="00E66892">
        <w:rPr>
          <w:bCs/>
          <w:sz w:val="28"/>
          <w:szCs w:val="28"/>
        </w:rPr>
        <w:t>697 «О единой системе межведомственно</w:t>
      </w:r>
      <w:r w:rsidR="002F2B8A" w:rsidRPr="00E66892">
        <w:rPr>
          <w:bCs/>
          <w:sz w:val="28"/>
          <w:szCs w:val="28"/>
        </w:rPr>
        <w:t>го электронного взаимодействия»;</w:t>
      </w:r>
    </w:p>
    <w:p w:rsidR="00821738" w:rsidRPr="00E66892" w:rsidRDefault="0001182E" w:rsidP="009C698B">
      <w:pPr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hyperlink r:id="rId24" w:history="1">
        <w:r w:rsidR="00821738" w:rsidRPr="00E66892">
          <w:rPr>
            <w:sz w:val="28"/>
            <w:szCs w:val="28"/>
          </w:rPr>
          <w:t>Постановление</w:t>
        </w:r>
      </w:hyperlink>
      <w:r w:rsidR="00821738" w:rsidRPr="00E66892">
        <w:rPr>
          <w:sz w:val="28"/>
          <w:szCs w:val="28"/>
        </w:rPr>
        <w:t xml:space="preserve"> Правительства Российской Федерации от 21.11.2011 </w:t>
      </w:r>
      <w:r w:rsidR="002F2B8A" w:rsidRPr="00E66892">
        <w:rPr>
          <w:sz w:val="28"/>
          <w:szCs w:val="28"/>
        </w:rPr>
        <w:t>№</w:t>
      </w:r>
      <w:r w:rsidR="002F2B8A" w:rsidRPr="00E66892">
        <w:rPr>
          <w:sz w:val="28"/>
          <w:szCs w:val="28"/>
          <w:lang w:val="en-US"/>
        </w:rPr>
        <w:t> </w:t>
      </w:r>
      <w:r w:rsidR="00821738" w:rsidRPr="00E66892">
        <w:rPr>
          <w:sz w:val="28"/>
          <w:szCs w:val="28"/>
        </w:rPr>
        <w:t>957 «Об организации лицензировани</w:t>
      </w:r>
      <w:r w:rsidR="002F2B8A" w:rsidRPr="00E66892">
        <w:rPr>
          <w:sz w:val="28"/>
          <w:szCs w:val="28"/>
        </w:rPr>
        <w:t>я отдельных видов деятельности»;</w:t>
      </w:r>
    </w:p>
    <w:p w:rsidR="00821738" w:rsidRPr="00E66892" w:rsidRDefault="0001182E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hyperlink r:id="rId25" w:history="1">
        <w:r w:rsidR="00821738" w:rsidRPr="00E66892">
          <w:rPr>
            <w:sz w:val="28"/>
            <w:szCs w:val="28"/>
          </w:rPr>
          <w:t>Постановление</w:t>
        </w:r>
      </w:hyperlink>
      <w:r w:rsidR="00821738" w:rsidRPr="00E66892">
        <w:rPr>
          <w:sz w:val="28"/>
          <w:szCs w:val="28"/>
        </w:rPr>
        <w:t xml:space="preserve"> Правительства Российской Федерации от </w:t>
      </w:r>
      <w:r w:rsidR="00945367" w:rsidRPr="00E66892">
        <w:rPr>
          <w:sz w:val="28"/>
          <w:szCs w:val="28"/>
        </w:rPr>
        <w:t>0</w:t>
      </w:r>
      <w:r w:rsidR="00821738" w:rsidRPr="00E66892">
        <w:rPr>
          <w:sz w:val="28"/>
          <w:szCs w:val="28"/>
        </w:rPr>
        <w:t xml:space="preserve">7.07.2011 </w:t>
      </w:r>
      <w:r w:rsidR="002F2B8A" w:rsidRPr="00E66892">
        <w:rPr>
          <w:sz w:val="28"/>
          <w:szCs w:val="28"/>
        </w:rPr>
        <w:t>№</w:t>
      </w:r>
      <w:r w:rsidR="002F2B8A" w:rsidRPr="00E66892">
        <w:rPr>
          <w:sz w:val="28"/>
          <w:szCs w:val="28"/>
          <w:lang w:val="en-US"/>
        </w:rPr>
        <w:t> </w:t>
      </w:r>
      <w:r w:rsidR="00821738" w:rsidRPr="00E66892">
        <w:rPr>
          <w:sz w:val="28"/>
          <w:szCs w:val="28"/>
        </w:rPr>
        <w:t xml:space="preserve">553 «О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2F2B8A" w:rsidRPr="00E66892">
        <w:rPr>
          <w:sz w:val="28"/>
          <w:szCs w:val="28"/>
        </w:rPr>
        <w:t>в форме электронных документов»;</w:t>
      </w:r>
    </w:p>
    <w:p w:rsidR="00821738" w:rsidRPr="00A8569B" w:rsidRDefault="00821738" w:rsidP="009C698B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u w:val="single"/>
        </w:rPr>
      </w:pPr>
      <w:r w:rsidRPr="00A8569B">
        <w:rPr>
          <w:sz w:val="28"/>
          <w:szCs w:val="28"/>
        </w:rPr>
        <w:t xml:space="preserve">Постановление Правительства Российской Федерации от 16.08.2012 </w:t>
      </w:r>
      <w:r w:rsidR="002F2B8A" w:rsidRPr="00A8569B">
        <w:rPr>
          <w:sz w:val="28"/>
          <w:szCs w:val="28"/>
        </w:rPr>
        <w:t>№</w:t>
      </w:r>
      <w:r w:rsidR="002F2B8A" w:rsidRPr="00A8569B">
        <w:rPr>
          <w:sz w:val="28"/>
          <w:szCs w:val="28"/>
          <w:lang w:val="en-US"/>
        </w:rPr>
        <w:t> </w:t>
      </w:r>
      <w:r w:rsidRPr="00A8569B">
        <w:rPr>
          <w:sz w:val="28"/>
          <w:szCs w:val="28"/>
        </w:rPr>
        <w:t>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</w:t>
      </w:r>
      <w:r w:rsidR="002F2B8A" w:rsidRPr="00A8569B">
        <w:rPr>
          <w:sz w:val="28"/>
          <w:szCs w:val="28"/>
        </w:rPr>
        <w:t>;</w:t>
      </w:r>
    </w:p>
    <w:p w:rsidR="00821738" w:rsidRPr="00A8569B" w:rsidRDefault="0001182E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26" w:history="1">
        <w:r w:rsidR="00821738" w:rsidRPr="00A8569B">
          <w:rPr>
            <w:bCs/>
            <w:sz w:val="28"/>
            <w:szCs w:val="28"/>
          </w:rPr>
          <w:t>Постановление</w:t>
        </w:r>
      </w:hyperlink>
      <w:r w:rsidR="00821738" w:rsidRPr="00A8569B">
        <w:rPr>
          <w:bCs/>
          <w:sz w:val="28"/>
          <w:szCs w:val="28"/>
        </w:rPr>
        <w:t xml:space="preserve"> Правительства Российской Федерации от </w:t>
      </w:r>
      <w:r w:rsidR="001F75F6" w:rsidRPr="00A8569B">
        <w:rPr>
          <w:bCs/>
          <w:sz w:val="28"/>
          <w:szCs w:val="28"/>
        </w:rPr>
        <w:t>0</w:t>
      </w:r>
      <w:r w:rsidR="00821738" w:rsidRPr="00A8569B">
        <w:rPr>
          <w:bCs/>
          <w:sz w:val="28"/>
          <w:szCs w:val="28"/>
        </w:rPr>
        <w:t>8.12.2011 № 1025 «О лицензировании телевиз</w:t>
      </w:r>
      <w:r w:rsidR="00C464D6" w:rsidRPr="00A8569B">
        <w:rPr>
          <w:bCs/>
          <w:sz w:val="28"/>
          <w:szCs w:val="28"/>
        </w:rPr>
        <w:t>ионного вещания и радиовещания»;</w:t>
      </w:r>
    </w:p>
    <w:p w:rsidR="00821738" w:rsidRPr="00A8569B" w:rsidRDefault="0001182E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27" w:history="1">
        <w:r w:rsidR="00821738" w:rsidRPr="00A8569B">
          <w:rPr>
            <w:bCs/>
            <w:sz w:val="28"/>
            <w:szCs w:val="28"/>
          </w:rPr>
          <w:t>Постановление</w:t>
        </w:r>
      </w:hyperlink>
      <w:r w:rsidR="00821738" w:rsidRPr="00A8569B">
        <w:rPr>
          <w:bCs/>
          <w:sz w:val="28"/>
          <w:szCs w:val="28"/>
        </w:rPr>
        <w:t xml:space="preserve"> Правительства Российской Федерации от 26.01.2012 </w:t>
      </w:r>
      <w:r w:rsidR="002F2B8A" w:rsidRPr="00A8569B">
        <w:rPr>
          <w:bCs/>
          <w:sz w:val="28"/>
          <w:szCs w:val="28"/>
        </w:rPr>
        <w:t>№</w:t>
      </w:r>
      <w:r w:rsidR="002F2B8A" w:rsidRPr="00A8569B">
        <w:rPr>
          <w:bCs/>
          <w:sz w:val="28"/>
          <w:szCs w:val="28"/>
          <w:lang w:val="en-US"/>
        </w:rPr>
        <w:t> </w:t>
      </w:r>
      <w:r w:rsidR="00821738" w:rsidRPr="00A8569B">
        <w:rPr>
          <w:bCs/>
          <w:sz w:val="28"/>
          <w:szCs w:val="28"/>
        </w:rPr>
        <w:t>25 «О выделении конкретных радиочастот для вещания с использованием ограниченного</w:t>
      </w:r>
      <w:r w:rsidR="00821738" w:rsidRPr="00C06B87">
        <w:rPr>
          <w:bCs/>
          <w:sz w:val="28"/>
          <w:szCs w:val="28"/>
        </w:rPr>
        <w:t xml:space="preserve">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</w:t>
      </w:r>
      <w:r w:rsidR="00821738" w:rsidRPr="00E66892">
        <w:rPr>
          <w:bCs/>
          <w:sz w:val="28"/>
          <w:szCs w:val="28"/>
        </w:rPr>
        <w:t xml:space="preserve"> </w:t>
      </w:r>
      <w:r w:rsidR="00821738" w:rsidRPr="00A8569B">
        <w:rPr>
          <w:bCs/>
          <w:sz w:val="28"/>
          <w:szCs w:val="28"/>
        </w:rPr>
        <w:t xml:space="preserve">использованием конкретных радиочастот и признании </w:t>
      </w:r>
      <w:proofErr w:type="gramStart"/>
      <w:r w:rsidR="00821738" w:rsidRPr="00A8569B">
        <w:rPr>
          <w:bCs/>
          <w:sz w:val="28"/>
          <w:szCs w:val="28"/>
        </w:rPr>
        <w:t>утратившими</w:t>
      </w:r>
      <w:proofErr w:type="gramEnd"/>
      <w:r w:rsidR="00821738" w:rsidRPr="00A8569B">
        <w:rPr>
          <w:bCs/>
          <w:sz w:val="28"/>
          <w:szCs w:val="28"/>
        </w:rPr>
        <w:t xml:space="preserve"> силу некоторых актов Прав</w:t>
      </w:r>
      <w:r w:rsidR="000345FF" w:rsidRPr="00A8569B">
        <w:rPr>
          <w:bCs/>
          <w:sz w:val="28"/>
          <w:szCs w:val="28"/>
        </w:rPr>
        <w:t>ительства Российской Федерации»;</w:t>
      </w:r>
    </w:p>
    <w:p w:rsidR="00D11A90" w:rsidRPr="00A8569B" w:rsidRDefault="0001182E" w:rsidP="00D11A9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28" w:history="1">
        <w:r w:rsidR="00D11A90" w:rsidRPr="00A8569B">
          <w:rPr>
            <w:bCs/>
            <w:sz w:val="28"/>
            <w:szCs w:val="28"/>
          </w:rPr>
          <w:t>Постановление</w:t>
        </w:r>
      </w:hyperlink>
      <w:r w:rsidR="00D11A90" w:rsidRPr="00A8569B">
        <w:rPr>
          <w:bCs/>
          <w:sz w:val="28"/>
          <w:szCs w:val="28"/>
        </w:rPr>
        <w:t xml:space="preserve"> Правительства Российской Федерации от 16.10.2015 № 1107 «</w:t>
      </w:r>
      <w:r w:rsidR="00D11A90" w:rsidRPr="00A8569B">
        <w:rPr>
          <w:iCs/>
          <w:sz w:val="28"/>
          <w:szCs w:val="28"/>
          <w:shd w:val="clear" w:color="auto" w:fill="FDFDFD"/>
        </w:rPr>
        <w:t>Об утверждении перечня документов, свидетельствующих о соблюдении учредителями (участниками) средств массовой информации, редакциями средств массовой информации, организациями (юридическими лицами), осуществляющими вещание, требований статьи 19.1 Закона Российской Федерации «О средствах массовой информации»;</w:t>
      </w:r>
    </w:p>
    <w:p w:rsidR="00821738" w:rsidRPr="00A8569B" w:rsidRDefault="00821738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569B">
        <w:rPr>
          <w:sz w:val="28"/>
          <w:szCs w:val="28"/>
        </w:rPr>
        <w:t>Приказ Роскомнадзора от 17.01.2012 № 11 «Об утверждении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</w:t>
      </w:r>
      <w:r w:rsidR="00642B72" w:rsidRPr="00A8569B">
        <w:rPr>
          <w:sz w:val="28"/>
          <w:szCs w:val="28"/>
        </w:rPr>
        <w:t xml:space="preserve"> </w:t>
      </w:r>
      <w:r w:rsidRPr="00A8569B">
        <w:rPr>
          <w:sz w:val="28"/>
          <w:szCs w:val="28"/>
        </w:rPr>
        <w:t>с вещателем та</w:t>
      </w:r>
      <w:r w:rsidR="00C464D6" w:rsidRPr="00A8569B">
        <w:rPr>
          <w:sz w:val="28"/>
          <w:szCs w:val="28"/>
        </w:rPr>
        <w:t>ких телеканала или радиоканала»;</w:t>
      </w:r>
    </w:p>
    <w:p w:rsidR="00821738" w:rsidRPr="00A8569B" w:rsidRDefault="00821738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569B">
        <w:rPr>
          <w:sz w:val="28"/>
          <w:szCs w:val="28"/>
        </w:rPr>
        <w:t>Приказ Роскомнадзора от 15.03.2012 № 189 «Об утверждении порядка формирования и ведения лицензирующим органом реестра лицензий на телев</w:t>
      </w:r>
      <w:r w:rsidR="000345FF" w:rsidRPr="00A8569B">
        <w:rPr>
          <w:sz w:val="28"/>
          <w:szCs w:val="28"/>
        </w:rPr>
        <w:t>изионное вещание, радиовещание»;</w:t>
      </w:r>
    </w:p>
    <w:p w:rsidR="006139B3" w:rsidRPr="00A8569B" w:rsidRDefault="006139B3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569B">
        <w:rPr>
          <w:sz w:val="28"/>
          <w:szCs w:val="28"/>
        </w:rPr>
        <w:t xml:space="preserve">Приказ </w:t>
      </w:r>
      <w:r w:rsidR="00DF1430" w:rsidRPr="00A8569B">
        <w:rPr>
          <w:sz w:val="28"/>
          <w:szCs w:val="28"/>
        </w:rPr>
        <w:t>Минкомсвязи России</w:t>
      </w:r>
      <w:r w:rsidRPr="00A8569B">
        <w:rPr>
          <w:sz w:val="28"/>
          <w:szCs w:val="28"/>
        </w:rPr>
        <w:t xml:space="preserve"> от 24.07.2013 № 186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телеви</w:t>
      </w:r>
      <w:r w:rsidR="00D11A90" w:rsidRPr="00A8569B">
        <w:rPr>
          <w:sz w:val="28"/>
          <w:szCs w:val="28"/>
        </w:rPr>
        <w:t>зионного вещания, радиовещания»</w:t>
      </w:r>
      <w:r w:rsidR="002D1F53" w:rsidRPr="00A8569B">
        <w:rPr>
          <w:sz w:val="28"/>
          <w:szCs w:val="28"/>
        </w:rPr>
        <w:t>;</w:t>
      </w:r>
    </w:p>
    <w:p w:rsidR="002D1F53" w:rsidRPr="00A8569B" w:rsidRDefault="002D1F53" w:rsidP="009C698B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A8569B">
        <w:rPr>
          <w:sz w:val="28"/>
          <w:szCs w:val="28"/>
        </w:rPr>
        <w:t>Приказ Минкомсвязи России от 17.08.2012 № 202 «Об утверждении порядка демонстрации знака информационной продукции в начале трансляции телепрограммы, телепередачи, а также при каждом возобновлении их трансляции (после прерывания рекламой</w:t>
      </w:r>
      <w:r w:rsidRPr="00A8569B">
        <w:rPr>
          <w:sz w:val="28"/>
          <w:szCs w:val="28"/>
        </w:rPr>
        <w:tab/>
        <w:t xml:space="preserve"> и (или) иной информацией)»;</w:t>
      </w:r>
    </w:p>
    <w:p w:rsidR="002D1F53" w:rsidRPr="00A8569B" w:rsidRDefault="002D1F53" w:rsidP="002D1F53">
      <w:pPr>
        <w:pStyle w:val="af"/>
        <w:numPr>
          <w:ilvl w:val="0"/>
          <w:numId w:val="3"/>
        </w:numPr>
        <w:ind w:left="0" w:firstLine="646"/>
        <w:jc w:val="both"/>
        <w:rPr>
          <w:sz w:val="28"/>
          <w:szCs w:val="28"/>
        </w:rPr>
      </w:pPr>
      <w:r w:rsidRPr="00A8569B">
        <w:rPr>
          <w:sz w:val="28"/>
          <w:szCs w:val="28"/>
        </w:rPr>
        <w:t>Приказ Минкомсвязи России от 27.09.2012 № 230 «Об утверждении порядка сопровождения информационной продукции, распространяемой посредством радиовещания, сообщением об ограничении распространения информационной продукции среди детей в начале трансляции радиопередач».</w:t>
      </w:r>
    </w:p>
    <w:p w:rsidR="001A7CAC" w:rsidRPr="009C698B" w:rsidRDefault="001A7CAC" w:rsidP="009C698B">
      <w:pPr>
        <w:ind w:firstLine="709"/>
        <w:jc w:val="both"/>
        <w:rPr>
          <w:sz w:val="28"/>
          <w:szCs w:val="28"/>
          <w:lang w:eastAsia="en-US"/>
        </w:rPr>
      </w:pPr>
    </w:p>
    <w:p w:rsidR="000615BF" w:rsidRPr="009C698B" w:rsidRDefault="000615BF" w:rsidP="009C698B">
      <w:pPr>
        <w:pStyle w:val="25"/>
        <w:spacing w:before="0"/>
        <w:rPr>
          <w:rStyle w:val="ab"/>
          <w:webHidden/>
          <w:color w:val="000000" w:themeColor="text1"/>
          <w:u w:val="none"/>
        </w:rPr>
      </w:pPr>
      <w:r w:rsidRPr="009C698B">
        <w:rPr>
          <w:rStyle w:val="ab"/>
          <w:color w:val="000000" w:themeColor="text1"/>
          <w:u w:val="none"/>
        </w:rPr>
        <w:t>Данные анализа нормативных правовых актов, регламентирующих деятельность лицензирующего органа и его должностных лиц по осуществлению лицензирования телевизионного вещания и радиовещания</w:t>
      </w:r>
    </w:p>
    <w:p w:rsidR="00742F0F" w:rsidRPr="00A8569B" w:rsidRDefault="00742F0F" w:rsidP="00742F0F">
      <w:pPr>
        <w:pStyle w:val="af"/>
        <w:ind w:left="0" w:firstLine="709"/>
        <w:jc w:val="both"/>
        <w:rPr>
          <w:sz w:val="28"/>
          <w:szCs w:val="28"/>
        </w:rPr>
      </w:pPr>
      <w:r w:rsidRPr="00A8569B">
        <w:rPr>
          <w:sz w:val="28"/>
          <w:szCs w:val="28"/>
        </w:rPr>
        <w:t>Процедура лицензирования телерадиовещания в связи с изменениями законодательства (Федеральный закон от 14.06.2011 № 142-ФЗ «О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информации») существенно усложнена, заявитель вынужден обращаться за предоставлением государственной услуги дважды, вместо однократной подачи заявления.</w:t>
      </w:r>
    </w:p>
    <w:p w:rsidR="00742F0F" w:rsidRPr="00A8569B" w:rsidRDefault="00742F0F" w:rsidP="00742F0F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 w:rsidRPr="00A8569B">
        <w:rPr>
          <w:sz w:val="28"/>
          <w:szCs w:val="28"/>
        </w:rPr>
        <w:t>Постановлением Правительства Российской Федерации от 26.01.2012 №</w:t>
      </w:r>
      <w:r w:rsidRPr="00A8569B">
        <w:rPr>
          <w:sz w:val="28"/>
          <w:szCs w:val="28"/>
          <w:lang w:val="en-US"/>
        </w:rPr>
        <w:t> </w:t>
      </w:r>
      <w:r w:rsidRPr="00A8569B">
        <w:rPr>
          <w:sz w:val="28"/>
          <w:szCs w:val="28"/>
        </w:rPr>
        <w:t>25</w:t>
      </w:r>
      <w:r w:rsidRPr="00A8569B">
        <w:rPr>
          <w:sz w:val="28"/>
          <w:szCs w:val="28"/>
          <w:lang w:val="en-US"/>
        </w:rPr>
        <w:t> </w:t>
      </w:r>
      <w:r w:rsidRPr="00A8569B">
        <w:rPr>
          <w:sz w:val="28"/>
          <w:szCs w:val="28"/>
        </w:rPr>
        <w:t>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 и ст. 31 Закона Российской Федерации от 27.12.1991 № 2124-1 «О средствах</w:t>
      </w:r>
      <w:proofErr w:type="gramEnd"/>
      <w:r w:rsidRPr="00A8569B">
        <w:rPr>
          <w:sz w:val="28"/>
          <w:szCs w:val="28"/>
        </w:rPr>
        <w:t xml:space="preserve"> массовой информации» предусмотрено выделение конкретных радиочастот для вещания с использованием ограниченного радиочастотного ресурса (наземного эфирного вещания, спутникового вещания) только юридическим лицам, уже имеющим лицензии на телевизионное и радиовещание.</w:t>
      </w:r>
    </w:p>
    <w:p w:rsidR="00742F0F" w:rsidRPr="00A8569B" w:rsidRDefault="00742F0F" w:rsidP="00742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8569B">
        <w:rPr>
          <w:sz w:val="28"/>
          <w:szCs w:val="28"/>
        </w:rPr>
        <w:t>Таким образом, для организации эфирного или спутникового вещания сначала необходимо получить универсальную лицензию или лицензию на кабельное вещание, после чего переоформлять ее в связи с изменением среды вещания, территории распространения, внесения сведений о радиочастотах и (или) позиции телеканала или радиоканала в мультиплексе, а также иных параметров наземного эфирного вещания либо спутникового вещания вместо того, чтобы сразу получить лицензию с указанием</w:t>
      </w:r>
      <w:proofErr w:type="gramEnd"/>
      <w:r w:rsidRPr="00A8569B">
        <w:rPr>
          <w:sz w:val="28"/>
          <w:szCs w:val="28"/>
        </w:rPr>
        <w:t xml:space="preserve"> выделенных радиочастот</w:t>
      </w:r>
      <w:r w:rsidR="00ED56C3" w:rsidRPr="00A8569B">
        <w:rPr>
          <w:sz w:val="28"/>
          <w:szCs w:val="28"/>
        </w:rPr>
        <w:t>.</w:t>
      </w:r>
    </w:p>
    <w:p w:rsidR="00742F0F" w:rsidRPr="00A8569B" w:rsidRDefault="00742F0F" w:rsidP="00742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B">
        <w:rPr>
          <w:sz w:val="28"/>
          <w:szCs w:val="28"/>
        </w:rPr>
        <w:t xml:space="preserve">В 2015 году Роскомнадзором отлажены процедуры межведомственного взаимодействия при получении государственных услуг лицензирования в установленных сферах, подачи заявлений о предоставлении лицензий через портал государственных услуг. Данные государственные услуги переведены на </w:t>
      </w:r>
      <w:r w:rsidRPr="00A8569B">
        <w:rPr>
          <w:sz w:val="28"/>
          <w:szCs w:val="28"/>
          <w:lang w:val="en-US"/>
        </w:rPr>
        <w:t>V</w:t>
      </w:r>
      <w:r w:rsidRPr="00A8569B">
        <w:rPr>
          <w:sz w:val="28"/>
          <w:szCs w:val="28"/>
        </w:rPr>
        <w:t xml:space="preserve"> этап их пре</w:t>
      </w:r>
      <w:r w:rsidR="00447143" w:rsidRPr="00A8569B">
        <w:rPr>
          <w:sz w:val="28"/>
          <w:szCs w:val="28"/>
        </w:rPr>
        <w:t>доставления в электронном виде.</w:t>
      </w:r>
    </w:p>
    <w:p w:rsidR="00742F0F" w:rsidRPr="00BC17F5" w:rsidRDefault="00742F0F" w:rsidP="00742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7F5">
        <w:rPr>
          <w:sz w:val="28"/>
          <w:szCs w:val="28"/>
        </w:rPr>
        <w:t>Действующие нормативно-правовые акты, устанавливающие правила лицензирования, доступны для юридических лиц, достаточно исполнимы.</w:t>
      </w:r>
    </w:p>
    <w:p w:rsidR="00742F0F" w:rsidRPr="00A8569B" w:rsidRDefault="00742F0F" w:rsidP="00742F0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C17F5">
        <w:rPr>
          <w:color w:val="000000"/>
          <w:sz w:val="28"/>
          <w:szCs w:val="28"/>
        </w:rPr>
        <w:t>Практика</w:t>
      </w:r>
      <w:r w:rsidR="00C52932" w:rsidRPr="00BC17F5">
        <w:rPr>
          <w:sz w:val="28"/>
          <w:szCs w:val="28"/>
        </w:rPr>
        <w:t xml:space="preserve"> применения Федерального з</w:t>
      </w:r>
      <w:r w:rsidR="00CA42A5">
        <w:rPr>
          <w:sz w:val="28"/>
          <w:szCs w:val="28"/>
        </w:rPr>
        <w:t>акона Российской Федерации от </w:t>
      </w:r>
      <w:r w:rsidRPr="00BC17F5">
        <w:rPr>
          <w:sz w:val="28"/>
          <w:szCs w:val="28"/>
        </w:rPr>
        <w:t>27.12.1991 № 2124-</w:t>
      </w:r>
      <w:r w:rsidRPr="00BC17F5">
        <w:rPr>
          <w:sz w:val="28"/>
          <w:szCs w:val="28"/>
          <w:lang w:val="en-US"/>
        </w:rPr>
        <w:t>I</w:t>
      </w:r>
      <w:r w:rsidRPr="00BC17F5">
        <w:rPr>
          <w:sz w:val="28"/>
          <w:szCs w:val="28"/>
        </w:rPr>
        <w:t xml:space="preserve"> «О средствах массовой информации</w:t>
      </w:r>
      <w:r w:rsidR="00DB417B">
        <w:rPr>
          <w:sz w:val="28"/>
          <w:szCs w:val="28"/>
        </w:rPr>
        <w:t xml:space="preserve"> (далее – Закон</w:t>
      </w:r>
      <w:r w:rsidR="00DB417B">
        <w:rPr>
          <w:sz w:val="28"/>
          <w:szCs w:val="28"/>
          <w:lang w:val="en-US"/>
        </w:rPr>
        <w:t> </w:t>
      </w:r>
      <w:r w:rsidR="00DB417B">
        <w:rPr>
          <w:sz w:val="28"/>
          <w:szCs w:val="28"/>
        </w:rPr>
        <w:t>«О</w:t>
      </w:r>
      <w:r w:rsidR="00DB417B">
        <w:rPr>
          <w:sz w:val="28"/>
          <w:szCs w:val="28"/>
          <w:lang w:val="en-US"/>
        </w:rPr>
        <w:t> </w:t>
      </w:r>
      <w:r w:rsidR="00BC17F5" w:rsidRPr="00BC17F5">
        <w:rPr>
          <w:sz w:val="28"/>
          <w:szCs w:val="28"/>
        </w:rPr>
        <w:t>СМИ»)</w:t>
      </w:r>
      <w:r w:rsidRPr="00BC17F5">
        <w:rPr>
          <w:sz w:val="28"/>
          <w:szCs w:val="28"/>
        </w:rPr>
        <w:t xml:space="preserve"> выявила следующие проблемы в реализации некоторых его требований.</w:t>
      </w:r>
    </w:p>
    <w:p w:rsidR="00742F0F" w:rsidRPr="00A8569B" w:rsidRDefault="00742F0F" w:rsidP="00742F0F">
      <w:pPr>
        <w:ind w:firstLine="709"/>
        <w:jc w:val="both"/>
        <w:rPr>
          <w:sz w:val="28"/>
          <w:szCs w:val="28"/>
        </w:rPr>
      </w:pPr>
      <w:r w:rsidRPr="00A8569B">
        <w:rPr>
          <w:sz w:val="28"/>
          <w:szCs w:val="28"/>
        </w:rPr>
        <w:t>До настоящего времени не урегулирован вопрос об осуществлении вещания зарегистрированных средств массовой информации на территории населенных пунктов через систему уличных громкоговорителей без лицензии на осуществление радиовещания.</w:t>
      </w:r>
    </w:p>
    <w:p w:rsidR="00742F0F" w:rsidRPr="00A8569B" w:rsidRDefault="00742F0F" w:rsidP="00742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69B">
        <w:rPr>
          <w:sz w:val="28"/>
          <w:szCs w:val="28"/>
        </w:rPr>
        <w:t xml:space="preserve">В соответствии со ст. 31 </w:t>
      </w:r>
      <w:r w:rsidRPr="00DB417B">
        <w:rPr>
          <w:sz w:val="28"/>
          <w:szCs w:val="28"/>
        </w:rPr>
        <w:t xml:space="preserve">Закона </w:t>
      </w:r>
      <w:r w:rsidR="00DB417B" w:rsidRPr="00DB417B">
        <w:rPr>
          <w:sz w:val="28"/>
          <w:szCs w:val="28"/>
        </w:rPr>
        <w:t xml:space="preserve">«О СМИ» </w:t>
      </w:r>
      <w:r w:rsidRPr="00DB417B">
        <w:rPr>
          <w:sz w:val="28"/>
          <w:szCs w:val="28"/>
        </w:rPr>
        <w:t>телевизионное</w:t>
      </w:r>
      <w:r w:rsidRPr="00A8569B">
        <w:rPr>
          <w:sz w:val="28"/>
          <w:szCs w:val="28"/>
        </w:rPr>
        <w:t xml:space="preserve"> вещание, радиовещание осуществляются вещателем на основании лицензии на вещание, выданной </w:t>
      </w:r>
      <w:hyperlink r:id="rId29" w:history="1">
        <w:r w:rsidRPr="00A8569B">
          <w:rPr>
            <w:sz w:val="28"/>
            <w:szCs w:val="28"/>
          </w:rPr>
          <w:t>федеральным органом</w:t>
        </w:r>
      </w:hyperlink>
      <w:r w:rsidRPr="00A8569B">
        <w:rPr>
          <w:sz w:val="28"/>
          <w:szCs w:val="28"/>
        </w:rPr>
        <w:t xml:space="preserve"> исполнительной власти, уполномоченным Правительством Российской Федерации.</w:t>
      </w:r>
    </w:p>
    <w:p w:rsidR="00742F0F" w:rsidRPr="00A8569B" w:rsidRDefault="00742F0F" w:rsidP="00742F0F">
      <w:pPr>
        <w:ind w:firstLine="709"/>
        <w:jc w:val="both"/>
        <w:rPr>
          <w:sz w:val="28"/>
          <w:szCs w:val="28"/>
        </w:rPr>
      </w:pPr>
      <w:r w:rsidRPr="00A8569B">
        <w:rPr>
          <w:sz w:val="28"/>
          <w:szCs w:val="28"/>
        </w:rPr>
        <w:t>Получение лицензии на вещание не требуется в случае, если распространение телеканала или радиоканала осуществляется в неизменном виде по договору с вещателем, имеющим лицензию на вещание телеканала, радиоканала.</w:t>
      </w:r>
    </w:p>
    <w:p w:rsidR="00742F0F" w:rsidRPr="00A8569B" w:rsidRDefault="00742F0F" w:rsidP="00742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3103"/>
      <w:r w:rsidRPr="00A8569B">
        <w:rPr>
          <w:sz w:val="28"/>
          <w:szCs w:val="28"/>
        </w:rPr>
        <w:t>Вещатель, являющийся редакцией телеканала или радиоканала,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вещания, в том числе осуществлять наземное эфирное вещание, спутниковое вещание, кабельное вещание (универсальная лицензия).</w:t>
      </w:r>
    </w:p>
    <w:bookmarkEnd w:id="0"/>
    <w:p w:rsidR="00742F0F" w:rsidRPr="006764DE" w:rsidRDefault="00742F0F" w:rsidP="00742F0F">
      <w:pPr>
        <w:ind w:firstLine="709"/>
        <w:jc w:val="both"/>
        <w:rPr>
          <w:sz w:val="28"/>
          <w:szCs w:val="28"/>
        </w:rPr>
      </w:pPr>
      <w:r w:rsidRPr="00A8569B">
        <w:rPr>
          <w:sz w:val="28"/>
          <w:szCs w:val="28"/>
        </w:rPr>
        <w:t xml:space="preserve">Согласно приказу </w:t>
      </w:r>
      <w:proofErr w:type="spellStart"/>
      <w:r w:rsidRPr="00A8569B">
        <w:rPr>
          <w:sz w:val="28"/>
          <w:szCs w:val="28"/>
        </w:rPr>
        <w:t>Мининформсвязи</w:t>
      </w:r>
      <w:proofErr w:type="spellEnd"/>
      <w:r w:rsidR="004B1850" w:rsidRPr="00A8569B">
        <w:rPr>
          <w:sz w:val="28"/>
          <w:szCs w:val="28"/>
        </w:rPr>
        <w:t xml:space="preserve"> России от 07.12.2006 № 160 «Об</w:t>
      </w:r>
      <w:r w:rsidR="004B1850" w:rsidRPr="00A8569B">
        <w:rPr>
          <w:sz w:val="28"/>
          <w:szCs w:val="28"/>
          <w:lang w:val="en-US"/>
        </w:rPr>
        <w:t> </w:t>
      </w:r>
      <w:r w:rsidRPr="00A8569B">
        <w:rPr>
          <w:sz w:val="28"/>
          <w:szCs w:val="28"/>
        </w:rPr>
        <w:t xml:space="preserve">утверждении Правил применения оборудования проводного вещания», </w:t>
      </w:r>
      <w:r w:rsidRPr="006764DE">
        <w:rPr>
          <w:sz w:val="28"/>
          <w:szCs w:val="28"/>
        </w:rPr>
        <w:t>оборудование включения уличных громкоговорителей отнесено к оборудованию проводного вещания.</w:t>
      </w:r>
    </w:p>
    <w:p w:rsidR="00742F0F" w:rsidRPr="006764DE" w:rsidRDefault="00742F0F" w:rsidP="00742F0F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Таким образом, исходя из толкования норм действующего законодательства, организация,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города, должна получить лицензию на осуществление радиовещания.</w:t>
      </w:r>
    </w:p>
    <w:p w:rsidR="00742F0F" w:rsidRPr="006764DE" w:rsidRDefault="00742F0F" w:rsidP="00742F0F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Вместе с тем, Правилами оказания услуг связи проводного вещания, утвержденными постановлением Правит</w:t>
      </w:r>
      <w:r w:rsidR="007F7AEA">
        <w:rPr>
          <w:sz w:val="28"/>
          <w:szCs w:val="28"/>
        </w:rPr>
        <w:t>ельства Российской Федерации от </w:t>
      </w:r>
      <w:r w:rsidRPr="006764DE">
        <w:rPr>
          <w:sz w:val="28"/>
          <w:szCs w:val="28"/>
        </w:rPr>
        <w:t>06.06.2005 № 353 (далее – Правила), урегулированы отношения между гражданином или юридическим лицом и оператором связи при оказании услуг связи проводного радиовещания только при возникновении между ними договорных отношений «абонент – оператор».</w:t>
      </w:r>
    </w:p>
    <w:p w:rsidR="00742F0F" w:rsidRPr="006764DE" w:rsidRDefault="00742F0F" w:rsidP="00570CBC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Пункт 2 Правил, устанавливает, что «абонентом является пользователь услугами связи проводного радиовещания, с которым заключен договор об оказании таких услуг при выделении для этих целей уникального кода идентификации». В связи с этим жители населенных пунктов, на территории которых осуществляется радиовещание через систему громкоговорителей, не являются абонентами.</w:t>
      </w:r>
    </w:p>
    <w:p w:rsidR="00742F0F" w:rsidRPr="006764DE" w:rsidRDefault="00742F0F" w:rsidP="00570CBC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Вопросы организации проводного радиовещания вне абонентской сети действующим законодательством не урегулированы.</w:t>
      </w:r>
    </w:p>
    <w:p w:rsidR="00742F0F" w:rsidRPr="006764DE" w:rsidRDefault="00742F0F" w:rsidP="00570CBC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В рамках реализации Федерал</w:t>
      </w:r>
      <w:r w:rsidR="00E67EDC" w:rsidRPr="006764DE">
        <w:rPr>
          <w:sz w:val="28"/>
          <w:szCs w:val="28"/>
        </w:rPr>
        <w:t xml:space="preserve">ьного </w:t>
      </w:r>
      <w:r w:rsidRPr="006764DE">
        <w:rPr>
          <w:sz w:val="28"/>
          <w:szCs w:val="28"/>
        </w:rPr>
        <w:t xml:space="preserve">закона от 14.10.2014 № 305-ФЗ </w:t>
      </w:r>
      <w:r w:rsidR="00E67EDC" w:rsidRPr="006764DE">
        <w:rPr>
          <w:sz w:val="28"/>
          <w:szCs w:val="28"/>
        </w:rPr>
        <w:t>«О</w:t>
      </w:r>
      <w:r w:rsidR="00E67EDC" w:rsidRPr="006764DE">
        <w:rPr>
          <w:sz w:val="28"/>
          <w:szCs w:val="28"/>
          <w:lang w:val="en-US"/>
        </w:rPr>
        <w:t> </w:t>
      </w:r>
      <w:r w:rsidR="00E67EDC" w:rsidRPr="006764DE">
        <w:rPr>
          <w:sz w:val="28"/>
          <w:szCs w:val="28"/>
        </w:rPr>
        <w:t xml:space="preserve">внесении изменений в </w:t>
      </w:r>
      <w:r w:rsidR="00FB4006" w:rsidRPr="00D3740C">
        <w:rPr>
          <w:sz w:val="28"/>
          <w:szCs w:val="28"/>
        </w:rPr>
        <w:t>З</w:t>
      </w:r>
      <w:r w:rsidRPr="00D3740C">
        <w:rPr>
          <w:sz w:val="28"/>
          <w:szCs w:val="28"/>
        </w:rPr>
        <w:t xml:space="preserve">акон </w:t>
      </w:r>
      <w:r w:rsidR="005814A3">
        <w:rPr>
          <w:sz w:val="28"/>
          <w:szCs w:val="28"/>
        </w:rPr>
        <w:t xml:space="preserve">Российской Федерации </w:t>
      </w:r>
      <w:r w:rsidR="0058604D" w:rsidRPr="00D3740C">
        <w:rPr>
          <w:sz w:val="28"/>
          <w:szCs w:val="28"/>
        </w:rPr>
        <w:t xml:space="preserve">«О </w:t>
      </w:r>
      <w:r w:rsidR="005814A3">
        <w:rPr>
          <w:sz w:val="28"/>
          <w:szCs w:val="28"/>
        </w:rPr>
        <w:t>средствах массовой информации</w:t>
      </w:r>
      <w:r w:rsidR="0058604D" w:rsidRPr="00D3740C">
        <w:rPr>
          <w:sz w:val="28"/>
          <w:szCs w:val="28"/>
        </w:rPr>
        <w:t>»</w:t>
      </w:r>
      <w:r w:rsidR="00D3740C" w:rsidRPr="00D3740C">
        <w:rPr>
          <w:sz w:val="28"/>
          <w:szCs w:val="28"/>
        </w:rPr>
        <w:t xml:space="preserve"> </w:t>
      </w:r>
      <w:r w:rsidRPr="00D3740C">
        <w:rPr>
          <w:sz w:val="28"/>
          <w:szCs w:val="28"/>
        </w:rPr>
        <w:t>остается</w:t>
      </w:r>
      <w:r w:rsidRPr="006764DE">
        <w:rPr>
          <w:sz w:val="28"/>
          <w:szCs w:val="28"/>
        </w:rPr>
        <w:t xml:space="preserve"> неясным вопрос о механизмах определения косвенного контроля в структуре собственности учредителей, редакций средств массовой информации, а также организаций (юридических лиц), осуществляющих вещание, поскольку в действующем законодательстве не содержится понятия косвенного контроля.</w:t>
      </w:r>
    </w:p>
    <w:p w:rsidR="00BD65E3" w:rsidRPr="006764DE" w:rsidRDefault="00F77A6F" w:rsidP="00570CBC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 xml:space="preserve">Согласно ч. 3 ст. 31.7 Закона </w:t>
      </w:r>
      <w:r w:rsidR="00D3740C" w:rsidRPr="00D3740C">
        <w:rPr>
          <w:sz w:val="28"/>
          <w:szCs w:val="28"/>
        </w:rPr>
        <w:t xml:space="preserve">«О СМИ» </w:t>
      </w:r>
      <w:r w:rsidRPr="006764DE">
        <w:rPr>
          <w:sz w:val="28"/>
          <w:szCs w:val="28"/>
        </w:rPr>
        <w:t>п</w:t>
      </w:r>
      <w:r w:rsidR="00BD65E3" w:rsidRPr="006764DE">
        <w:rPr>
          <w:sz w:val="28"/>
          <w:szCs w:val="28"/>
        </w:rPr>
        <w:t xml:space="preserve">редписание об устранении выявленного нарушения доводится в письменной форме лицензирующим органом до лицензиата в течение двух </w:t>
      </w:r>
      <w:r w:rsidRPr="006764DE">
        <w:rPr>
          <w:sz w:val="28"/>
          <w:szCs w:val="28"/>
        </w:rPr>
        <w:t>рабочих дней со дня его выдачи.</w:t>
      </w:r>
    </w:p>
    <w:p w:rsidR="00BD65E3" w:rsidRPr="006764DE" w:rsidRDefault="00BD65E3" w:rsidP="00570CBC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 xml:space="preserve">Однако, исполнение данного требования в установленные сроки проблематично, если лицензиат находится на удаленной от административного центра субъекта Российской Федерации территории, а </w:t>
      </w:r>
      <w:r w:rsidR="00F77A6F" w:rsidRPr="006764DE">
        <w:rPr>
          <w:sz w:val="28"/>
          <w:szCs w:val="28"/>
        </w:rPr>
        <w:t>также,</w:t>
      </w:r>
      <w:r w:rsidRPr="006764DE">
        <w:rPr>
          <w:sz w:val="28"/>
          <w:szCs w:val="28"/>
        </w:rPr>
        <w:t xml:space="preserve"> в случае если лицензиат изменил фактическое место нахождения без уведомления лицензирующего органа, либо уклоняется от получения официального документа. Такое же требование содержит ч.</w:t>
      </w:r>
      <w:r w:rsidR="00CA42A5">
        <w:rPr>
          <w:sz w:val="28"/>
          <w:szCs w:val="28"/>
        </w:rPr>
        <w:t xml:space="preserve"> </w:t>
      </w:r>
      <w:r w:rsidRPr="006764DE">
        <w:rPr>
          <w:sz w:val="28"/>
          <w:szCs w:val="28"/>
        </w:rPr>
        <w:t xml:space="preserve">7 ст. 31.7 Закона </w:t>
      </w:r>
      <w:r w:rsidR="00D3740C" w:rsidRPr="00D3740C">
        <w:rPr>
          <w:sz w:val="28"/>
          <w:szCs w:val="28"/>
        </w:rPr>
        <w:t xml:space="preserve">«О СМИ» </w:t>
      </w:r>
      <w:r w:rsidRPr="006764DE">
        <w:rPr>
          <w:sz w:val="28"/>
          <w:szCs w:val="28"/>
        </w:rPr>
        <w:t>в отношении доведения до сведения лицензиата решения о приостановлении действия лицензии.</w:t>
      </w:r>
    </w:p>
    <w:p w:rsidR="00BD65E3" w:rsidRPr="006764DE" w:rsidRDefault="00BD65E3" w:rsidP="00570CBC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В случае приостановления действия лицензии (ч. 4 ст. 31.7 Закона</w:t>
      </w:r>
      <w:r w:rsidR="009A7915">
        <w:rPr>
          <w:sz w:val="28"/>
          <w:szCs w:val="28"/>
        </w:rPr>
        <w:t xml:space="preserve"> </w:t>
      </w:r>
      <w:r w:rsidR="009A7915" w:rsidRPr="00D3740C">
        <w:rPr>
          <w:sz w:val="28"/>
          <w:szCs w:val="28"/>
        </w:rPr>
        <w:t>«О СМИ»</w:t>
      </w:r>
      <w:r w:rsidRPr="006764DE">
        <w:rPr>
          <w:sz w:val="28"/>
          <w:szCs w:val="28"/>
        </w:rPr>
        <w:t>) лицензиат не имеет права осуществлять вещание до принятия лицензирующим органом решения о возобновлении действия лицензии. Решение принимается на основании поступившего уведомления от лицензиата об устранении выявленных нарушений с приложением подтверждающих документов.</w:t>
      </w:r>
    </w:p>
    <w:p w:rsidR="00BD65E3" w:rsidRPr="006764DE" w:rsidRDefault="00BD65E3" w:rsidP="00AC1CE9">
      <w:pPr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Таким образом,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(т.е. поверить «на слово»).</w:t>
      </w:r>
    </w:p>
    <w:p w:rsidR="00BD65E3" w:rsidRPr="006764DE" w:rsidRDefault="00BD65E3" w:rsidP="00AC1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 xml:space="preserve">Ст. 27 Закона </w:t>
      </w:r>
      <w:r w:rsidR="009A7915" w:rsidRPr="00D3740C">
        <w:rPr>
          <w:sz w:val="28"/>
          <w:szCs w:val="28"/>
        </w:rPr>
        <w:t xml:space="preserve">«О СМИ» </w:t>
      </w:r>
      <w:r w:rsidRPr="006764DE">
        <w:rPr>
          <w:sz w:val="28"/>
          <w:szCs w:val="28"/>
        </w:rPr>
        <w:t>предусматривает что «при каждом выходе в эфир телепрограмм они должны сопровождаться сообщением об ограничении их распространения, телепрограммы, равно как и кинохроникальные программы, также знаком информационной продукции». Вместе с тем, соглас</w:t>
      </w:r>
      <w:r w:rsidR="00FA5C43" w:rsidRPr="006764DE">
        <w:rPr>
          <w:sz w:val="28"/>
          <w:szCs w:val="28"/>
        </w:rPr>
        <w:t>но определению, данному в ст.</w:t>
      </w:r>
      <w:r w:rsidRPr="006764DE">
        <w:rPr>
          <w:sz w:val="28"/>
          <w:szCs w:val="28"/>
        </w:rPr>
        <w:t xml:space="preserve"> 2 Федерального закона от 29.12.2010 № 436-ФЗ </w:t>
      </w:r>
      <w:r w:rsidR="00FA5C43" w:rsidRPr="006764DE">
        <w:rPr>
          <w:sz w:val="28"/>
          <w:szCs w:val="28"/>
        </w:rPr>
        <w:t>«О </w:t>
      </w:r>
      <w:r w:rsidRPr="006764DE">
        <w:rPr>
          <w:sz w:val="28"/>
          <w:szCs w:val="28"/>
        </w:rPr>
        <w:t xml:space="preserve">защите детей от информации, причиняющей вред их </w:t>
      </w:r>
      <w:r w:rsidR="00AE595C">
        <w:rPr>
          <w:sz w:val="28"/>
          <w:szCs w:val="28"/>
        </w:rPr>
        <w:t>здоровью и</w:t>
      </w:r>
      <w:r w:rsidR="00173F6C" w:rsidRPr="00173F6C">
        <w:rPr>
          <w:sz w:val="28"/>
          <w:szCs w:val="28"/>
        </w:rPr>
        <w:t xml:space="preserve"> </w:t>
      </w:r>
      <w:r w:rsidRPr="00173F6C">
        <w:rPr>
          <w:sz w:val="28"/>
          <w:szCs w:val="28"/>
        </w:rPr>
        <w:t>развитию</w:t>
      </w:r>
      <w:r w:rsidR="007342EF">
        <w:rPr>
          <w:sz w:val="28"/>
          <w:szCs w:val="28"/>
        </w:rPr>
        <w:t>»</w:t>
      </w:r>
      <w:r w:rsidRPr="006764DE">
        <w:rPr>
          <w:sz w:val="28"/>
          <w:szCs w:val="28"/>
        </w:rPr>
        <w:t xml:space="preserve">, под «знаком информационной продукции» понимается «графическое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r:id="rId30" w:history="1">
        <w:r w:rsidRPr="006764DE">
          <w:rPr>
            <w:sz w:val="28"/>
            <w:szCs w:val="28"/>
          </w:rPr>
          <w:t>ч. 3 ст. 6</w:t>
        </w:r>
      </w:hyperlink>
      <w:r w:rsidRPr="006764DE">
        <w:rPr>
          <w:sz w:val="28"/>
          <w:szCs w:val="28"/>
        </w:rPr>
        <w:t xml:space="preserve"> </w:t>
      </w:r>
      <w:r w:rsidR="00AC1CE9" w:rsidRPr="006764DE">
        <w:rPr>
          <w:sz w:val="28"/>
          <w:szCs w:val="28"/>
        </w:rPr>
        <w:t>Закона</w:t>
      </w:r>
      <w:r w:rsidR="009A7915">
        <w:rPr>
          <w:sz w:val="28"/>
          <w:szCs w:val="28"/>
        </w:rPr>
        <w:t xml:space="preserve"> </w:t>
      </w:r>
      <w:r w:rsidR="009A7915" w:rsidRPr="00D3740C">
        <w:rPr>
          <w:sz w:val="28"/>
          <w:szCs w:val="28"/>
        </w:rPr>
        <w:t>«О СМИ»</w:t>
      </w:r>
      <w:r w:rsidRPr="006764DE">
        <w:rPr>
          <w:sz w:val="28"/>
          <w:szCs w:val="28"/>
        </w:rPr>
        <w:t>».</w:t>
      </w:r>
    </w:p>
    <w:p w:rsidR="00BD65E3" w:rsidRPr="006764DE" w:rsidRDefault="00BD65E3" w:rsidP="00AC1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23A">
        <w:rPr>
          <w:sz w:val="28"/>
          <w:szCs w:val="28"/>
        </w:rPr>
        <w:t xml:space="preserve">Таким образом, ст. 2 </w:t>
      </w:r>
      <w:r w:rsidR="00D4323A" w:rsidRPr="00D4323A">
        <w:rPr>
          <w:sz w:val="28"/>
          <w:szCs w:val="28"/>
        </w:rPr>
        <w:t>Федерального закона от 29.12.2010 № 436-ФЗ «О защите детей от информации, прич</w:t>
      </w:r>
      <w:r w:rsidR="00432D3A">
        <w:rPr>
          <w:sz w:val="28"/>
          <w:szCs w:val="28"/>
        </w:rPr>
        <w:t>иняющей вред их здоровью и</w:t>
      </w:r>
      <w:r w:rsidR="00D4323A" w:rsidRPr="00D4323A">
        <w:rPr>
          <w:sz w:val="28"/>
          <w:szCs w:val="28"/>
        </w:rPr>
        <w:t xml:space="preserve"> развитию»</w:t>
      </w:r>
      <w:r w:rsidR="00D4323A">
        <w:rPr>
          <w:sz w:val="28"/>
          <w:szCs w:val="28"/>
        </w:rPr>
        <w:t xml:space="preserve"> </w:t>
      </w:r>
      <w:r w:rsidRPr="006764DE">
        <w:rPr>
          <w:sz w:val="28"/>
          <w:szCs w:val="28"/>
        </w:rPr>
        <w:t>свидетельствует о том, что текстовое сообщение об ограничении распространения информационной продукции одновременно является «знаком информационной продукции».</w:t>
      </w:r>
    </w:p>
    <w:p w:rsidR="00BD65E3" w:rsidRPr="0069776B" w:rsidRDefault="00BD65E3" w:rsidP="00AC1C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Согласно п.</w:t>
      </w:r>
      <w:r w:rsidR="006764DE">
        <w:rPr>
          <w:sz w:val="28"/>
          <w:szCs w:val="28"/>
        </w:rPr>
        <w:t xml:space="preserve"> </w:t>
      </w:r>
      <w:r w:rsidRPr="006764DE">
        <w:rPr>
          <w:sz w:val="28"/>
          <w:szCs w:val="28"/>
        </w:rPr>
        <w:t>3 ст. 12 Федерального з</w:t>
      </w:r>
      <w:r w:rsidR="00AC1CE9" w:rsidRPr="006764DE">
        <w:rPr>
          <w:sz w:val="28"/>
          <w:szCs w:val="28"/>
        </w:rPr>
        <w:t>акона от 29.12.1994 № 77-ФЗ «Об </w:t>
      </w:r>
      <w:r w:rsidRPr="006764DE">
        <w:rPr>
          <w:sz w:val="28"/>
          <w:szCs w:val="28"/>
        </w:rPr>
        <w:t xml:space="preserve">обязательном экземпляре документов» на хранение в </w:t>
      </w:r>
      <w:r w:rsidR="00D4323A" w:rsidRPr="00D4323A">
        <w:rPr>
          <w:sz w:val="28"/>
          <w:szCs w:val="28"/>
        </w:rPr>
        <w:t>ФГУП ВГТРК</w:t>
      </w:r>
      <w:r w:rsidR="00D4323A" w:rsidRPr="006764DE">
        <w:rPr>
          <w:sz w:val="28"/>
          <w:szCs w:val="28"/>
        </w:rPr>
        <w:t xml:space="preserve"> </w:t>
      </w:r>
      <w:r w:rsidRPr="006764DE">
        <w:rPr>
          <w:sz w:val="28"/>
          <w:szCs w:val="28"/>
        </w:rPr>
        <w:t xml:space="preserve">передаются материалы организаций по производству телерадиопродукции и телерадиовещательных организаций, в том числе материалы, которые созданы по их заказу, производство которых закончено и которые вышли в эфир, не позднее чем </w:t>
      </w:r>
      <w:r w:rsidRPr="0069776B">
        <w:rPr>
          <w:sz w:val="28"/>
          <w:szCs w:val="28"/>
        </w:rPr>
        <w:t>через месяц со дня их выхода в эфир.</w:t>
      </w:r>
    </w:p>
    <w:p w:rsidR="0069776B" w:rsidRPr="006764DE" w:rsidRDefault="0069776B" w:rsidP="0069776B">
      <w:pPr>
        <w:ind w:firstLine="709"/>
        <w:jc w:val="both"/>
        <w:rPr>
          <w:sz w:val="28"/>
          <w:szCs w:val="28"/>
        </w:rPr>
      </w:pPr>
      <w:r w:rsidRPr="0069776B">
        <w:rPr>
          <w:sz w:val="28"/>
          <w:szCs w:val="28"/>
        </w:rPr>
        <w:t>Таким образом, любой контент, созданный региональным вещателем, без учёта его культурной и исторической ценности (прогноз погоды, астрологические прогнозы, программы поздравлений и т.п.) должен быть направлен в ФГУП ВГТРК. Отсутствуют утверждённые требования к качеству записи передаваемого на хранение контента, к носителю информации, на котором передаётся аудиовизуальная продукция, возможность предоставления экземпляров в оцифрованном виде и так далее.</w:t>
      </w:r>
    </w:p>
    <w:p w:rsidR="00BD65E3" w:rsidRPr="006764DE" w:rsidRDefault="00BD65E3" w:rsidP="00BD65E3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В соответствии со ст. 13 Федерального з</w:t>
      </w:r>
      <w:r w:rsidR="00C32EEC" w:rsidRPr="006764DE">
        <w:rPr>
          <w:sz w:val="28"/>
          <w:szCs w:val="28"/>
        </w:rPr>
        <w:t>акона от 26.12.2008 № 294-ФЗ «О </w:t>
      </w:r>
      <w:r w:rsidRPr="006764DE">
        <w:rPr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надзора» (далее – Федеральный закон № 294-ФЗ) срок проведения документарной проверки не может превышать 20 рабочих дней.</w:t>
      </w:r>
    </w:p>
    <w:p w:rsidR="00BD65E3" w:rsidRPr="006764DE" w:rsidRDefault="00BD65E3" w:rsidP="00C32EEC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Вместе с тем, ст. 11 Федерального закона № 294-ФЗ установлен следующий порядок проведения проверки:</w:t>
      </w:r>
    </w:p>
    <w:p w:rsidR="00BD65E3" w:rsidRPr="006764DE" w:rsidRDefault="00BD65E3" w:rsidP="00C32EEC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6764DE">
        <w:rPr>
          <w:sz w:val="28"/>
          <w:szCs w:val="28"/>
        </w:rPr>
        <w:t>в процессе проведения проверки должностные лица в первую очередь изучают документы, касающиеся предмета проверки</w:t>
      </w:r>
      <w:r w:rsidR="00C32EEC" w:rsidRPr="006764DE">
        <w:rPr>
          <w:sz w:val="28"/>
          <w:szCs w:val="28"/>
        </w:rPr>
        <w:t>,</w:t>
      </w:r>
      <w:r w:rsidRPr="006764DE">
        <w:rPr>
          <w:sz w:val="28"/>
          <w:szCs w:val="28"/>
        </w:rPr>
        <w:t xml:space="preserve"> имеющиеся в распоряжении </w:t>
      </w:r>
      <w:r w:rsidRPr="00C6677F">
        <w:rPr>
          <w:sz w:val="28"/>
          <w:szCs w:val="28"/>
        </w:rPr>
        <w:t>контролирующего органа (ч. 3 ст. 11</w:t>
      </w:r>
      <w:r w:rsidR="00C6677F" w:rsidRPr="00C6677F">
        <w:rPr>
          <w:sz w:val="28"/>
          <w:szCs w:val="28"/>
        </w:rPr>
        <w:t xml:space="preserve"> Федерального закона № 294-ФЗ</w:t>
      </w:r>
      <w:r w:rsidRPr="00C6677F">
        <w:rPr>
          <w:sz w:val="28"/>
          <w:szCs w:val="28"/>
        </w:rPr>
        <w:t>);</w:t>
      </w:r>
    </w:p>
    <w:p w:rsidR="00BD65E3" w:rsidRPr="006176C5" w:rsidRDefault="00BD65E3" w:rsidP="00C32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76C5">
        <w:rPr>
          <w:sz w:val="28"/>
          <w:szCs w:val="28"/>
        </w:rPr>
        <w:t>в случае если эти сведения не позволяют оценить исполнение юридическим лицом обязательных требований орган государственного контроля (надзора)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документы. На представление документов подконтрольному лицу предоставлено десять рабочих дней со дня получения мотивированного запроса.</w:t>
      </w:r>
    </w:p>
    <w:p w:rsidR="00BD65E3" w:rsidRPr="006176C5" w:rsidRDefault="00C6677F" w:rsidP="00C32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BD65E3" w:rsidRPr="006176C5">
        <w:rPr>
          <w:sz w:val="28"/>
          <w:szCs w:val="28"/>
        </w:rPr>
        <w:t>сли в ходе изучения указанных документов выявлены ошибки и (или) противоречия либо несоответствие сведений, содержащихся в этих документах, сведениям, содержащимся в имеющихся у органа государственного контроля (надзора) документах и (или) полученным в ходе осуществления государственного контроля (надзора), информация об этом направляется юридическому лицу с требованием представить в течение десяти рабочих дней необходимые пояснения в письменной форме.</w:t>
      </w:r>
      <w:proofErr w:type="gramEnd"/>
    </w:p>
    <w:p w:rsidR="00BD65E3" w:rsidRDefault="00BD65E3" w:rsidP="00BD6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76C5">
        <w:rPr>
          <w:sz w:val="28"/>
          <w:szCs w:val="28"/>
        </w:rPr>
        <w:t xml:space="preserve">Таким образом, в случае представления лицензиатом документов и пояснений, запрашиваемых органом государственного контроля, в последний (десятый) рабочий день, времени на рассмотрение и полноценный анализ представленных пояснений у должностных лиц не остается, так как предоставленные Федеральным законом № 294-ФЗ </w:t>
      </w:r>
      <w:r w:rsidR="00850507">
        <w:rPr>
          <w:sz w:val="28"/>
          <w:szCs w:val="28"/>
        </w:rPr>
        <w:t>двадцать</w:t>
      </w:r>
      <w:r w:rsidRPr="006176C5">
        <w:rPr>
          <w:sz w:val="28"/>
          <w:szCs w:val="28"/>
        </w:rPr>
        <w:t xml:space="preserve"> рабочих дней истекли и необходимо завершать проверку, либо принимать решение о её продлении в форме выездной. Данная ситуация может привести к необоснованному назначению выездной проверки в связи с некачественным анализом поступивших документов.</w:t>
      </w:r>
    </w:p>
    <w:p w:rsidR="002B2059" w:rsidRPr="00DF27CD" w:rsidRDefault="002B2059" w:rsidP="000345FF">
      <w:pPr>
        <w:pStyle w:val="af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CA4" w:rsidRPr="0036524C" w:rsidRDefault="000615BF" w:rsidP="00AC4B8A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36524C">
        <w:rPr>
          <w:rFonts w:eastAsiaTheme="minorEastAsia"/>
          <w:b/>
          <w:sz w:val="28"/>
          <w:szCs w:val="28"/>
          <w:lang w:eastAsia="en-US"/>
        </w:rPr>
        <w:t>2. Организация и осуществление лицензирования телевизионного вещания и радиовещания</w:t>
      </w:r>
    </w:p>
    <w:p w:rsidR="009A05B5" w:rsidRPr="0036524C" w:rsidRDefault="009A05B5" w:rsidP="00AC4B8A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A724A2" w:rsidRPr="006176C5" w:rsidRDefault="00A724A2" w:rsidP="00AC4B8A">
      <w:pPr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6176C5">
        <w:rPr>
          <w:rFonts w:eastAsiaTheme="minorEastAsia"/>
          <w:i/>
          <w:sz w:val="28"/>
          <w:szCs w:val="28"/>
          <w:lang w:eastAsia="en-US"/>
        </w:rPr>
        <w:t>Структура Управления разрешительной работы</w:t>
      </w:r>
      <w:r w:rsidR="00B476A6" w:rsidRPr="006176C5">
        <w:rPr>
          <w:rFonts w:eastAsiaTheme="minorEastAsia"/>
          <w:i/>
          <w:sz w:val="28"/>
          <w:szCs w:val="28"/>
          <w:lang w:eastAsia="en-US"/>
        </w:rPr>
        <w:t xml:space="preserve">, контроля и надзора </w:t>
      </w:r>
      <w:r w:rsidRPr="006176C5">
        <w:rPr>
          <w:rFonts w:eastAsiaTheme="minorEastAsia"/>
          <w:i/>
          <w:sz w:val="28"/>
          <w:szCs w:val="28"/>
          <w:lang w:eastAsia="en-US"/>
        </w:rPr>
        <w:t>в сфере массовых коммуникаций</w:t>
      </w:r>
    </w:p>
    <w:p w:rsidR="00DF6A88" w:rsidRPr="00824F01" w:rsidRDefault="00F04B1D" w:rsidP="00AC4B8A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 w:rsidRPr="006176C5">
        <w:rPr>
          <w:rFonts w:eastAsiaTheme="minorEastAsia"/>
          <w:sz w:val="28"/>
          <w:szCs w:val="28"/>
          <w:lang w:eastAsia="en-US"/>
        </w:rPr>
        <w:t>Структура У</w:t>
      </w:r>
      <w:r w:rsidR="000615BF" w:rsidRPr="006176C5">
        <w:rPr>
          <w:rFonts w:eastAsiaTheme="minorEastAsia"/>
          <w:sz w:val="28"/>
          <w:szCs w:val="28"/>
          <w:lang w:eastAsia="en-US"/>
        </w:rPr>
        <w:t>правления разрешительной работы</w:t>
      </w:r>
      <w:r w:rsidR="00B476A6" w:rsidRPr="006176C5">
        <w:rPr>
          <w:rFonts w:eastAsiaTheme="minorEastAsia"/>
          <w:sz w:val="28"/>
          <w:szCs w:val="28"/>
          <w:lang w:eastAsia="en-US"/>
        </w:rPr>
        <w:t>, контроля и надзора</w:t>
      </w:r>
      <w:r w:rsidR="000615BF" w:rsidRPr="006176C5">
        <w:rPr>
          <w:rFonts w:eastAsiaTheme="minorEastAsia"/>
          <w:sz w:val="28"/>
          <w:szCs w:val="28"/>
          <w:lang w:eastAsia="en-US"/>
        </w:rPr>
        <w:t xml:space="preserve"> в сфере массовых коммуникаций</w:t>
      </w:r>
      <w:r w:rsidR="00C714F1" w:rsidRPr="006176C5">
        <w:rPr>
          <w:rFonts w:eastAsiaTheme="minorEastAsia"/>
          <w:sz w:val="28"/>
          <w:szCs w:val="28"/>
          <w:lang w:eastAsia="en-US"/>
        </w:rPr>
        <w:t xml:space="preserve"> </w:t>
      </w:r>
      <w:r w:rsidR="00C11940" w:rsidRPr="006176C5">
        <w:rPr>
          <w:rFonts w:eastAsiaTheme="minorEastAsia"/>
          <w:sz w:val="28"/>
          <w:szCs w:val="28"/>
          <w:lang w:eastAsia="en-US"/>
        </w:rPr>
        <w:t xml:space="preserve">представлена на </w:t>
      </w:r>
      <w:r w:rsidR="007E76CB" w:rsidRPr="006176C5">
        <w:rPr>
          <w:rFonts w:eastAsiaTheme="minorEastAsia"/>
          <w:sz w:val="28"/>
          <w:szCs w:val="28"/>
          <w:lang w:eastAsia="en-US"/>
        </w:rPr>
        <w:t>рис.2</w:t>
      </w:r>
      <w:r w:rsidR="000941AA" w:rsidRPr="006176C5">
        <w:rPr>
          <w:rFonts w:eastAsiaTheme="minorEastAsia"/>
          <w:sz w:val="28"/>
          <w:szCs w:val="28"/>
          <w:lang w:eastAsia="en-US"/>
        </w:rPr>
        <w:t>.</w:t>
      </w:r>
    </w:p>
    <w:p w:rsidR="00800CA4" w:rsidRPr="007E76CB" w:rsidRDefault="008F2D1E" w:rsidP="008F2D1E">
      <w:pPr>
        <w:jc w:val="right"/>
        <w:rPr>
          <w:sz w:val="28"/>
          <w:szCs w:val="28"/>
        </w:rPr>
      </w:pPr>
      <w:r w:rsidRPr="00DA2F28">
        <w:rPr>
          <w:noProof/>
          <w:sz w:val="28"/>
          <w:szCs w:val="28"/>
        </w:rPr>
        <w:drawing>
          <wp:inline distT="0" distB="0" distL="0" distR="0" wp14:anchorId="527619A7" wp14:editId="17C2FCC7">
            <wp:extent cx="6389370" cy="1786195"/>
            <wp:effectExtent l="0" t="0" r="30480" b="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  <w:r w:rsidR="004468A8">
        <w:rPr>
          <w:sz w:val="28"/>
          <w:szCs w:val="28"/>
        </w:rPr>
        <w:t>Рис. 2</w:t>
      </w:r>
    </w:p>
    <w:p w:rsidR="008365CF" w:rsidRPr="006176C5" w:rsidRDefault="008365CF" w:rsidP="008365CF">
      <w:pPr>
        <w:ind w:firstLine="709"/>
        <w:jc w:val="both"/>
        <w:rPr>
          <w:sz w:val="28"/>
          <w:szCs w:val="28"/>
          <w:lang w:eastAsia="en-US"/>
        </w:rPr>
      </w:pPr>
      <w:r w:rsidRPr="006176C5">
        <w:rPr>
          <w:sz w:val="28"/>
          <w:szCs w:val="28"/>
          <w:lang w:eastAsia="en-US"/>
        </w:rPr>
        <w:t>Управление разрешительной работы, контроля и надзора  в сфере массовых коммуникаций, в соответствии с Положением об Управлении, утвержденным приказом Роскомнадзора от 22.05.2015 № 52, осуществляет следующие основные функции:</w:t>
      </w:r>
    </w:p>
    <w:p w:rsidR="00E85533" w:rsidRPr="006176C5" w:rsidRDefault="00E85533" w:rsidP="008A7E95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176C5">
        <w:rPr>
          <w:bCs/>
          <w:sz w:val="28"/>
          <w:szCs w:val="28"/>
        </w:rPr>
        <w:t>Регистрация средств массовой информации</w:t>
      </w:r>
      <w:r w:rsidR="001201EB" w:rsidRPr="006176C5">
        <w:rPr>
          <w:bCs/>
          <w:sz w:val="28"/>
          <w:szCs w:val="28"/>
        </w:rPr>
        <w:t>:</w:t>
      </w:r>
    </w:p>
    <w:p w:rsidR="008365CF" w:rsidRPr="006176C5" w:rsidRDefault="00A142C9" w:rsidP="008A7E95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A142C9">
        <w:rPr>
          <w:bCs/>
          <w:sz w:val="28"/>
          <w:szCs w:val="28"/>
        </w:rPr>
        <w:t>из них печа</w:t>
      </w:r>
      <w:r>
        <w:rPr>
          <w:bCs/>
          <w:sz w:val="28"/>
          <w:szCs w:val="28"/>
        </w:rPr>
        <w:t>тных – 58 628, электронных – 23 </w:t>
      </w:r>
      <w:r w:rsidRPr="00A142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79, информационных агентств – 1 </w:t>
      </w:r>
      <w:r w:rsidRPr="00A142C9">
        <w:rPr>
          <w:bCs/>
          <w:sz w:val="28"/>
          <w:szCs w:val="28"/>
        </w:rPr>
        <w:t>577.</w:t>
      </w:r>
      <w:r w:rsidRPr="00FC43F1">
        <w:rPr>
          <w:bCs/>
          <w:sz w:val="28"/>
          <w:szCs w:val="28"/>
        </w:rPr>
        <w:t xml:space="preserve"> </w:t>
      </w:r>
      <w:r w:rsidR="008365CF" w:rsidRPr="006176C5">
        <w:rPr>
          <w:bCs/>
          <w:sz w:val="28"/>
          <w:szCs w:val="28"/>
        </w:rPr>
        <w:t>В 2015 году принято 7</w:t>
      </w:r>
      <w:r w:rsidR="008A7E95" w:rsidRPr="006176C5">
        <w:rPr>
          <w:bCs/>
          <w:sz w:val="28"/>
          <w:szCs w:val="28"/>
        </w:rPr>
        <w:t> </w:t>
      </w:r>
      <w:r w:rsidR="008365CF" w:rsidRPr="006176C5">
        <w:rPr>
          <w:bCs/>
          <w:sz w:val="28"/>
          <w:szCs w:val="28"/>
        </w:rPr>
        <w:t>109 положительных решений о регистрации (перерегистрации, внесении изменений в свидетельство о регистрации) средств массовой информации.</w:t>
      </w:r>
    </w:p>
    <w:p w:rsidR="00E85533" w:rsidRPr="006176C5" w:rsidRDefault="00E85533" w:rsidP="00AC4B8A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176C5">
        <w:rPr>
          <w:bCs/>
          <w:sz w:val="28"/>
          <w:szCs w:val="28"/>
        </w:rPr>
        <w:t>Выдача разрешений на распространение зарубежных периодических печатных изданий на территории Российской Федерации</w:t>
      </w:r>
      <w:r w:rsidR="001201EB" w:rsidRPr="006176C5">
        <w:rPr>
          <w:bCs/>
          <w:sz w:val="28"/>
          <w:szCs w:val="28"/>
        </w:rPr>
        <w:t>:</w:t>
      </w:r>
    </w:p>
    <w:p w:rsidR="001464E7" w:rsidRPr="006176C5" w:rsidRDefault="00A5562D" w:rsidP="00AC4B8A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176C5">
        <w:rPr>
          <w:bCs/>
          <w:sz w:val="28"/>
          <w:szCs w:val="28"/>
        </w:rPr>
        <w:t>п</w:t>
      </w:r>
      <w:r w:rsidR="001464E7" w:rsidRPr="006176C5">
        <w:rPr>
          <w:bCs/>
          <w:sz w:val="28"/>
          <w:szCs w:val="28"/>
        </w:rPr>
        <w:t>о состоянию на 31.12.2015 в реестре содержится 247 разрешений на распространение зарубежных печатных изданий. В 2015</w:t>
      </w:r>
      <w:r w:rsidR="00C429CB" w:rsidRPr="006176C5">
        <w:rPr>
          <w:bCs/>
          <w:sz w:val="28"/>
          <w:szCs w:val="28"/>
        </w:rPr>
        <w:t xml:space="preserve"> году оформлено 6</w:t>
      </w:r>
      <w:r w:rsidR="001464E7" w:rsidRPr="006176C5">
        <w:rPr>
          <w:bCs/>
          <w:sz w:val="28"/>
          <w:szCs w:val="28"/>
        </w:rPr>
        <w:t xml:space="preserve"> разрешений.</w:t>
      </w:r>
    </w:p>
    <w:p w:rsidR="00E85533" w:rsidRPr="006176C5" w:rsidRDefault="00E85533" w:rsidP="00AC4B8A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176C5">
        <w:rPr>
          <w:bCs/>
          <w:sz w:val="28"/>
          <w:szCs w:val="28"/>
        </w:rPr>
        <w:t>Лицензирование телевизионного вещания и радиовещания</w:t>
      </w:r>
      <w:r w:rsidR="001201EB" w:rsidRPr="006176C5">
        <w:rPr>
          <w:bCs/>
          <w:sz w:val="28"/>
          <w:szCs w:val="28"/>
        </w:rPr>
        <w:t>:</w:t>
      </w:r>
    </w:p>
    <w:p w:rsidR="00754B30" w:rsidRPr="006176C5" w:rsidRDefault="00A5562D" w:rsidP="00754B30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6176C5">
        <w:rPr>
          <w:bCs/>
          <w:sz w:val="28"/>
          <w:szCs w:val="28"/>
        </w:rPr>
        <w:t>п</w:t>
      </w:r>
      <w:r w:rsidR="00754B30" w:rsidRPr="006176C5">
        <w:rPr>
          <w:bCs/>
          <w:sz w:val="28"/>
          <w:szCs w:val="28"/>
        </w:rPr>
        <w:t>о состоянию на 31.12.2015 в реестре содержится 6 896 лицензий на вещание. В 2015 году было выдано новых, пролонгировано и переоформлено 3 232 лицензии на вещание и приложений к лицензиям.</w:t>
      </w:r>
    </w:p>
    <w:p w:rsidR="00D16B0C" w:rsidRPr="006176C5" w:rsidRDefault="00D16B0C" w:rsidP="00AC4B8A">
      <w:pPr>
        <w:ind w:firstLine="709"/>
        <w:jc w:val="both"/>
        <w:rPr>
          <w:sz w:val="28"/>
          <w:szCs w:val="28"/>
          <w:lang w:eastAsia="en-US"/>
        </w:rPr>
      </w:pPr>
    </w:p>
    <w:p w:rsidR="00D16B0C" w:rsidRPr="006176C5" w:rsidRDefault="00D16B0C" w:rsidP="00AC4B8A">
      <w:pPr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6176C5">
        <w:rPr>
          <w:i/>
          <w:sz w:val="28"/>
          <w:szCs w:val="28"/>
          <w:lang w:val="en-US"/>
        </w:rPr>
        <w:t>C</w:t>
      </w:r>
      <w:r w:rsidRPr="006176C5">
        <w:rPr>
          <w:i/>
          <w:sz w:val="28"/>
          <w:szCs w:val="28"/>
        </w:rPr>
        <w:t xml:space="preserve">ведения об организации и осуществлении лицензирования </w:t>
      </w:r>
      <w:r w:rsidRPr="006176C5">
        <w:rPr>
          <w:rFonts w:eastAsiaTheme="minorEastAsia"/>
          <w:i/>
          <w:sz w:val="28"/>
          <w:szCs w:val="28"/>
          <w:lang w:eastAsia="en-US"/>
        </w:rPr>
        <w:t>телевизионного вещания и радиовещания</w:t>
      </w:r>
    </w:p>
    <w:p w:rsidR="00B26A89" w:rsidRPr="006176C5" w:rsidRDefault="00B26A89" w:rsidP="00B26A89">
      <w:pPr>
        <w:ind w:firstLine="709"/>
        <w:jc w:val="both"/>
        <w:rPr>
          <w:sz w:val="28"/>
          <w:szCs w:val="28"/>
          <w:lang w:eastAsia="en-US"/>
        </w:rPr>
      </w:pPr>
      <w:r w:rsidRPr="006176C5">
        <w:rPr>
          <w:sz w:val="28"/>
          <w:szCs w:val="28"/>
          <w:lang w:eastAsia="en-US"/>
        </w:rPr>
        <w:t>Функции лицензирования возложены на отдел лицензирования деятельности в сфере массовых коммуникаций (далее - Отдел). Ф</w:t>
      </w:r>
      <w:r w:rsidR="00A142C9">
        <w:rPr>
          <w:sz w:val="28"/>
          <w:szCs w:val="28"/>
          <w:lang w:eastAsia="en-US"/>
        </w:rPr>
        <w:t>актическая штатная численность О</w:t>
      </w:r>
      <w:r w:rsidRPr="006176C5">
        <w:rPr>
          <w:sz w:val="28"/>
          <w:szCs w:val="28"/>
          <w:lang w:eastAsia="en-US"/>
        </w:rPr>
        <w:t>тдела: начальник отдела, заместитель</w:t>
      </w:r>
      <w:r w:rsidR="00112392">
        <w:rPr>
          <w:sz w:val="28"/>
          <w:szCs w:val="28"/>
          <w:lang w:eastAsia="en-US"/>
        </w:rPr>
        <w:t xml:space="preserve"> начальника отдела, советник (2 </w:t>
      </w:r>
      <w:r w:rsidRPr="006176C5">
        <w:rPr>
          <w:sz w:val="28"/>
          <w:szCs w:val="28"/>
          <w:lang w:eastAsia="en-US"/>
        </w:rPr>
        <w:t>чел.), главный специалист-эксперт (3 чел.), ведущий специалист-эксперт (2 чел.).</w:t>
      </w:r>
    </w:p>
    <w:p w:rsidR="00A32E58" w:rsidRDefault="00A32E58" w:rsidP="00AC4B8A">
      <w:pPr>
        <w:ind w:firstLine="709"/>
        <w:jc w:val="both"/>
        <w:rPr>
          <w:sz w:val="28"/>
          <w:szCs w:val="28"/>
        </w:rPr>
      </w:pPr>
    </w:p>
    <w:p w:rsidR="00F764B3" w:rsidRPr="00F764B3" w:rsidRDefault="00F764B3" w:rsidP="00F764B3">
      <w:pPr>
        <w:ind w:firstLine="709"/>
        <w:jc w:val="both"/>
        <w:rPr>
          <w:i/>
          <w:webHidden/>
          <w:sz w:val="28"/>
          <w:szCs w:val="28"/>
        </w:rPr>
      </w:pPr>
      <w:r w:rsidRPr="00F764B3">
        <w:rPr>
          <w:i/>
          <w:sz w:val="28"/>
          <w:szCs w:val="28"/>
          <w:lang w:val="en-US"/>
        </w:rPr>
        <w:t>C</w:t>
      </w:r>
      <w:r w:rsidRPr="00F764B3">
        <w:rPr>
          <w:i/>
          <w:sz w:val="28"/>
          <w:szCs w:val="28"/>
        </w:rPr>
        <w:t>ведения о квалификации работников, осуществляющих лицензирование телевизионного вещания и радиовещания, и о мероприятиях по повышению квалификации этих работников</w:t>
      </w:r>
    </w:p>
    <w:p w:rsidR="00F764B3" w:rsidRPr="003C4B0F" w:rsidRDefault="00F764B3" w:rsidP="00F764B3">
      <w:pPr>
        <w:ind w:firstLine="709"/>
        <w:jc w:val="both"/>
        <w:rPr>
          <w:color w:val="000000"/>
          <w:sz w:val="28"/>
          <w:szCs w:val="28"/>
        </w:rPr>
      </w:pPr>
      <w:r w:rsidRPr="00F764B3">
        <w:rPr>
          <w:sz w:val="28"/>
          <w:szCs w:val="28"/>
        </w:rPr>
        <w:t xml:space="preserve">Все сотрудники Управления </w:t>
      </w:r>
      <w:r w:rsidRPr="00F764B3">
        <w:rPr>
          <w:sz w:val="28"/>
          <w:szCs w:val="28"/>
          <w:lang w:eastAsia="en-US"/>
        </w:rPr>
        <w:t>разрешительной работы, контроля и надзора в сфере массовых коммуникаций</w:t>
      </w:r>
      <w:r w:rsidRPr="00F764B3">
        <w:rPr>
          <w:color w:val="000000"/>
          <w:sz w:val="28"/>
          <w:szCs w:val="28"/>
        </w:rPr>
        <w:t>, осуществляющие лицензирование</w:t>
      </w:r>
      <w:r w:rsidRPr="00F764B3">
        <w:rPr>
          <w:sz w:val="28"/>
          <w:szCs w:val="28"/>
        </w:rPr>
        <w:t xml:space="preserve"> телевизионного вещания и радиовещания имеют высшее образование</w:t>
      </w:r>
      <w:r w:rsidRPr="00F764B3">
        <w:rPr>
          <w:color w:val="000000"/>
          <w:sz w:val="28"/>
          <w:szCs w:val="28"/>
        </w:rPr>
        <w:t>.</w:t>
      </w:r>
    </w:p>
    <w:p w:rsidR="00F764B3" w:rsidRPr="006176C5" w:rsidRDefault="00F764B3" w:rsidP="00AC4B8A">
      <w:pPr>
        <w:ind w:firstLine="709"/>
        <w:jc w:val="both"/>
        <w:rPr>
          <w:sz w:val="28"/>
          <w:szCs w:val="28"/>
        </w:rPr>
      </w:pPr>
    </w:p>
    <w:p w:rsidR="00A93D86" w:rsidRPr="006176C5" w:rsidRDefault="00A93D86" w:rsidP="00AC4B8A">
      <w:pPr>
        <w:ind w:firstLine="709"/>
        <w:jc w:val="both"/>
        <w:rPr>
          <w:i/>
          <w:sz w:val="28"/>
          <w:szCs w:val="28"/>
        </w:rPr>
      </w:pPr>
      <w:r w:rsidRPr="006176C5">
        <w:rPr>
          <w:i/>
          <w:sz w:val="28"/>
          <w:szCs w:val="28"/>
          <w:lang w:val="en-US"/>
        </w:rPr>
        <w:t>C</w:t>
      </w:r>
      <w:r w:rsidRPr="006176C5">
        <w:rPr>
          <w:i/>
          <w:sz w:val="28"/>
          <w:szCs w:val="28"/>
        </w:rPr>
        <w:t>ведения об организации межведомственного взаимодействия при осуществлении лицензирования телевизионного вещания и радиовещания</w:t>
      </w:r>
    </w:p>
    <w:p w:rsidR="00257537" w:rsidRPr="006176C5" w:rsidRDefault="00257537" w:rsidP="00257537">
      <w:pPr>
        <w:ind w:firstLine="709"/>
        <w:jc w:val="both"/>
        <w:rPr>
          <w:sz w:val="28"/>
          <w:szCs w:val="28"/>
        </w:rPr>
      </w:pPr>
      <w:proofErr w:type="gramStart"/>
      <w:r w:rsidRPr="006176C5">
        <w:rPr>
          <w:sz w:val="28"/>
          <w:szCs w:val="28"/>
        </w:rPr>
        <w:t xml:space="preserve">В соответствии с Федеральным законом от 27.07.2010 № 210-ФЗ </w:t>
      </w:r>
      <w:r w:rsidR="001F7BF8" w:rsidRPr="006176C5">
        <w:rPr>
          <w:sz w:val="28"/>
          <w:szCs w:val="28"/>
        </w:rPr>
        <w:t xml:space="preserve">«Об организации предоставления государственных и муниципальных услуг» </w:t>
      </w:r>
      <w:r w:rsidRPr="006176C5">
        <w:rPr>
          <w:sz w:val="28"/>
          <w:szCs w:val="28"/>
        </w:rPr>
        <w:t>взаимодействие по вопросам обмена документами и информацией между органами, предоставляющими государственные услуги, органами, предоставляющими муниципальные услуги, подведомственными государственными органами или органами местного самоуправления, организациями, участвующими в предоставлении предусмотренных ч. 1 ст. 1 настоящего Федерального закона государственных или муниципальных услуг, иными государственными органами местного самоуправления, многофункциональными</w:t>
      </w:r>
      <w:proofErr w:type="gramEnd"/>
      <w:r w:rsidRPr="006176C5">
        <w:rPr>
          <w:sz w:val="28"/>
          <w:szCs w:val="28"/>
        </w:rPr>
        <w:t xml:space="preserve"> центрами </w:t>
      </w:r>
      <w:r w:rsidR="00B85F00" w:rsidRPr="006176C5">
        <w:rPr>
          <w:sz w:val="28"/>
          <w:szCs w:val="28"/>
        </w:rPr>
        <w:t>должно осуществляться в рамках е</w:t>
      </w:r>
      <w:r w:rsidRPr="006176C5">
        <w:rPr>
          <w:sz w:val="28"/>
          <w:szCs w:val="28"/>
        </w:rPr>
        <w:t>диной системы межведомственного электронного взаимодействия</w:t>
      </w:r>
      <w:r w:rsidR="001F7BF8" w:rsidRPr="006176C5">
        <w:rPr>
          <w:sz w:val="28"/>
          <w:szCs w:val="28"/>
        </w:rPr>
        <w:t xml:space="preserve"> (СМЭВ)</w:t>
      </w:r>
      <w:r w:rsidRPr="006176C5">
        <w:rPr>
          <w:sz w:val="28"/>
          <w:szCs w:val="28"/>
        </w:rPr>
        <w:t>.</w:t>
      </w:r>
    </w:p>
    <w:p w:rsidR="00257537" w:rsidRPr="006176C5" w:rsidRDefault="00257537" w:rsidP="00257537">
      <w:pPr>
        <w:ind w:firstLine="709"/>
        <w:jc w:val="both"/>
        <w:rPr>
          <w:sz w:val="28"/>
          <w:szCs w:val="28"/>
        </w:rPr>
      </w:pPr>
      <w:r w:rsidRPr="006176C5">
        <w:rPr>
          <w:sz w:val="28"/>
          <w:szCs w:val="28"/>
        </w:rPr>
        <w:t xml:space="preserve">В настоящее время реализована возможность взаимодействия только с </w:t>
      </w:r>
      <w:r w:rsidR="00B720A7" w:rsidRPr="006176C5">
        <w:rPr>
          <w:sz w:val="28"/>
          <w:szCs w:val="28"/>
        </w:rPr>
        <w:t xml:space="preserve">Федеральной </w:t>
      </w:r>
      <w:r w:rsidR="00E12599" w:rsidRPr="006176C5">
        <w:rPr>
          <w:sz w:val="28"/>
          <w:szCs w:val="28"/>
        </w:rPr>
        <w:t>налоговой службой Российской Федерации</w:t>
      </w:r>
      <w:r w:rsidRPr="006176C5">
        <w:rPr>
          <w:sz w:val="28"/>
          <w:szCs w:val="28"/>
        </w:rPr>
        <w:t xml:space="preserve">. В течение 2015 года в рамках оказания государственной услуги лицензирование вещания было направлено </w:t>
      </w:r>
      <w:r w:rsidR="00F04B1D" w:rsidRPr="006176C5">
        <w:rPr>
          <w:sz w:val="28"/>
          <w:szCs w:val="28"/>
        </w:rPr>
        <w:t>3 </w:t>
      </w:r>
      <w:r w:rsidRPr="006176C5">
        <w:rPr>
          <w:sz w:val="28"/>
          <w:szCs w:val="28"/>
        </w:rPr>
        <w:t>851 запросов, из них 3</w:t>
      </w:r>
      <w:r w:rsidR="00F04B1D" w:rsidRPr="006176C5">
        <w:rPr>
          <w:sz w:val="28"/>
          <w:szCs w:val="28"/>
        </w:rPr>
        <w:t> </w:t>
      </w:r>
      <w:r w:rsidRPr="006176C5">
        <w:rPr>
          <w:sz w:val="28"/>
          <w:szCs w:val="28"/>
        </w:rPr>
        <w:t>789</w:t>
      </w:r>
      <w:r w:rsidRPr="006176C5">
        <w:rPr>
          <w:color w:val="FF0000"/>
          <w:sz w:val="28"/>
          <w:szCs w:val="28"/>
        </w:rPr>
        <w:t xml:space="preserve"> </w:t>
      </w:r>
      <w:r w:rsidRPr="006176C5">
        <w:rPr>
          <w:sz w:val="28"/>
          <w:szCs w:val="28"/>
        </w:rPr>
        <w:t>обработанные, по остальным запрашиваемая информация предоставлена не была.</w:t>
      </w:r>
    </w:p>
    <w:p w:rsidR="00257537" w:rsidRPr="006176C5" w:rsidRDefault="00257537" w:rsidP="00257537">
      <w:pPr>
        <w:ind w:firstLine="709"/>
        <w:jc w:val="both"/>
        <w:rPr>
          <w:sz w:val="28"/>
          <w:szCs w:val="28"/>
        </w:rPr>
      </w:pPr>
      <w:r w:rsidRPr="006176C5">
        <w:rPr>
          <w:sz w:val="28"/>
          <w:szCs w:val="28"/>
        </w:rPr>
        <w:t>Взаимодействие с другими ведомствами, необходимое для оказания государственных услуг, относящих</w:t>
      </w:r>
      <w:r w:rsidR="00F04B1D" w:rsidRPr="006176C5">
        <w:rPr>
          <w:sz w:val="28"/>
          <w:szCs w:val="28"/>
        </w:rPr>
        <w:t xml:space="preserve">ся к полномочиям Управления, не </w:t>
      </w:r>
      <w:r w:rsidRPr="006176C5">
        <w:rPr>
          <w:sz w:val="28"/>
          <w:szCs w:val="28"/>
        </w:rPr>
        <w:t>реализовано.</w:t>
      </w:r>
    </w:p>
    <w:p w:rsidR="00257537" w:rsidRPr="006176C5" w:rsidRDefault="00257537" w:rsidP="00257537">
      <w:pPr>
        <w:ind w:firstLine="709"/>
        <w:jc w:val="both"/>
        <w:rPr>
          <w:sz w:val="28"/>
          <w:szCs w:val="28"/>
        </w:rPr>
      </w:pPr>
      <w:proofErr w:type="spellStart"/>
      <w:r w:rsidRPr="006176C5">
        <w:rPr>
          <w:sz w:val="28"/>
          <w:szCs w:val="28"/>
        </w:rPr>
        <w:t>Роскомнадзор</w:t>
      </w:r>
      <w:proofErr w:type="spellEnd"/>
      <w:r w:rsidRPr="006176C5">
        <w:rPr>
          <w:sz w:val="28"/>
          <w:szCs w:val="28"/>
        </w:rPr>
        <w:t xml:space="preserve"> является поставщиком информации из реестров, относящихся к ведению Управления</w:t>
      </w:r>
      <w:r w:rsidR="00F04B1D" w:rsidRPr="006176C5">
        <w:rPr>
          <w:sz w:val="28"/>
          <w:szCs w:val="28"/>
        </w:rPr>
        <w:t xml:space="preserve"> </w:t>
      </w:r>
      <w:r w:rsidR="00F04B1D" w:rsidRPr="006176C5">
        <w:rPr>
          <w:rFonts w:eastAsiaTheme="minorEastAsia"/>
          <w:sz w:val="28"/>
          <w:szCs w:val="28"/>
          <w:lang w:eastAsia="en-US"/>
        </w:rPr>
        <w:t>разрешительной работы, контроля и надзора в сфере массовых коммуникаций</w:t>
      </w:r>
      <w:r w:rsidRPr="006176C5">
        <w:rPr>
          <w:sz w:val="28"/>
          <w:szCs w:val="28"/>
        </w:rPr>
        <w:t>:</w:t>
      </w:r>
    </w:p>
    <w:p w:rsidR="00257537" w:rsidRPr="006176C5" w:rsidRDefault="00257537" w:rsidP="00257537">
      <w:pPr>
        <w:ind w:firstLine="709"/>
        <w:jc w:val="both"/>
        <w:rPr>
          <w:sz w:val="28"/>
          <w:szCs w:val="28"/>
        </w:rPr>
      </w:pPr>
      <w:r w:rsidRPr="006176C5">
        <w:rPr>
          <w:sz w:val="28"/>
          <w:szCs w:val="28"/>
        </w:rPr>
        <w:t>предоставление сведений из лицензии на осуществление деятельности в области телевизионного и (или) радиовещания;</w:t>
      </w:r>
    </w:p>
    <w:p w:rsidR="00257537" w:rsidRPr="00E9039C" w:rsidRDefault="00257537" w:rsidP="00257537">
      <w:pPr>
        <w:ind w:firstLine="709"/>
        <w:jc w:val="both"/>
        <w:rPr>
          <w:sz w:val="28"/>
          <w:szCs w:val="28"/>
        </w:rPr>
      </w:pPr>
      <w:r w:rsidRPr="00E9039C">
        <w:rPr>
          <w:sz w:val="28"/>
          <w:szCs w:val="28"/>
        </w:rPr>
        <w:t>предоставление сведений из свидетельства о регистрации средства массовой информации;</w:t>
      </w:r>
    </w:p>
    <w:p w:rsidR="00257537" w:rsidRPr="00E9039C" w:rsidRDefault="00257537" w:rsidP="00257537">
      <w:pPr>
        <w:ind w:firstLine="709"/>
        <w:jc w:val="both"/>
        <w:rPr>
          <w:sz w:val="28"/>
          <w:szCs w:val="28"/>
        </w:rPr>
      </w:pPr>
      <w:r w:rsidRPr="00E9039C">
        <w:rPr>
          <w:sz w:val="28"/>
          <w:szCs w:val="28"/>
        </w:rPr>
        <w:t xml:space="preserve">выгрузки из реестра плательщиков страховых взносов в государственные внебюджетные фонды - российских организаций и индивидуальных предпринимателей по производству, выпуску в свет (в эфир) и (или) изданию средств массовой информации (за исключением средств массовой информации, </w:t>
      </w:r>
      <w:r w:rsidRPr="00F764B3">
        <w:rPr>
          <w:sz w:val="28"/>
          <w:szCs w:val="28"/>
        </w:rPr>
        <w:t xml:space="preserve">специализирующихся на сообщениях и материалах рекламного </w:t>
      </w:r>
      <w:r w:rsidR="00F764B3" w:rsidRPr="00F764B3">
        <w:rPr>
          <w:sz w:val="28"/>
          <w:szCs w:val="28"/>
        </w:rPr>
        <w:t>и (или) эротического характера). Информации</w:t>
      </w:r>
      <w:r w:rsidR="00D26572">
        <w:rPr>
          <w:sz w:val="28"/>
          <w:szCs w:val="28"/>
        </w:rPr>
        <w:t>,</w:t>
      </w:r>
      <w:r w:rsidR="00F764B3" w:rsidRPr="00F764B3">
        <w:rPr>
          <w:sz w:val="28"/>
          <w:szCs w:val="28"/>
        </w:rPr>
        <w:t xml:space="preserve"> сформированной до 2014 года.</w:t>
      </w:r>
    </w:p>
    <w:p w:rsidR="00A93D86" w:rsidRPr="00E9039C" w:rsidRDefault="00A93D86" w:rsidP="00AC4B8A">
      <w:pPr>
        <w:ind w:firstLine="709"/>
        <w:jc w:val="both"/>
        <w:rPr>
          <w:sz w:val="28"/>
          <w:szCs w:val="28"/>
          <w:lang w:eastAsia="en-US"/>
        </w:rPr>
      </w:pPr>
    </w:p>
    <w:p w:rsidR="00D16B0C" w:rsidRPr="00E9039C" w:rsidRDefault="005611E7" w:rsidP="00AC4B8A">
      <w:pPr>
        <w:ind w:firstLine="709"/>
        <w:jc w:val="both"/>
        <w:rPr>
          <w:rFonts w:eastAsiaTheme="minorEastAsia"/>
          <w:i/>
          <w:color w:val="000000" w:themeColor="text1"/>
          <w:sz w:val="28"/>
          <w:szCs w:val="28"/>
          <w:lang w:eastAsia="en-US"/>
        </w:rPr>
      </w:pPr>
      <w:r w:rsidRPr="00E9039C">
        <w:rPr>
          <w:rFonts w:eastAsiaTheme="minorEastAsia"/>
          <w:i/>
          <w:color w:val="000000" w:themeColor="text1"/>
          <w:sz w:val="28"/>
          <w:szCs w:val="28"/>
          <w:lang w:eastAsia="en-US"/>
        </w:rPr>
        <w:t>Деятельность Федеральной конкурсной комиссии по телерадиовещанию</w:t>
      </w:r>
    </w:p>
    <w:p w:rsidR="000C495F" w:rsidRPr="000C495F" w:rsidRDefault="000C495F" w:rsidP="000C495F">
      <w:pPr>
        <w:ind w:firstLine="709"/>
        <w:jc w:val="both"/>
        <w:rPr>
          <w:sz w:val="28"/>
          <w:szCs w:val="28"/>
        </w:rPr>
      </w:pPr>
      <w:r w:rsidRPr="000C495F">
        <w:rPr>
          <w:sz w:val="28"/>
          <w:szCs w:val="28"/>
        </w:rPr>
        <w:t>Аппарат по обеспечению деятельности Федеральной конкурсной комиссии по телерадиовещанию с января по декабрь 2015 года включительно осуществлял прием и подготовку документов претендентов конкурсов на получение права осуществлять наземное эфирное вещание с использованием конкретных радиочастот.</w:t>
      </w:r>
    </w:p>
    <w:p w:rsidR="000C495F" w:rsidRPr="000C495F" w:rsidRDefault="000C495F" w:rsidP="000C495F">
      <w:pPr>
        <w:ind w:firstLine="709"/>
        <w:jc w:val="both"/>
        <w:rPr>
          <w:sz w:val="28"/>
          <w:szCs w:val="28"/>
        </w:rPr>
      </w:pPr>
      <w:r w:rsidRPr="000C495F">
        <w:rPr>
          <w:sz w:val="28"/>
          <w:szCs w:val="28"/>
        </w:rPr>
        <w:t>Итогами работы явилось проведение, за</w:t>
      </w:r>
      <w:r w:rsidR="00040880">
        <w:rPr>
          <w:sz w:val="28"/>
          <w:szCs w:val="28"/>
        </w:rPr>
        <w:t xml:space="preserve"> указанный период 2015 года</w:t>
      </w:r>
      <w:r w:rsidRPr="000C495F">
        <w:rPr>
          <w:sz w:val="28"/>
          <w:szCs w:val="28"/>
        </w:rPr>
        <w:t xml:space="preserve">, 12 заседаний Федеральной конкурсной комиссии по телерадиовещанию. На конкурсное </w:t>
      </w:r>
      <w:proofErr w:type="gramStart"/>
      <w:r w:rsidRPr="000C495F">
        <w:rPr>
          <w:sz w:val="28"/>
          <w:szCs w:val="28"/>
        </w:rPr>
        <w:t>рассмотрение</w:t>
      </w:r>
      <w:proofErr w:type="gramEnd"/>
      <w:r w:rsidRPr="000C495F">
        <w:rPr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было выставлено 191 радиочастота.</w:t>
      </w:r>
    </w:p>
    <w:p w:rsidR="000C495F" w:rsidRPr="000C495F" w:rsidRDefault="000C495F" w:rsidP="000C495F">
      <w:pPr>
        <w:ind w:firstLine="709"/>
        <w:jc w:val="both"/>
        <w:rPr>
          <w:sz w:val="28"/>
          <w:szCs w:val="28"/>
        </w:rPr>
      </w:pPr>
      <w:r w:rsidRPr="000C495F">
        <w:rPr>
          <w:sz w:val="28"/>
          <w:szCs w:val="28"/>
        </w:rPr>
        <w:t>В конкурсах за указанный период участвовало 656 организаций, в том числе 193 на получение права осуществлять вещание на территории Крымского федерального округа.</w:t>
      </w:r>
    </w:p>
    <w:p w:rsidR="000C495F" w:rsidRPr="000C495F" w:rsidRDefault="000C495F" w:rsidP="000C495F">
      <w:pPr>
        <w:ind w:firstLine="709"/>
        <w:jc w:val="both"/>
        <w:rPr>
          <w:sz w:val="28"/>
          <w:szCs w:val="28"/>
        </w:rPr>
      </w:pPr>
      <w:r w:rsidRPr="000C495F">
        <w:rPr>
          <w:sz w:val="28"/>
          <w:szCs w:val="28"/>
        </w:rPr>
        <w:t>Победителями были признаны 112 организаций, из них 22 – в конкурсах на получение права осуществлять вещание на территории Крымского федерального округа.</w:t>
      </w:r>
    </w:p>
    <w:p w:rsidR="000C495F" w:rsidRPr="000C495F" w:rsidRDefault="000C495F" w:rsidP="000C495F">
      <w:pPr>
        <w:ind w:firstLine="709"/>
        <w:jc w:val="both"/>
        <w:rPr>
          <w:sz w:val="28"/>
          <w:szCs w:val="28"/>
        </w:rPr>
      </w:pPr>
      <w:r w:rsidRPr="000C495F">
        <w:rPr>
          <w:sz w:val="28"/>
          <w:szCs w:val="28"/>
        </w:rPr>
        <w:t>В 2015 году на ФКК рассмотрены дополнительные вопросы, касающиеся внесения изменений в вещательные лицензии, в количестве 1026 обращений.</w:t>
      </w:r>
    </w:p>
    <w:p w:rsidR="000C495F" w:rsidRPr="000C495F" w:rsidRDefault="000C495F" w:rsidP="000C495F">
      <w:pPr>
        <w:ind w:firstLine="709"/>
        <w:jc w:val="both"/>
        <w:rPr>
          <w:sz w:val="28"/>
          <w:szCs w:val="28"/>
        </w:rPr>
      </w:pPr>
      <w:r w:rsidRPr="000C495F">
        <w:rPr>
          <w:sz w:val="28"/>
          <w:szCs w:val="28"/>
        </w:rPr>
        <w:t xml:space="preserve">Поступления в Федеральный бюджет единовременных плат за получение права осуществлять наземное эфирное вещание с использованием </w:t>
      </w:r>
      <w:r w:rsidR="00040880">
        <w:rPr>
          <w:sz w:val="28"/>
          <w:szCs w:val="28"/>
        </w:rPr>
        <w:t>конкретных радиочастот в 2015 году составили 281 252 </w:t>
      </w:r>
      <w:r w:rsidRPr="000C495F">
        <w:rPr>
          <w:sz w:val="28"/>
          <w:szCs w:val="28"/>
        </w:rPr>
        <w:t>000 рублей.</w:t>
      </w:r>
    </w:p>
    <w:p w:rsidR="00344320" w:rsidRPr="000C495F" w:rsidRDefault="00344320" w:rsidP="000C495F">
      <w:pPr>
        <w:pStyle w:val="af3"/>
        <w:ind w:firstLine="709"/>
        <w:jc w:val="both"/>
        <w:rPr>
          <w:sz w:val="28"/>
          <w:szCs w:val="28"/>
        </w:rPr>
      </w:pPr>
    </w:p>
    <w:p w:rsidR="000615BF" w:rsidRPr="003C4B0F" w:rsidRDefault="000615BF" w:rsidP="003C4B0F">
      <w:pPr>
        <w:ind w:firstLine="709"/>
        <w:jc w:val="both"/>
        <w:rPr>
          <w:i/>
          <w:sz w:val="28"/>
          <w:szCs w:val="28"/>
        </w:rPr>
      </w:pPr>
      <w:r w:rsidRPr="003C4B0F">
        <w:rPr>
          <w:i/>
          <w:sz w:val="28"/>
          <w:szCs w:val="28"/>
          <w:lang w:val="en-US"/>
        </w:rPr>
        <w:t>C</w:t>
      </w:r>
      <w:r w:rsidRPr="003C4B0F">
        <w:rPr>
          <w:i/>
          <w:sz w:val="28"/>
          <w:szCs w:val="28"/>
        </w:rPr>
        <w:t>ведения об организации взаимодействия в электронной форме с соискателями лицензии (лицензиатами) в рамках полномочий по лицензированию телевизионного вещания и радиовещания</w:t>
      </w:r>
    </w:p>
    <w:p w:rsidR="007C56FD" w:rsidRPr="003C4B0F" w:rsidRDefault="007C56FD" w:rsidP="003C4B0F">
      <w:pPr>
        <w:ind w:firstLine="709"/>
        <w:jc w:val="both"/>
        <w:rPr>
          <w:i/>
          <w:sz w:val="28"/>
          <w:szCs w:val="28"/>
        </w:rPr>
      </w:pPr>
    </w:p>
    <w:p w:rsidR="007C56FD" w:rsidRPr="003C4B0F" w:rsidRDefault="007C56FD" w:rsidP="003C4B0F">
      <w:pPr>
        <w:ind w:firstLine="709"/>
        <w:jc w:val="both"/>
        <w:rPr>
          <w:sz w:val="28"/>
          <w:szCs w:val="28"/>
        </w:rPr>
      </w:pPr>
      <w:r w:rsidRPr="003C4B0F">
        <w:rPr>
          <w:sz w:val="28"/>
          <w:szCs w:val="28"/>
        </w:rPr>
        <w:t xml:space="preserve">Предоставление государственных услуг в электронной форме сегодня одна из высокоприоритетных задач. </w:t>
      </w:r>
    </w:p>
    <w:p w:rsidR="007C56FD" w:rsidRPr="003C4B0F" w:rsidRDefault="007C56FD" w:rsidP="003C4B0F">
      <w:pPr>
        <w:ind w:firstLine="709"/>
        <w:jc w:val="both"/>
        <w:rPr>
          <w:sz w:val="28"/>
          <w:szCs w:val="28"/>
        </w:rPr>
      </w:pPr>
      <w:r w:rsidRPr="003C4B0F">
        <w:rPr>
          <w:sz w:val="28"/>
          <w:szCs w:val="28"/>
        </w:rPr>
        <w:t xml:space="preserve">Управлением согласованы электронные формы для предоставления государственных услуг в электронном виде. Все электронные формы были размещены на </w:t>
      </w:r>
      <w:r w:rsidR="00B85F00" w:rsidRPr="003C4B0F">
        <w:rPr>
          <w:sz w:val="28"/>
          <w:szCs w:val="28"/>
        </w:rPr>
        <w:t xml:space="preserve">едином </w:t>
      </w:r>
      <w:r w:rsidRPr="003C4B0F">
        <w:rPr>
          <w:sz w:val="28"/>
          <w:szCs w:val="28"/>
        </w:rPr>
        <w:t>портале гос</w:t>
      </w:r>
      <w:r w:rsidR="00B85F00" w:rsidRPr="003C4B0F">
        <w:rPr>
          <w:sz w:val="28"/>
          <w:szCs w:val="28"/>
        </w:rPr>
        <w:t xml:space="preserve">ударственных </w:t>
      </w:r>
      <w:r w:rsidRPr="003C4B0F">
        <w:rPr>
          <w:sz w:val="28"/>
          <w:szCs w:val="28"/>
        </w:rPr>
        <w:t xml:space="preserve">услуг. Размещенные электронные формы соответствуют </w:t>
      </w:r>
      <w:r w:rsidRPr="003C4B0F">
        <w:rPr>
          <w:sz w:val="28"/>
          <w:szCs w:val="28"/>
          <w:lang w:val="en-US"/>
        </w:rPr>
        <w:t>V</w:t>
      </w:r>
      <w:r w:rsidRPr="003C4B0F">
        <w:rPr>
          <w:sz w:val="28"/>
          <w:szCs w:val="28"/>
        </w:rPr>
        <w:t xml:space="preserve"> этапу перехода на предоставление государственных услуг в электронном виде.</w:t>
      </w:r>
    </w:p>
    <w:p w:rsidR="007C56FD" w:rsidRPr="003C4B0F" w:rsidRDefault="007C56FD" w:rsidP="003C4B0F">
      <w:pPr>
        <w:ind w:firstLine="709"/>
        <w:jc w:val="both"/>
        <w:rPr>
          <w:sz w:val="28"/>
          <w:szCs w:val="28"/>
        </w:rPr>
      </w:pPr>
      <w:r w:rsidRPr="003C4B0F">
        <w:rPr>
          <w:sz w:val="28"/>
          <w:szCs w:val="28"/>
        </w:rPr>
        <w:t xml:space="preserve">С </w:t>
      </w:r>
      <w:r w:rsidR="00B85F00" w:rsidRPr="003C4B0F">
        <w:rPr>
          <w:sz w:val="28"/>
          <w:szCs w:val="28"/>
        </w:rPr>
        <w:t>единого портала государственных услуг</w:t>
      </w:r>
      <w:r w:rsidRPr="003C4B0F">
        <w:rPr>
          <w:sz w:val="28"/>
          <w:szCs w:val="28"/>
        </w:rPr>
        <w:t xml:space="preserve"> в </w:t>
      </w:r>
      <w:proofErr w:type="spellStart"/>
      <w:r w:rsidRPr="003C4B0F">
        <w:rPr>
          <w:sz w:val="28"/>
          <w:szCs w:val="28"/>
        </w:rPr>
        <w:t>Роско</w:t>
      </w:r>
      <w:r w:rsidR="00570B2A">
        <w:rPr>
          <w:sz w:val="28"/>
          <w:szCs w:val="28"/>
        </w:rPr>
        <w:t>мнадзор</w:t>
      </w:r>
      <w:proofErr w:type="spellEnd"/>
      <w:r w:rsidR="00570B2A">
        <w:rPr>
          <w:sz w:val="28"/>
          <w:szCs w:val="28"/>
        </w:rPr>
        <w:t xml:space="preserve"> в 2015 году поступило</w:t>
      </w:r>
      <w:r w:rsidR="001A632E">
        <w:rPr>
          <w:sz w:val="28"/>
          <w:szCs w:val="28"/>
        </w:rPr>
        <w:t xml:space="preserve"> 37</w:t>
      </w:r>
      <w:r w:rsidRPr="003C4B0F">
        <w:rPr>
          <w:sz w:val="28"/>
          <w:szCs w:val="28"/>
        </w:rPr>
        <w:t xml:space="preserve"> </w:t>
      </w:r>
      <w:r w:rsidR="001A632E">
        <w:rPr>
          <w:sz w:val="28"/>
          <w:szCs w:val="28"/>
        </w:rPr>
        <w:t>заявок</w:t>
      </w:r>
      <w:r w:rsidRPr="003C4B0F">
        <w:rPr>
          <w:sz w:val="28"/>
          <w:szCs w:val="28"/>
        </w:rPr>
        <w:t xml:space="preserve"> в рамках государственной услуги лицензирование вещания на предоставление, пролонгацию и переоформление лицензии. Все заявки рассмотрены, по 10 заявкам приняты положительные решения.</w:t>
      </w:r>
    </w:p>
    <w:p w:rsidR="00F805A8" w:rsidRDefault="00F805A8" w:rsidP="00A21D30">
      <w:pPr>
        <w:ind w:firstLine="709"/>
        <w:jc w:val="both"/>
        <w:rPr>
          <w:sz w:val="28"/>
          <w:szCs w:val="28"/>
        </w:rPr>
      </w:pPr>
    </w:p>
    <w:p w:rsidR="00A21D30" w:rsidRDefault="00A21D30" w:rsidP="00A21D30">
      <w:pPr>
        <w:ind w:firstLine="709"/>
        <w:jc w:val="both"/>
        <w:rPr>
          <w:sz w:val="28"/>
          <w:szCs w:val="28"/>
        </w:rPr>
      </w:pPr>
      <w:r w:rsidRPr="00A21D30">
        <w:rPr>
          <w:i/>
          <w:sz w:val="28"/>
          <w:szCs w:val="28"/>
        </w:rPr>
        <w:t>В сфере телевизионного вещания и радиовещания</w:t>
      </w:r>
      <w:r w:rsidRPr="00A21D30">
        <w:rPr>
          <w:sz w:val="28"/>
          <w:szCs w:val="28"/>
        </w:rPr>
        <w:t xml:space="preserve"> проверки соискателей лицензии на предмет возможности соблюдения лицензионных требований, а также внеплановые проверки лицензиатов при переоформлении лицензии не проводятся.</w:t>
      </w:r>
    </w:p>
    <w:p w:rsidR="008412EE" w:rsidRPr="003C4B0F" w:rsidRDefault="008412EE" w:rsidP="003C4B0F">
      <w:pPr>
        <w:ind w:firstLine="709"/>
        <w:jc w:val="both"/>
        <w:rPr>
          <w:sz w:val="28"/>
          <w:szCs w:val="28"/>
        </w:rPr>
      </w:pPr>
    </w:p>
    <w:p w:rsidR="000615BF" w:rsidRPr="003C4B0F" w:rsidRDefault="000615BF" w:rsidP="003C4B0F">
      <w:pPr>
        <w:ind w:firstLine="709"/>
        <w:jc w:val="both"/>
        <w:rPr>
          <w:i/>
          <w:sz w:val="28"/>
          <w:szCs w:val="28"/>
        </w:rPr>
      </w:pPr>
      <w:r w:rsidRPr="003C4B0F">
        <w:rPr>
          <w:i/>
          <w:sz w:val="28"/>
          <w:szCs w:val="28"/>
        </w:rPr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требований</w:t>
      </w:r>
    </w:p>
    <w:p w:rsidR="009C4150" w:rsidRPr="003C4B0F" w:rsidRDefault="009C4150" w:rsidP="003C4B0F">
      <w:pPr>
        <w:ind w:firstLine="709"/>
        <w:jc w:val="both"/>
        <w:rPr>
          <w:sz w:val="28"/>
          <w:szCs w:val="28"/>
        </w:rPr>
      </w:pPr>
      <w:r w:rsidRPr="003C4B0F">
        <w:rPr>
          <w:sz w:val="28"/>
          <w:szCs w:val="28"/>
        </w:rPr>
        <w:t xml:space="preserve">На </w:t>
      </w:r>
      <w:r w:rsidR="00E5523C" w:rsidRPr="003C4B0F">
        <w:rPr>
          <w:sz w:val="28"/>
          <w:szCs w:val="28"/>
        </w:rPr>
        <w:t xml:space="preserve">официальном </w:t>
      </w:r>
      <w:r w:rsidRPr="003C4B0F">
        <w:rPr>
          <w:sz w:val="28"/>
          <w:szCs w:val="28"/>
        </w:rPr>
        <w:t xml:space="preserve">сайте </w:t>
      </w:r>
      <w:r w:rsidRPr="003C4B0F">
        <w:rPr>
          <w:color w:val="000000" w:themeColor="text1"/>
          <w:sz w:val="28"/>
          <w:szCs w:val="28"/>
        </w:rPr>
        <w:t xml:space="preserve">Роскомнадзора </w:t>
      </w:r>
      <w:hyperlink r:id="rId36" w:history="1">
        <w:r w:rsidR="00E5523C" w:rsidRPr="003C4B0F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www</w:t>
        </w:r>
        <w:r w:rsidR="00E5523C" w:rsidRPr="003C4B0F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E5523C" w:rsidRPr="003C4B0F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rkn</w:t>
        </w:r>
        <w:proofErr w:type="spellEnd"/>
        <w:r w:rsidR="00E5523C" w:rsidRPr="003C4B0F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E5523C" w:rsidRPr="003C4B0F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="00E5523C" w:rsidRPr="003C4B0F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E5523C" w:rsidRPr="003C4B0F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E5523C" w:rsidRPr="003C4B0F">
        <w:rPr>
          <w:color w:val="000000" w:themeColor="text1"/>
          <w:sz w:val="28"/>
          <w:szCs w:val="28"/>
        </w:rPr>
        <w:t xml:space="preserve"> </w:t>
      </w:r>
      <w:r w:rsidRPr="003C4B0F">
        <w:rPr>
          <w:sz w:val="28"/>
          <w:szCs w:val="28"/>
        </w:rPr>
        <w:t xml:space="preserve">размещены рекомендации по заполнению заявления на получение (переоформление) лицензии, а также полный перечень необходимых документов, банковские реквизиты и </w:t>
      </w:r>
      <w:r w:rsidR="00E5523C" w:rsidRPr="003C4B0F">
        <w:rPr>
          <w:sz w:val="28"/>
          <w:szCs w:val="28"/>
        </w:rPr>
        <w:t>размеры государственных пошлин.</w:t>
      </w:r>
    </w:p>
    <w:p w:rsidR="009C4150" w:rsidRPr="003C4B0F" w:rsidRDefault="009C4150" w:rsidP="003C4B0F">
      <w:pPr>
        <w:ind w:firstLine="709"/>
        <w:jc w:val="both"/>
        <w:rPr>
          <w:sz w:val="28"/>
          <w:szCs w:val="28"/>
        </w:rPr>
      </w:pPr>
      <w:r w:rsidRPr="003C4B0F">
        <w:rPr>
          <w:sz w:val="28"/>
          <w:szCs w:val="28"/>
        </w:rPr>
        <w:t xml:space="preserve">В связи с изменением законодательства </w:t>
      </w:r>
      <w:r w:rsidR="00625161" w:rsidRPr="00625161">
        <w:rPr>
          <w:sz w:val="28"/>
          <w:szCs w:val="28"/>
        </w:rPr>
        <w:t>в области лицензирования</w:t>
      </w:r>
      <w:r w:rsidR="00625161">
        <w:rPr>
          <w:sz w:val="28"/>
          <w:szCs w:val="28"/>
        </w:rPr>
        <w:t xml:space="preserve"> </w:t>
      </w:r>
      <w:r w:rsidRPr="003C4B0F">
        <w:rPr>
          <w:sz w:val="28"/>
          <w:szCs w:val="28"/>
        </w:rPr>
        <w:t xml:space="preserve">сотрудниками Управления </w:t>
      </w:r>
      <w:r w:rsidR="00E5523C" w:rsidRPr="003C4B0F">
        <w:rPr>
          <w:sz w:val="28"/>
          <w:szCs w:val="28"/>
          <w:lang w:eastAsia="en-US"/>
        </w:rPr>
        <w:t>разрешительной работы, контроля и надзора в сфере массовых коммуникаций</w:t>
      </w:r>
      <w:r w:rsidR="00E5523C" w:rsidRPr="003C4B0F">
        <w:rPr>
          <w:sz w:val="28"/>
          <w:szCs w:val="28"/>
        </w:rPr>
        <w:t xml:space="preserve"> </w:t>
      </w:r>
      <w:r w:rsidRPr="003C4B0F">
        <w:rPr>
          <w:sz w:val="28"/>
          <w:szCs w:val="28"/>
        </w:rPr>
        <w:t xml:space="preserve">проанализирована и обновлена информация, размещенная на </w:t>
      </w:r>
      <w:r w:rsidR="00E5523C" w:rsidRPr="003C4B0F">
        <w:rPr>
          <w:sz w:val="28"/>
          <w:szCs w:val="28"/>
        </w:rPr>
        <w:t>едином портале государственных услуг</w:t>
      </w:r>
      <w:r w:rsidRPr="003C4B0F">
        <w:rPr>
          <w:sz w:val="28"/>
          <w:szCs w:val="28"/>
        </w:rPr>
        <w:t xml:space="preserve"> и официальном сайте Роскомнадзора.</w:t>
      </w:r>
    </w:p>
    <w:p w:rsidR="00883908" w:rsidRPr="003C4B0F" w:rsidRDefault="00883908" w:rsidP="003C4B0F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</w:p>
    <w:p w:rsidR="00A83A5D" w:rsidRPr="003C4B0F" w:rsidRDefault="000615BF" w:rsidP="003C4B0F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3C4B0F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 xml:space="preserve">3. Анализ и оценка эффективности лицензирования </w:t>
      </w:r>
      <w:r w:rsidRPr="003C4B0F">
        <w:rPr>
          <w:rFonts w:eastAsiaTheme="minorEastAsia"/>
          <w:b/>
          <w:sz w:val="28"/>
          <w:szCs w:val="28"/>
          <w:lang w:eastAsia="en-US"/>
        </w:rPr>
        <w:t>телевизионного вещания и радиовещания</w:t>
      </w:r>
    </w:p>
    <w:p w:rsidR="00D16B0C" w:rsidRPr="003C4B0F" w:rsidRDefault="00D16B0C" w:rsidP="003C4B0F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</w:p>
    <w:p w:rsidR="00D16B0C" w:rsidRPr="003C4B0F" w:rsidRDefault="00D16B0C" w:rsidP="003C4B0F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3C4B0F">
        <w:rPr>
          <w:i/>
          <w:sz w:val="28"/>
          <w:szCs w:val="28"/>
        </w:rPr>
        <w:t>Показатели эффективности лицензирования телевизионного вещания и радиовещания</w:t>
      </w:r>
    </w:p>
    <w:p w:rsidR="007B20A1" w:rsidRDefault="000615BF" w:rsidP="003C4B0F">
      <w:pPr>
        <w:ind w:firstLine="709"/>
        <w:jc w:val="both"/>
        <w:rPr>
          <w:sz w:val="28"/>
          <w:szCs w:val="28"/>
        </w:rPr>
      </w:pPr>
      <w:r w:rsidRPr="003C4B0F">
        <w:rPr>
          <w:sz w:val="28"/>
          <w:szCs w:val="28"/>
        </w:rPr>
        <w:t xml:space="preserve">Показатели эффективности лицензирования </w:t>
      </w:r>
      <w:r w:rsidR="006B1559" w:rsidRPr="003C4B0F">
        <w:rPr>
          <w:sz w:val="28"/>
          <w:szCs w:val="28"/>
        </w:rPr>
        <w:t xml:space="preserve">в области </w:t>
      </w:r>
      <w:r w:rsidRPr="003C4B0F">
        <w:rPr>
          <w:sz w:val="28"/>
          <w:szCs w:val="28"/>
        </w:rPr>
        <w:t>телевизионного вещания и радиовещания</w:t>
      </w:r>
      <w:r w:rsidR="005C282A" w:rsidRPr="003C4B0F">
        <w:rPr>
          <w:sz w:val="28"/>
          <w:szCs w:val="28"/>
        </w:rPr>
        <w:t xml:space="preserve"> представлены в </w:t>
      </w:r>
      <w:r w:rsidR="00F03FA3" w:rsidRPr="003C4B0F">
        <w:rPr>
          <w:sz w:val="28"/>
          <w:szCs w:val="28"/>
        </w:rPr>
        <w:t>т</w:t>
      </w:r>
      <w:r w:rsidR="00942B77" w:rsidRPr="003C4B0F">
        <w:rPr>
          <w:sz w:val="28"/>
          <w:szCs w:val="28"/>
        </w:rPr>
        <w:t>аблицах</w:t>
      </w:r>
      <w:r w:rsidR="005C282A" w:rsidRPr="003C4B0F">
        <w:rPr>
          <w:sz w:val="28"/>
          <w:szCs w:val="28"/>
        </w:rPr>
        <w:t xml:space="preserve"> 2</w:t>
      </w:r>
      <w:r w:rsidR="00F03FA3" w:rsidRPr="003C4B0F">
        <w:rPr>
          <w:sz w:val="28"/>
          <w:szCs w:val="28"/>
        </w:rPr>
        <w:t xml:space="preserve"> и </w:t>
      </w:r>
      <w:r w:rsidR="00AE7E02" w:rsidRPr="003C4B0F">
        <w:rPr>
          <w:sz w:val="28"/>
          <w:szCs w:val="28"/>
        </w:rPr>
        <w:t>3</w:t>
      </w:r>
      <w:r w:rsidR="005C282A" w:rsidRPr="003C4B0F">
        <w:rPr>
          <w:sz w:val="28"/>
          <w:szCs w:val="28"/>
        </w:rPr>
        <w:t>.</w:t>
      </w:r>
    </w:p>
    <w:p w:rsidR="00531645" w:rsidRDefault="00531645" w:rsidP="003C4B0F">
      <w:pPr>
        <w:ind w:firstLine="709"/>
        <w:jc w:val="both"/>
        <w:rPr>
          <w:sz w:val="28"/>
          <w:szCs w:val="28"/>
        </w:rPr>
      </w:pPr>
    </w:p>
    <w:p w:rsidR="00531645" w:rsidRDefault="00531645" w:rsidP="003C4B0F">
      <w:pPr>
        <w:ind w:firstLine="709"/>
        <w:jc w:val="both"/>
        <w:rPr>
          <w:sz w:val="28"/>
          <w:szCs w:val="28"/>
        </w:rPr>
      </w:pPr>
    </w:p>
    <w:p w:rsidR="00531645" w:rsidRDefault="00531645" w:rsidP="003C4B0F">
      <w:pPr>
        <w:ind w:firstLine="709"/>
        <w:jc w:val="both"/>
        <w:rPr>
          <w:sz w:val="28"/>
          <w:szCs w:val="28"/>
        </w:rPr>
      </w:pPr>
    </w:p>
    <w:p w:rsidR="00531645" w:rsidRDefault="00531645" w:rsidP="003C4B0F">
      <w:pPr>
        <w:ind w:firstLine="709"/>
        <w:jc w:val="both"/>
        <w:rPr>
          <w:sz w:val="28"/>
          <w:szCs w:val="28"/>
        </w:rPr>
      </w:pPr>
    </w:p>
    <w:p w:rsidR="00531645" w:rsidRDefault="00531645" w:rsidP="003C4B0F">
      <w:pPr>
        <w:ind w:firstLine="709"/>
        <w:jc w:val="both"/>
        <w:rPr>
          <w:sz w:val="28"/>
          <w:szCs w:val="28"/>
        </w:rPr>
      </w:pPr>
    </w:p>
    <w:p w:rsidR="00610E69" w:rsidRPr="003C4B0F" w:rsidRDefault="005C282A" w:rsidP="003C4B0F">
      <w:pPr>
        <w:ind w:firstLine="709"/>
        <w:jc w:val="right"/>
        <w:rPr>
          <w:sz w:val="28"/>
          <w:szCs w:val="28"/>
        </w:rPr>
      </w:pPr>
      <w:r w:rsidRPr="003C4B0F">
        <w:rPr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126"/>
        <w:gridCol w:w="1904"/>
        <w:gridCol w:w="1971"/>
        <w:gridCol w:w="1601"/>
      </w:tblGrid>
      <w:tr w:rsidR="003B0899" w:rsidRPr="00DC1F76" w:rsidTr="00282B13">
        <w:trPr>
          <w:trHeight w:val="1047"/>
          <w:tblHeader/>
        </w:trPr>
        <w:tc>
          <w:tcPr>
            <w:tcW w:w="329" w:type="pct"/>
            <w:vAlign w:val="center"/>
          </w:tcPr>
          <w:p w:rsidR="003B0899" w:rsidRPr="00DC1F76" w:rsidRDefault="003B0899" w:rsidP="004F32C6">
            <w:pPr>
              <w:ind w:left="44"/>
              <w:jc w:val="center"/>
              <w:rPr>
                <w:b/>
              </w:rPr>
            </w:pPr>
            <w:r w:rsidRPr="00DC1F76">
              <w:rPr>
                <w:b/>
              </w:rPr>
              <w:t>№</w:t>
            </w:r>
          </w:p>
          <w:p w:rsidR="003B0899" w:rsidRPr="00DC1F76" w:rsidRDefault="003B0899" w:rsidP="004F32C6">
            <w:pPr>
              <w:jc w:val="center"/>
              <w:rPr>
                <w:b/>
              </w:rPr>
            </w:pPr>
            <w:proofErr w:type="gramStart"/>
            <w:r w:rsidRPr="00DC1F76">
              <w:rPr>
                <w:b/>
              </w:rPr>
              <w:t>п</w:t>
            </w:r>
            <w:proofErr w:type="gramEnd"/>
            <w:r w:rsidRPr="00DC1F76">
              <w:rPr>
                <w:b/>
              </w:rPr>
              <w:t>/п</w:t>
            </w:r>
          </w:p>
        </w:tc>
        <w:tc>
          <w:tcPr>
            <w:tcW w:w="2007" w:type="pct"/>
            <w:vAlign w:val="center"/>
          </w:tcPr>
          <w:p w:rsidR="003B0899" w:rsidRPr="00DC1F76" w:rsidRDefault="003B0899" w:rsidP="004F32C6">
            <w:pPr>
              <w:jc w:val="center"/>
              <w:rPr>
                <w:b/>
              </w:rPr>
            </w:pPr>
            <w:r w:rsidRPr="00DC1F76">
              <w:rPr>
                <w:b/>
              </w:rPr>
              <w:t>Наименование показателя эффективности лицензирования</w:t>
            </w:r>
          </w:p>
        </w:tc>
        <w:tc>
          <w:tcPr>
            <w:tcW w:w="926" w:type="pct"/>
            <w:vAlign w:val="center"/>
          </w:tcPr>
          <w:p w:rsidR="003B0899" w:rsidRPr="00DC1F76" w:rsidRDefault="003B0899" w:rsidP="004F32C6">
            <w:pPr>
              <w:jc w:val="center"/>
              <w:rPr>
                <w:b/>
                <w:lang w:val="en-US"/>
              </w:rPr>
            </w:pPr>
            <w:r w:rsidRPr="00DC1F76">
              <w:rPr>
                <w:b/>
              </w:rPr>
              <w:t>Показатель эффективности</w:t>
            </w:r>
            <w:r w:rsidR="004F32C6" w:rsidRPr="00DC1F76">
              <w:rPr>
                <w:b/>
                <w:lang w:val="en-US"/>
              </w:rPr>
              <w:t xml:space="preserve"> </w:t>
            </w:r>
          </w:p>
          <w:p w:rsidR="003B0899" w:rsidRPr="00DC1F76" w:rsidRDefault="00D56F94" w:rsidP="004F32C6">
            <w:pPr>
              <w:jc w:val="center"/>
              <w:rPr>
                <w:b/>
              </w:rPr>
            </w:pPr>
            <w:r w:rsidRPr="00DC1F76">
              <w:rPr>
                <w:b/>
              </w:rPr>
              <w:t>201</w:t>
            </w:r>
            <w:r w:rsidRPr="00DC1F76">
              <w:rPr>
                <w:b/>
                <w:lang w:val="en-US"/>
              </w:rPr>
              <w:t>4</w:t>
            </w:r>
            <w:r w:rsidR="003B0899" w:rsidRPr="00DC1F76">
              <w:rPr>
                <w:b/>
              </w:rPr>
              <w:t xml:space="preserve"> год</w:t>
            </w:r>
          </w:p>
        </w:tc>
        <w:tc>
          <w:tcPr>
            <w:tcW w:w="959" w:type="pct"/>
            <w:vAlign w:val="center"/>
          </w:tcPr>
          <w:p w:rsidR="003B0899" w:rsidRPr="00DC1F76" w:rsidRDefault="003B0899" w:rsidP="004F32C6">
            <w:pPr>
              <w:jc w:val="center"/>
              <w:rPr>
                <w:b/>
                <w:lang w:val="en-US"/>
              </w:rPr>
            </w:pPr>
            <w:r w:rsidRPr="00DC1F76">
              <w:rPr>
                <w:b/>
              </w:rPr>
              <w:t>Показатель эффективности</w:t>
            </w:r>
            <w:r w:rsidR="004F32C6" w:rsidRPr="00DC1F76">
              <w:rPr>
                <w:b/>
                <w:lang w:val="en-US"/>
              </w:rPr>
              <w:t xml:space="preserve"> </w:t>
            </w:r>
          </w:p>
          <w:p w:rsidR="003B0899" w:rsidRPr="00DC1F76" w:rsidRDefault="00D56F94" w:rsidP="004F32C6">
            <w:pPr>
              <w:jc w:val="center"/>
              <w:rPr>
                <w:b/>
              </w:rPr>
            </w:pPr>
            <w:r w:rsidRPr="00DC1F76">
              <w:rPr>
                <w:b/>
              </w:rPr>
              <w:t>201</w:t>
            </w:r>
            <w:r w:rsidRPr="00DC1F76">
              <w:rPr>
                <w:b/>
                <w:lang w:val="en-US"/>
              </w:rPr>
              <w:t>5</w:t>
            </w:r>
            <w:r w:rsidR="003B0899" w:rsidRPr="00DC1F76">
              <w:rPr>
                <w:b/>
              </w:rPr>
              <w:t xml:space="preserve"> год</w:t>
            </w:r>
          </w:p>
        </w:tc>
        <w:tc>
          <w:tcPr>
            <w:tcW w:w="779" w:type="pct"/>
            <w:vAlign w:val="center"/>
          </w:tcPr>
          <w:p w:rsidR="003B0899" w:rsidRPr="00DC1F76" w:rsidRDefault="00205543" w:rsidP="004F32C6">
            <w:pPr>
              <w:jc w:val="center"/>
              <w:rPr>
                <w:b/>
              </w:rPr>
            </w:pPr>
            <w:r w:rsidRPr="00DC1F76">
              <w:rPr>
                <w:b/>
              </w:rPr>
              <w:t>Отклонение</w:t>
            </w:r>
          </w:p>
        </w:tc>
      </w:tr>
      <w:tr w:rsidR="009F11C5" w:rsidRPr="00DC1F76" w:rsidTr="00282B13">
        <w:trPr>
          <w:trHeight w:val="3642"/>
        </w:trPr>
        <w:tc>
          <w:tcPr>
            <w:tcW w:w="329" w:type="pct"/>
            <w:vAlign w:val="center"/>
          </w:tcPr>
          <w:p w:rsidR="009F11C5" w:rsidRPr="00DC1F76" w:rsidRDefault="009F11C5" w:rsidP="00644C8E">
            <w:pPr>
              <w:jc w:val="center"/>
            </w:pPr>
            <w:r w:rsidRPr="00DC1F76">
              <w:t>1.</w:t>
            </w:r>
          </w:p>
        </w:tc>
        <w:tc>
          <w:tcPr>
            <w:tcW w:w="2007" w:type="pct"/>
          </w:tcPr>
          <w:p w:rsidR="009F11C5" w:rsidRPr="00DC1F76" w:rsidRDefault="009F11C5" w:rsidP="007D3238">
            <w:pPr>
              <w:jc w:val="both"/>
            </w:pPr>
            <w:r w:rsidRPr="00DC1F76">
              <w:t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выдаче дубликата, копии лицензии, полученных лицензирующим органом в электронной форме (в процентах от общего числа обращений и (или) заявлений соответственно)</w:t>
            </w:r>
          </w:p>
        </w:tc>
        <w:tc>
          <w:tcPr>
            <w:tcW w:w="926" w:type="pct"/>
            <w:vAlign w:val="center"/>
          </w:tcPr>
          <w:p w:rsidR="009F11C5" w:rsidRPr="00DC1F76" w:rsidRDefault="00D56F94" w:rsidP="009F11C5">
            <w:pPr>
              <w:jc w:val="center"/>
            </w:pPr>
            <w:r w:rsidRPr="00DC1F76">
              <w:t>0,0</w:t>
            </w:r>
            <w:r w:rsidRPr="00DC1F76">
              <w:rPr>
                <w:lang w:val="en-US"/>
              </w:rPr>
              <w:t>2</w:t>
            </w:r>
            <w:r w:rsidR="009F11C5" w:rsidRPr="00DC1F76">
              <w:t>%</w:t>
            </w:r>
          </w:p>
        </w:tc>
        <w:tc>
          <w:tcPr>
            <w:tcW w:w="959" w:type="pct"/>
            <w:vAlign w:val="center"/>
          </w:tcPr>
          <w:p w:rsidR="009F11C5" w:rsidRPr="00DC1F76" w:rsidRDefault="009F11C5" w:rsidP="002F6CBE">
            <w:pPr>
              <w:jc w:val="center"/>
            </w:pPr>
            <w:r w:rsidRPr="00DC1F76">
              <w:t>0,0</w:t>
            </w:r>
            <w:r w:rsidR="002F6CBE" w:rsidRPr="00DC1F76">
              <w:t>2</w:t>
            </w:r>
            <w:r w:rsidRPr="00DC1F76">
              <w:t>%</w:t>
            </w:r>
          </w:p>
        </w:tc>
        <w:tc>
          <w:tcPr>
            <w:tcW w:w="779" w:type="pct"/>
            <w:vAlign w:val="center"/>
          </w:tcPr>
          <w:p w:rsidR="009F11C5" w:rsidRPr="00DC1F76" w:rsidRDefault="00D56F94" w:rsidP="009F11C5">
            <w:pPr>
              <w:jc w:val="center"/>
            </w:pPr>
            <w:r w:rsidRPr="00DC1F76">
              <w:t>0</w:t>
            </w:r>
            <w:r w:rsidRPr="00DC1F76">
              <w:rPr>
                <w:lang w:val="en-US"/>
              </w:rPr>
              <w:t xml:space="preserve"> </w:t>
            </w:r>
            <w:r w:rsidR="009F11C5" w:rsidRPr="00DC1F76">
              <w:t>%</w:t>
            </w:r>
          </w:p>
        </w:tc>
      </w:tr>
      <w:tr w:rsidR="009F11C5" w:rsidRPr="00DC1F76" w:rsidTr="00282B13">
        <w:trPr>
          <w:trHeight w:val="3525"/>
        </w:trPr>
        <w:tc>
          <w:tcPr>
            <w:tcW w:w="329" w:type="pct"/>
            <w:vAlign w:val="center"/>
          </w:tcPr>
          <w:p w:rsidR="009F11C5" w:rsidRPr="00DC1F76" w:rsidRDefault="009F11C5" w:rsidP="00644C8E">
            <w:pPr>
              <w:jc w:val="center"/>
            </w:pPr>
            <w:r w:rsidRPr="00DC1F76">
              <w:t>2.</w:t>
            </w:r>
          </w:p>
        </w:tc>
        <w:tc>
          <w:tcPr>
            <w:tcW w:w="2007" w:type="pct"/>
          </w:tcPr>
          <w:p w:rsidR="009F11C5" w:rsidRPr="00DC1F76" w:rsidRDefault="009F11C5" w:rsidP="007E5735">
            <w:pPr>
              <w:jc w:val="both"/>
            </w:pPr>
            <w:r w:rsidRPr="00DC1F76">
              <w:t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выдаче дубликата, копии лицензии, полученных лицензирующим органом на бумажном носителе (в процентах от общего числа обращений и (или) заявлений соответственно)</w:t>
            </w:r>
          </w:p>
        </w:tc>
        <w:tc>
          <w:tcPr>
            <w:tcW w:w="926" w:type="pct"/>
            <w:vAlign w:val="center"/>
          </w:tcPr>
          <w:p w:rsidR="009F11C5" w:rsidRPr="00DC1F76" w:rsidRDefault="009F11C5" w:rsidP="009F11C5">
            <w:pPr>
              <w:jc w:val="center"/>
            </w:pPr>
            <w:r w:rsidRPr="00DC1F76">
              <w:t>99</w:t>
            </w:r>
            <w:r w:rsidR="00E05C90" w:rsidRPr="00DC1F76">
              <w:t>, 9</w:t>
            </w:r>
            <w:r w:rsidR="00E05C90" w:rsidRPr="00DC1F76">
              <w:rPr>
                <w:lang w:val="en-US"/>
              </w:rPr>
              <w:t>8</w:t>
            </w:r>
            <w:r w:rsidRPr="00DC1F76">
              <w:t>%</w:t>
            </w:r>
          </w:p>
        </w:tc>
        <w:tc>
          <w:tcPr>
            <w:tcW w:w="959" w:type="pct"/>
            <w:vAlign w:val="center"/>
          </w:tcPr>
          <w:p w:rsidR="009F11C5" w:rsidRPr="00DC1F76" w:rsidRDefault="000A6D14" w:rsidP="009F11C5">
            <w:pPr>
              <w:jc w:val="center"/>
            </w:pPr>
            <w:r w:rsidRPr="00DC1F76">
              <w:t>99,98</w:t>
            </w:r>
            <w:r w:rsidR="009F11C5" w:rsidRPr="00DC1F76">
              <w:t>%</w:t>
            </w:r>
          </w:p>
        </w:tc>
        <w:tc>
          <w:tcPr>
            <w:tcW w:w="779" w:type="pct"/>
            <w:vAlign w:val="center"/>
          </w:tcPr>
          <w:p w:rsidR="009F11C5" w:rsidRPr="00DC1F76" w:rsidRDefault="00E05C90" w:rsidP="009F11C5">
            <w:pPr>
              <w:jc w:val="center"/>
            </w:pPr>
            <w:r w:rsidRPr="00DC1F76">
              <w:t>0</w:t>
            </w:r>
            <w:r w:rsidRPr="00DC1F76">
              <w:rPr>
                <w:lang w:val="en-US"/>
              </w:rPr>
              <w:t xml:space="preserve"> </w:t>
            </w:r>
            <w:r w:rsidR="009F11C5" w:rsidRPr="00DC1F76">
              <w:t>%</w:t>
            </w:r>
          </w:p>
        </w:tc>
      </w:tr>
      <w:tr w:rsidR="003B0899" w:rsidRPr="00DC1F76" w:rsidTr="00282B13">
        <w:trPr>
          <w:trHeight w:val="598"/>
        </w:trPr>
        <w:tc>
          <w:tcPr>
            <w:tcW w:w="329" w:type="pct"/>
            <w:vAlign w:val="center"/>
          </w:tcPr>
          <w:p w:rsidR="003B0899" w:rsidRPr="00DC1F76" w:rsidRDefault="003B0899" w:rsidP="00644C8E">
            <w:pPr>
              <w:jc w:val="center"/>
            </w:pPr>
            <w:r w:rsidRPr="00DC1F76">
              <w:t>3</w:t>
            </w:r>
            <w:r w:rsidR="007B75AC" w:rsidRPr="00DC1F76">
              <w:t>.</w:t>
            </w:r>
          </w:p>
        </w:tc>
        <w:tc>
          <w:tcPr>
            <w:tcW w:w="2007" w:type="pct"/>
          </w:tcPr>
          <w:p w:rsidR="003B0899" w:rsidRPr="00DC1F76" w:rsidRDefault="003B0899" w:rsidP="007B75AC">
            <w:pPr>
              <w:jc w:val="both"/>
            </w:pPr>
            <w:proofErr w:type="gramStart"/>
            <w:r w:rsidRPr="00DC1F76">
              <w:t>Доля решений об отказе в предоставлении, переоформлении, продлении срока действия лицензии (в случаях, если продление срока действия лицензии предусмотрено законодательством Российской Федерации), отменных судом (в процентах от общего количества принятых решений о предоставлении, переоформлении, продлении срока действия лицензии (в случаях, если продление срока действия лицензии предусмотрено законодательством Российской Федерации)</w:t>
            </w:r>
            <w:proofErr w:type="gramEnd"/>
          </w:p>
        </w:tc>
        <w:tc>
          <w:tcPr>
            <w:tcW w:w="926" w:type="pct"/>
            <w:vAlign w:val="center"/>
          </w:tcPr>
          <w:p w:rsidR="003B0899" w:rsidRPr="00DC1F76" w:rsidRDefault="003B0899" w:rsidP="00644C8E">
            <w:pPr>
              <w:jc w:val="center"/>
            </w:pPr>
            <w:r w:rsidRPr="00DC1F76">
              <w:t>0%</w:t>
            </w:r>
          </w:p>
        </w:tc>
        <w:tc>
          <w:tcPr>
            <w:tcW w:w="959" w:type="pct"/>
            <w:vAlign w:val="center"/>
          </w:tcPr>
          <w:p w:rsidR="003B0899" w:rsidRPr="00DC1F76" w:rsidRDefault="003B0899" w:rsidP="00644C8E">
            <w:pPr>
              <w:jc w:val="center"/>
            </w:pPr>
            <w:r w:rsidRPr="00DC1F76">
              <w:t>0%</w:t>
            </w:r>
          </w:p>
        </w:tc>
        <w:tc>
          <w:tcPr>
            <w:tcW w:w="779" w:type="pct"/>
            <w:vAlign w:val="center"/>
          </w:tcPr>
          <w:p w:rsidR="003B0899" w:rsidRPr="00DC1F76" w:rsidRDefault="003B0899" w:rsidP="00644C8E">
            <w:pPr>
              <w:jc w:val="center"/>
            </w:pPr>
            <w:r w:rsidRPr="00DC1F76">
              <w:t>0%</w:t>
            </w:r>
          </w:p>
        </w:tc>
      </w:tr>
      <w:tr w:rsidR="005D2234" w:rsidRPr="00DC1F76" w:rsidTr="00282B13">
        <w:trPr>
          <w:trHeight w:val="655"/>
        </w:trPr>
        <w:tc>
          <w:tcPr>
            <w:tcW w:w="329" w:type="pct"/>
            <w:vAlign w:val="center"/>
          </w:tcPr>
          <w:p w:rsidR="005D2234" w:rsidRPr="00DC1F76" w:rsidRDefault="005D2234" w:rsidP="00644C8E">
            <w:pPr>
              <w:jc w:val="center"/>
            </w:pPr>
            <w:r w:rsidRPr="00DC1F76">
              <w:t>4.</w:t>
            </w:r>
          </w:p>
        </w:tc>
        <w:tc>
          <w:tcPr>
            <w:tcW w:w="2007" w:type="pct"/>
          </w:tcPr>
          <w:p w:rsidR="005D2234" w:rsidRPr="00DC1F76" w:rsidRDefault="005D2234" w:rsidP="007B75AC">
            <w:pPr>
              <w:jc w:val="both"/>
            </w:pPr>
            <w:r w:rsidRPr="00DC1F76">
              <w:t>Сре</w:t>
            </w:r>
            <w:r w:rsidR="00996DE4" w:rsidRPr="00DC1F76">
              <w:t>дний срок рассмотрения заявления</w:t>
            </w:r>
            <w:r w:rsidRPr="00DC1F76">
              <w:t xml:space="preserve"> о предоставлении лицензий</w:t>
            </w:r>
          </w:p>
        </w:tc>
        <w:tc>
          <w:tcPr>
            <w:tcW w:w="926" w:type="pct"/>
            <w:vAlign w:val="center"/>
          </w:tcPr>
          <w:p w:rsidR="005D2234" w:rsidRPr="00DC1F76" w:rsidRDefault="000A6D14" w:rsidP="005D2234">
            <w:pPr>
              <w:jc w:val="center"/>
            </w:pPr>
            <w:r w:rsidRPr="00DC1F76">
              <w:t>3</w:t>
            </w:r>
            <w:r w:rsidR="00373B1E" w:rsidRPr="00DC1F76">
              <w:rPr>
                <w:lang w:val="en-US"/>
              </w:rPr>
              <w:t>0</w:t>
            </w:r>
            <w:r w:rsidR="005D2234" w:rsidRPr="00DC1F76">
              <w:t xml:space="preserve"> рабочих дней</w:t>
            </w:r>
          </w:p>
        </w:tc>
        <w:tc>
          <w:tcPr>
            <w:tcW w:w="959" w:type="pct"/>
            <w:vAlign w:val="center"/>
          </w:tcPr>
          <w:p w:rsidR="005D2234" w:rsidRPr="00DC1F76" w:rsidRDefault="000A6D14" w:rsidP="005D2234">
            <w:pPr>
              <w:jc w:val="center"/>
            </w:pPr>
            <w:r w:rsidRPr="00DC1F76">
              <w:t>30</w:t>
            </w:r>
            <w:r w:rsidR="005D2234" w:rsidRPr="00DC1F76">
              <w:t xml:space="preserve"> рабочих дней</w:t>
            </w:r>
          </w:p>
        </w:tc>
        <w:tc>
          <w:tcPr>
            <w:tcW w:w="779" w:type="pct"/>
            <w:vAlign w:val="center"/>
          </w:tcPr>
          <w:p w:rsidR="005D2234" w:rsidRPr="00DC1F76" w:rsidRDefault="00373B1E" w:rsidP="005D2234">
            <w:pPr>
              <w:jc w:val="center"/>
            </w:pPr>
            <w:r w:rsidRPr="00DC1F76">
              <w:rPr>
                <w:lang w:val="en-US"/>
              </w:rPr>
              <w:t xml:space="preserve">0 </w:t>
            </w:r>
            <w:r w:rsidR="005D2234" w:rsidRPr="00DC1F76">
              <w:t>дней</w:t>
            </w:r>
          </w:p>
        </w:tc>
      </w:tr>
      <w:tr w:rsidR="005D2234" w:rsidRPr="00DC1F76" w:rsidTr="00282B13">
        <w:trPr>
          <w:trHeight w:val="217"/>
        </w:trPr>
        <w:tc>
          <w:tcPr>
            <w:tcW w:w="329" w:type="pct"/>
            <w:vAlign w:val="center"/>
          </w:tcPr>
          <w:p w:rsidR="005D2234" w:rsidRPr="00DC1F76" w:rsidRDefault="005D2234" w:rsidP="00644C8E">
            <w:pPr>
              <w:jc w:val="center"/>
            </w:pPr>
            <w:r w:rsidRPr="00DC1F76">
              <w:t>5.</w:t>
            </w:r>
          </w:p>
        </w:tc>
        <w:tc>
          <w:tcPr>
            <w:tcW w:w="2007" w:type="pct"/>
          </w:tcPr>
          <w:p w:rsidR="005D2234" w:rsidRPr="00DC1F76" w:rsidRDefault="005D2234" w:rsidP="007B75AC">
            <w:pPr>
              <w:jc w:val="both"/>
            </w:pPr>
            <w:r w:rsidRPr="00DC1F76">
              <w:t>Доля заявлений о предоставлении лицензии, рассмотренных в установленные законодательством Российской Федерации сроки (в процентах от общего числа заявлений соответственно)</w:t>
            </w:r>
          </w:p>
        </w:tc>
        <w:tc>
          <w:tcPr>
            <w:tcW w:w="926" w:type="pct"/>
            <w:vAlign w:val="center"/>
          </w:tcPr>
          <w:p w:rsidR="005D2234" w:rsidRPr="00DC1F76" w:rsidRDefault="000A6D14" w:rsidP="005D2234">
            <w:pPr>
              <w:jc w:val="center"/>
            </w:pPr>
            <w:r w:rsidRPr="00DC1F76">
              <w:t>100</w:t>
            </w:r>
            <w:r w:rsidR="005D2234" w:rsidRPr="00DC1F76">
              <w:t>%</w:t>
            </w:r>
          </w:p>
        </w:tc>
        <w:tc>
          <w:tcPr>
            <w:tcW w:w="959" w:type="pct"/>
            <w:vAlign w:val="center"/>
          </w:tcPr>
          <w:p w:rsidR="005D2234" w:rsidRPr="00DC1F76" w:rsidRDefault="000A6D14" w:rsidP="005D2234">
            <w:pPr>
              <w:jc w:val="center"/>
            </w:pPr>
            <w:r w:rsidRPr="00DC1F76">
              <w:t>100</w:t>
            </w:r>
            <w:r w:rsidR="005D2234" w:rsidRPr="00DC1F76">
              <w:t>%</w:t>
            </w:r>
          </w:p>
        </w:tc>
        <w:tc>
          <w:tcPr>
            <w:tcW w:w="779" w:type="pct"/>
            <w:vAlign w:val="center"/>
          </w:tcPr>
          <w:p w:rsidR="005D2234" w:rsidRPr="00DC1F76" w:rsidRDefault="000A6D14" w:rsidP="005D2234">
            <w:pPr>
              <w:jc w:val="center"/>
            </w:pPr>
            <w:r w:rsidRPr="00DC1F76">
              <w:t>0</w:t>
            </w:r>
            <w:r w:rsidR="005D2234" w:rsidRPr="00DC1F76">
              <w:t>%</w:t>
            </w:r>
          </w:p>
        </w:tc>
      </w:tr>
      <w:tr w:rsidR="005D2234" w:rsidRPr="00DC1F76" w:rsidTr="00282B13">
        <w:trPr>
          <w:trHeight w:val="617"/>
        </w:trPr>
        <w:tc>
          <w:tcPr>
            <w:tcW w:w="329" w:type="pct"/>
            <w:vAlign w:val="center"/>
          </w:tcPr>
          <w:p w:rsidR="005D2234" w:rsidRPr="00DC1F76" w:rsidRDefault="005D2234" w:rsidP="00644C8E">
            <w:pPr>
              <w:jc w:val="center"/>
            </w:pPr>
            <w:r w:rsidRPr="00DC1F76">
              <w:t>6.</w:t>
            </w:r>
          </w:p>
        </w:tc>
        <w:tc>
          <w:tcPr>
            <w:tcW w:w="2007" w:type="pct"/>
          </w:tcPr>
          <w:p w:rsidR="005D2234" w:rsidRPr="00DC1F76" w:rsidRDefault="005D2234" w:rsidP="007B75AC">
            <w:pPr>
              <w:jc w:val="both"/>
            </w:pPr>
            <w:proofErr w:type="gramStart"/>
            <w:r w:rsidRPr="00DC1F76">
              <w:t>Средний срок рассмотрения заявления о переоформлении и продлении срока действия лицензии (в случаях, если продление срока действия лицензии предусмотрено законодательством Российской Федерации</w:t>
            </w:r>
            <w:proofErr w:type="gramEnd"/>
          </w:p>
        </w:tc>
        <w:tc>
          <w:tcPr>
            <w:tcW w:w="926" w:type="pct"/>
            <w:vAlign w:val="center"/>
          </w:tcPr>
          <w:p w:rsidR="005D2234" w:rsidRPr="00DC1F76" w:rsidRDefault="00373B1E" w:rsidP="005D2234">
            <w:pPr>
              <w:jc w:val="center"/>
            </w:pPr>
            <w:r w:rsidRPr="00DC1F76">
              <w:rPr>
                <w:lang w:val="en-US"/>
              </w:rPr>
              <w:t>25</w:t>
            </w:r>
            <w:r w:rsidR="005D2234" w:rsidRPr="00DC1F76">
              <w:t xml:space="preserve"> рабочих дней</w:t>
            </w:r>
          </w:p>
        </w:tc>
        <w:tc>
          <w:tcPr>
            <w:tcW w:w="959" w:type="pct"/>
            <w:vAlign w:val="center"/>
          </w:tcPr>
          <w:p w:rsidR="005D2234" w:rsidRPr="00DC1F76" w:rsidRDefault="00395163" w:rsidP="005D2234">
            <w:pPr>
              <w:jc w:val="center"/>
            </w:pPr>
            <w:r w:rsidRPr="00DC1F76">
              <w:t>2</w:t>
            </w:r>
            <w:r w:rsidR="005D2234" w:rsidRPr="00DC1F76">
              <w:t>5 рабочих дней</w:t>
            </w:r>
          </w:p>
        </w:tc>
        <w:tc>
          <w:tcPr>
            <w:tcW w:w="779" w:type="pct"/>
            <w:vAlign w:val="center"/>
          </w:tcPr>
          <w:p w:rsidR="005D2234" w:rsidRPr="00DC1F76" w:rsidRDefault="00373B1E" w:rsidP="005D2234">
            <w:pPr>
              <w:jc w:val="center"/>
            </w:pPr>
            <w:r w:rsidRPr="00DC1F76">
              <w:rPr>
                <w:lang w:val="en-US"/>
              </w:rPr>
              <w:t>0</w:t>
            </w:r>
            <w:r w:rsidR="005D2234" w:rsidRPr="00DC1F76">
              <w:t xml:space="preserve"> дней</w:t>
            </w:r>
          </w:p>
        </w:tc>
      </w:tr>
      <w:tr w:rsidR="005D2234" w:rsidRPr="00DC1F76" w:rsidTr="00282B13">
        <w:trPr>
          <w:trHeight w:val="1234"/>
        </w:trPr>
        <w:tc>
          <w:tcPr>
            <w:tcW w:w="329" w:type="pct"/>
            <w:vAlign w:val="center"/>
          </w:tcPr>
          <w:p w:rsidR="005D2234" w:rsidRPr="00DC1F76" w:rsidRDefault="005D2234" w:rsidP="00644C8E">
            <w:pPr>
              <w:jc w:val="center"/>
            </w:pPr>
            <w:r w:rsidRPr="00DC1F76">
              <w:t>7.</w:t>
            </w:r>
          </w:p>
        </w:tc>
        <w:tc>
          <w:tcPr>
            <w:tcW w:w="2007" w:type="pct"/>
          </w:tcPr>
          <w:p w:rsidR="005D2234" w:rsidRPr="00DC1F76" w:rsidRDefault="005D2234" w:rsidP="007B75AC">
            <w:pPr>
              <w:jc w:val="both"/>
            </w:pPr>
            <w:r w:rsidRPr="00DC1F76">
              <w:t>Доля заявлений о переоформлении лицензии или продлении срока действия лицензий (в случаях, если продление срока действия лицензии предусмотрено законодательством Российской Федерации), рассмотренных в установленные законодательством сроки (в процентах от общего числа заявлений)</w:t>
            </w:r>
          </w:p>
        </w:tc>
        <w:tc>
          <w:tcPr>
            <w:tcW w:w="926" w:type="pct"/>
            <w:vAlign w:val="center"/>
          </w:tcPr>
          <w:p w:rsidR="005D2234" w:rsidRPr="00DC1F76" w:rsidRDefault="00373B1E" w:rsidP="005D2234">
            <w:pPr>
              <w:jc w:val="center"/>
            </w:pPr>
            <w:r w:rsidRPr="00DC1F76">
              <w:rPr>
                <w:lang w:val="en-US"/>
              </w:rPr>
              <w:t>99</w:t>
            </w:r>
            <w:r w:rsidR="005D2234" w:rsidRPr="00DC1F76">
              <w:t>%</w:t>
            </w:r>
          </w:p>
        </w:tc>
        <w:tc>
          <w:tcPr>
            <w:tcW w:w="959" w:type="pct"/>
            <w:vAlign w:val="center"/>
          </w:tcPr>
          <w:p w:rsidR="005D2234" w:rsidRPr="00DC1F76" w:rsidRDefault="00395163" w:rsidP="005D2234">
            <w:pPr>
              <w:jc w:val="center"/>
            </w:pPr>
            <w:r w:rsidRPr="00DC1F76">
              <w:t>99</w:t>
            </w:r>
            <w:r w:rsidR="005D2234" w:rsidRPr="00DC1F76">
              <w:t>%</w:t>
            </w:r>
          </w:p>
        </w:tc>
        <w:tc>
          <w:tcPr>
            <w:tcW w:w="779" w:type="pct"/>
            <w:vAlign w:val="center"/>
          </w:tcPr>
          <w:p w:rsidR="005D2234" w:rsidRPr="00DC1F76" w:rsidRDefault="00373B1E" w:rsidP="005D2234">
            <w:pPr>
              <w:jc w:val="center"/>
            </w:pPr>
            <w:r w:rsidRPr="00DC1F76">
              <w:rPr>
                <w:lang w:val="en-US"/>
              </w:rPr>
              <w:t xml:space="preserve">0 </w:t>
            </w:r>
            <w:r w:rsidR="005D2234" w:rsidRPr="00DC1F76">
              <w:t>%</w:t>
            </w:r>
          </w:p>
        </w:tc>
      </w:tr>
    </w:tbl>
    <w:p w:rsidR="00566BE6" w:rsidRDefault="00566BE6" w:rsidP="00D51F9A">
      <w:pPr>
        <w:jc w:val="right"/>
        <w:rPr>
          <w:sz w:val="28"/>
          <w:szCs w:val="28"/>
        </w:rPr>
      </w:pPr>
    </w:p>
    <w:p w:rsidR="003B0899" w:rsidRPr="003B0899" w:rsidRDefault="00D51F9A" w:rsidP="00D51F9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6370"/>
        <w:gridCol w:w="1591"/>
        <w:gridCol w:w="1593"/>
      </w:tblGrid>
      <w:tr w:rsidR="009D6310" w:rsidRPr="00DC1F76" w:rsidTr="001E4A14">
        <w:trPr>
          <w:trHeight w:val="869"/>
          <w:tblHeader/>
        </w:trPr>
        <w:tc>
          <w:tcPr>
            <w:tcW w:w="352" w:type="pct"/>
            <w:vAlign w:val="center"/>
          </w:tcPr>
          <w:p w:rsidR="009D6310" w:rsidRPr="00DC1F76" w:rsidRDefault="009D6310" w:rsidP="008C0759">
            <w:pPr>
              <w:ind w:left="-18"/>
              <w:jc w:val="center"/>
              <w:rPr>
                <w:b/>
              </w:rPr>
            </w:pPr>
            <w:r w:rsidRPr="00DC1F76">
              <w:rPr>
                <w:b/>
              </w:rPr>
              <w:t xml:space="preserve">№ </w:t>
            </w:r>
            <w:proofErr w:type="gramStart"/>
            <w:r w:rsidRPr="00DC1F76">
              <w:rPr>
                <w:b/>
              </w:rPr>
              <w:t>п</w:t>
            </w:r>
            <w:proofErr w:type="gramEnd"/>
            <w:r w:rsidRPr="00DC1F76">
              <w:rPr>
                <w:b/>
              </w:rPr>
              <w:t>/п</w:t>
            </w:r>
          </w:p>
        </w:tc>
        <w:tc>
          <w:tcPr>
            <w:tcW w:w="3099" w:type="pct"/>
            <w:vAlign w:val="center"/>
          </w:tcPr>
          <w:p w:rsidR="00AD5CDA" w:rsidRPr="00DC1F76" w:rsidRDefault="00AD5CDA" w:rsidP="008C0759">
            <w:pPr>
              <w:ind w:left="-18"/>
              <w:jc w:val="center"/>
              <w:rPr>
                <w:b/>
              </w:rPr>
            </w:pPr>
            <w:r w:rsidRPr="00DC1F76">
              <w:rPr>
                <w:b/>
              </w:rPr>
              <w:t>Наименование показателя</w:t>
            </w:r>
          </w:p>
          <w:p w:rsidR="009D6310" w:rsidRPr="00DC1F76" w:rsidRDefault="00AD5CDA" w:rsidP="008C0759">
            <w:pPr>
              <w:ind w:left="-18"/>
              <w:jc w:val="center"/>
              <w:rPr>
                <w:b/>
              </w:rPr>
            </w:pPr>
            <w:r w:rsidRPr="00DC1F76">
              <w:rPr>
                <w:b/>
              </w:rPr>
              <w:t>эффективности лицензирования</w:t>
            </w:r>
          </w:p>
        </w:tc>
        <w:tc>
          <w:tcPr>
            <w:tcW w:w="774" w:type="pct"/>
            <w:vAlign w:val="center"/>
          </w:tcPr>
          <w:p w:rsidR="009D6310" w:rsidRPr="00DC1F76" w:rsidRDefault="009D6310" w:rsidP="008C0759">
            <w:pPr>
              <w:ind w:left="-18"/>
              <w:jc w:val="center"/>
              <w:rPr>
                <w:b/>
              </w:rPr>
            </w:pPr>
            <w:r w:rsidRPr="00DC1F76">
              <w:rPr>
                <w:b/>
              </w:rPr>
              <w:t>Значение показателя</w:t>
            </w:r>
          </w:p>
        </w:tc>
        <w:tc>
          <w:tcPr>
            <w:tcW w:w="775" w:type="pct"/>
            <w:vAlign w:val="center"/>
          </w:tcPr>
          <w:p w:rsidR="009D6310" w:rsidRPr="00DC1F76" w:rsidRDefault="00A32EAC" w:rsidP="008C0759">
            <w:pPr>
              <w:ind w:left="-18"/>
              <w:jc w:val="center"/>
              <w:rPr>
                <w:b/>
              </w:rPr>
            </w:pPr>
            <w:r w:rsidRPr="00DC1F76">
              <w:rPr>
                <w:b/>
              </w:rPr>
              <w:t>Отклонение показателя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1.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C1F76">
              <w:t>Доля заявлений лицензирующего органа, направленных в органы прокуратуры, о согласовании проведения внеплановых выездных проверок, в согласовании которых было отказано (в процентах от общего числа заявлений лицензирующего органа, направленных в органы прокуратуры)</w:t>
            </w:r>
          </w:p>
        </w:tc>
        <w:tc>
          <w:tcPr>
            <w:tcW w:w="774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  <w:tc>
          <w:tcPr>
            <w:tcW w:w="775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2.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C1F76">
              <w:t>Доля решений суда об удовлетворении заявлений лицензирующего органа об административном приостановлении деятельности лицензиата (в процентах от общего числа обращений лицензирующего органа в суд с заявлениями об административном приостановлении деятельности лицензиатов)</w:t>
            </w:r>
          </w:p>
        </w:tc>
        <w:tc>
          <w:tcPr>
            <w:tcW w:w="774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  <w:tc>
          <w:tcPr>
            <w:tcW w:w="775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3.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Доля решений суда об удовлетворении заявлений лицензирующего органа об аннулировании лицензии (в процентах от общего числа обращений лицензирующего органа в суд с заявлениями об аннулировании лицензий)</w:t>
            </w:r>
          </w:p>
        </w:tc>
        <w:tc>
          <w:tcPr>
            <w:tcW w:w="774" w:type="pct"/>
            <w:vAlign w:val="center"/>
          </w:tcPr>
          <w:p w:rsidR="009D6310" w:rsidRPr="00DC1F76" w:rsidRDefault="004C643F" w:rsidP="00AD5CDA">
            <w:pPr>
              <w:ind w:left="-18"/>
              <w:jc w:val="center"/>
            </w:pPr>
            <w:r w:rsidRPr="00DC1F76">
              <w:t>100</w:t>
            </w:r>
            <w:r w:rsidR="00AD5CDA" w:rsidRPr="00DC1F76">
              <w:t>%</w:t>
            </w:r>
          </w:p>
        </w:tc>
        <w:tc>
          <w:tcPr>
            <w:tcW w:w="775" w:type="pct"/>
            <w:vAlign w:val="center"/>
          </w:tcPr>
          <w:p w:rsidR="009D6310" w:rsidRPr="00DC1F76" w:rsidRDefault="004C643F" w:rsidP="00AD5CDA">
            <w:pPr>
              <w:ind w:left="-18"/>
              <w:jc w:val="center"/>
            </w:pPr>
            <w:r w:rsidRPr="00DC1F76">
              <w:t>+50</w:t>
            </w:r>
            <w:r w:rsidR="00AD5CDA" w:rsidRPr="00DC1F76">
              <w:t>%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4.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C1F76">
              <w:t>Доля проверок, проведенных лицензирующим органом, результаты которых признаны недействительными (в процентах от общего числа проведенных проверок)</w:t>
            </w:r>
          </w:p>
        </w:tc>
        <w:tc>
          <w:tcPr>
            <w:tcW w:w="774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  <w:tc>
          <w:tcPr>
            <w:tcW w:w="775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5.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 xml:space="preserve">Доля проверок, проведенных лицензирующим органом с нарушением требований законодательства Российской Федерации о порядке их проведения, по </w:t>
            </w:r>
            <w:proofErr w:type="gramStart"/>
            <w:r w:rsidRPr="00DC1F76">
              <w:t>результатам</w:t>
            </w:r>
            <w:proofErr w:type="gramEnd"/>
            <w:r w:rsidRPr="00DC1F76">
              <w:t xml:space="preserve"> выявления которых к должностным лицам применены меры дисциплинарного и административного наказания (в процентах от общего числа проведенных проверок)</w:t>
            </w:r>
          </w:p>
        </w:tc>
        <w:tc>
          <w:tcPr>
            <w:tcW w:w="774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  <w:tc>
          <w:tcPr>
            <w:tcW w:w="775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  <w:r w:rsidR="00AD5CDA" w:rsidRPr="00DC1F76">
              <w:t>%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6.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Доля лицензиатов, в отношении которых лицензирующим органом были проведены проверки (в процентах от общего количества лицензиатов)</w:t>
            </w:r>
          </w:p>
        </w:tc>
        <w:tc>
          <w:tcPr>
            <w:tcW w:w="774" w:type="pct"/>
            <w:vAlign w:val="center"/>
          </w:tcPr>
          <w:p w:rsidR="009D6310" w:rsidRPr="00DC1F76" w:rsidRDefault="004C643F" w:rsidP="00AD5CDA">
            <w:pPr>
              <w:ind w:left="-18"/>
              <w:jc w:val="center"/>
            </w:pPr>
            <w:r w:rsidRPr="00DC1F76">
              <w:t>12</w:t>
            </w:r>
            <w:r w:rsidR="00AD5CDA" w:rsidRPr="00DC1F76">
              <w:t>%</w:t>
            </w:r>
          </w:p>
        </w:tc>
        <w:tc>
          <w:tcPr>
            <w:tcW w:w="775" w:type="pct"/>
            <w:vAlign w:val="center"/>
          </w:tcPr>
          <w:p w:rsidR="009D6310" w:rsidRPr="00DC1F76" w:rsidRDefault="004C643F" w:rsidP="00AD5CDA">
            <w:pPr>
              <w:ind w:left="-18"/>
              <w:jc w:val="center"/>
            </w:pPr>
            <w:r w:rsidRPr="00DC1F76">
              <w:t>-2</w:t>
            </w:r>
            <w:r w:rsidR="00AD5CDA" w:rsidRPr="00DC1F76">
              <w:t>%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7.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Среднее количество проверок, проведенных в отношении одного лицензиата за отчетный период</w:t>
            </w:r>
          </w:p>
        </w:tc>
        <w:tc>
          <w:tcPr>
            <w:tcW w:w="774" w:type="pct"/>
            <w:vAlign w:val="center"/>
          </w:tcPr>
          <w:p w:rsidR="009D6310" w:rsidRPr="00DC1F76" w:rsidRDefault="00B74B9F" w:rsidP="00AD5CDA">
            <w:pPr>
              <w:ind w:left="-18"/>
              <w:jc w:val="center"/>
            </w:pPr>
            <w:r w:rsidRPr="00DC1F76">
              <w:t>1</w:t>
            </w:r>
            <w:r w:rsidR="004C643F" w:rsidRPr="00DC1F76">
              <w:t>,4</w:t>
            </w:r>
          </w:p>
        </w:tc>
        <w:tc>
          <w:tcPr>
            <w:tcW w:w="775" w:type="pct"/>
            <w:vAlign w:val="center"/>
          </w:tcPr>
          <w:p w:rsidR="009D6310" w:rsidRPr="00DC1F76" w:rsidRDefault="004C643F" w:rsidP="00AD5CDA">
            <w:pPr>
              <w:ind w:left="-18"/>
              <w:jc w:val="center"/>
            </w:pPr>
            <w:r w:rsidRPr="00DC1F76">
              <w:t>0,3%</w:t>
            </w:r>
          </w:p>
        </w:tc>
      </w:tr>
      <w:tr w:rsidR="00310ED8" w:rsidRPr="00DC1F76" w:rsidTr="001E4A14">
        <w:trPr>
          <w:trHeight w:val="289"/>
        </w:trPr>
        <w:tc>
          <w:tcPr>
            <w:tcW w:w="352" w:type="pct"/>
            <w:vAlign w:val="center"/>
          </w:tcPr>
          <w:p w:rsidR="00310ED8" w:rsidRPr="00DC1F76" w:rsidRDefault="00310ED8" w:rsidP="00A30404">
            <w:pPr>
              <w:ind w:left="-18"/>
              <w:jc w:val="center"/>
            </w:pPr>
            <w:r w:rsidRPr="00DC1F76">
              <w:t>8.</w:t>
            </w:r>
          </w:p>
        </w:tc>
        <w:tc>
          <w:tcPr>
            <w:tcW w:w="3099" w:type="pct"/>
          </w:tcPr>
          <w:p w:rsidR="00310ED8" w:rsidRPr="00DC1F76" w:rsidRDefault="00310ED8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Доля проверок, по итогам которых выявлены правонарушения (в процентах от общего числа проведенных плановых и внеплановых проверок)</w:t>
            </w:r>
          </w:p>
        </w:tc>
        <w:tc>
          <w:tcPr>
            <w:tcW w:w="774" w:type="pct"/>
            <w:vAlign w:val="center"/>
          </w:tcPr>
          <w:p w:rsidR="00310ED8" w:rsidRPr="00DC1F76" w:rsidRDefault="004C643F" w:rsidP="00310ED8">
            <w:pPr>
              <w:ind w:left="-18"/>
              <w:jc w:val="center"/>
            </w:pPr>
            <w:r w:rsidRPr="00DC1F76">
              <w:t>57,7</w:t>
            </w:r>
            <w:r w:rsidR="00310ED8" w:rsidRPr="00DC1F76">
              <w:t>%</w:t>
            </w:r>
          </w:p>
        </w:tc>
        <w:tc>
          <w:tcPr>
            <w:tcW w:w="775" w:type="pct"/>
            <w:vAlign w:val="center"/>
          </w:tcPr>
          <w:p w:rsidR="00310ED8" w:rsidRPr="00DC1F76" w:rsidRDefault="004C643F" w:rsidP="00310ED8">
            <w:pPr>
              <w:ind w:left="-18"/>
              <w:jc w:val="center"/>
            </w:pPr>
            <w:r w:rsidRPr="00DC1F76">
              <w:t>+10,8</w:t>
            </w:r>
            <w:r w:rsidR="00310ED8" w:rsidRPr="00DC1F76">
              <w:t>%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9.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Количество грубых нарушений лицензионных требований, выявленных по результатам проверок лицензиатов</w:t>
            </w:r>
          </w:p>
        </w:tc>
        <w:tc>
          <w:tcPr>
            <w:tcW w:w="774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</w:p>
        </w:tc>
        <w:tc>
          <w:tcPr>
            <w:tcW w:w="775" w:type="pct"/>
            <w:vAlign w:val="center"/>
          </w:tcPr>
          <w:p w:rsidR="009D6310" w:rsidRPr="00DC1F76" w:rsidRDefault="00310ED8" w:rsidP="00AD5CDA">
            <w:pPr>
              <w:ind w:left="-18"/>
              <w:jc w:val="center"/>
            </w:pPr>
            <w:r w:rsidRPr="00DC1F76">
              <w:t>0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10.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Количество грубых нарушений лицензионных требований,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возникновение чрезвычайных ситуаций техногенного характера, выявленных по результатам проверок (по видам вреда)</w:t>
            </w:r>
          </w:p>
        </w:tc>
        <w:tc>
          <w:tcPr>
            <w:tcW w:w="774" w:type="pct"/>
            <w:vAlign w:val="center"/>
          </w:tcPr>
          <w:p w:rsidR="009D6310" w:rsidRPr="00DC1F76" w:rsidRDefault="009D6310" w:rsidP="00AD5CDA">
            <w:pPr>
              <w:ind w:left="-18"/>
              <w:jc w:val="center"/>
            </w:pPr>
            <w:r w:rsidRPr="00DC1F76">
              <w:t>0</w:t>
            </w:r>
          </w:p>
        </w:tc>
        <w:tc>
          <w:tcPr>
            <w:tcW w:w="775" w:type="pct"/>
            <w:vAlign w:val="center"/>
          </w:tcPr>
          <w:p w:rsidR="009D6310" w:rsidRPr="00DC1F76" w:rsidRDefault="005935A0" w:rsidP="00AD5CDA">
            <w:pPr>
              <w:ind w:left="-18"/>
              <w:jc w:val="center"/>
            </w:pPr>
            <w:r w:rsidRPr="00DC1F76">
              <w:t>0</w:t>
            </w:r>
          </w:p>
        </w:tc>
      </w:tr>
      <w:tr w:rsidR="009D6310" w:rsidRPr="00DC1F76" w:rsidTr="001E4A14">
        <w:trPr>
          <w:trHeight w:val="289"/>
        </w:trPr>
        <w:tc>
          <w:tcPr>
            <w:tcW w:w="352" w:type="pct"/>
            <w:vAlign w:val="center"/>
          </w:tcPr>
          <w:p w:rsidR="009D6310" w:rsidRPr="00DC1F76" w:rsidRDefault="009D6310" w:rsidP="00A30404">
            <w:pPr>
              <w:ind w:left="-18"/>
              <w:jc w:val="center"/>
            </w:pPr>
            <w:r w:rsidRPr="00DC1F76">
              <w:t>11.</w:t>
            </w:r>
          </w:p>
        </w:tc>
        <w:tc>
          <w:tcPr>
            <w:tcW w:w="3099" w:type="pct"/>
          </w:tcPr>
          <w:p w:rsidR="009D6310" w:rsidRPr="00DC1F76" w:rsidRDefault="009D6310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выявлены правонарушения)</w:t>
            </w:r>
          </w:p>
        </w:tc>
        <w:tc>
          <w:tcPr>
            <w:tcW w:w="774" w:type="pct"/>
            <w:vAlign w:val="center"/>
          </w:tcPr>
          <w:p w:rsidR="009D6310" w:rsidRPr="00DC1F76" w:rsidRDefault="00B119BB" w:rsidP="00AD5CDA">
            <w:pPr>
              <w:ind w:left="-18"/>
              <w:jc w:val="center"/>
            </w:pPr>
            <w:r>
              <w:t>84,6</w:t>
            </w:r>
            <w:r w:rsidR="00AD5CDA" w:rsidRPr="00DC1F76">
              <w:t>%</w:t>
            </w:r>
          </w:p>
        </w:tc>
        <w:tc>
          <w:tcPr>
            <w:tcW w:w="775" w:type="pct"/>
            <w:vAlign w:val="center"/>
          </w:tcPr>
          <w:p w:rsidR="009D6310" w:rsidRPr="00DC1F76" w:rsidRDefault="00B119BB" w:rsidP="00AD5CDA">
            <w:pPr>
              <w:ind w:left="-18"/>
              <w:jc w:val="center"/>
            </w:pPr>
            <w:r>
              <w:t>+12,6</w:t>
            </w:r>
            <w:r w:rsidR="00AD5CDA" w:rsidRPr="00DC1F76">
              <w:t>%</w:t>
            </w:r>
          </w:p>
        </w:tc>
      </w:tr>
      <w:tr w:rsidR="00D63852" w:rsidRPr="00DC1F76" w:rsidTr="001E4A14">
        <w:trPr>
          <w:trHeight w:val="289"/>
        </w:trPr>
        <w:tc>
          <w:tcPr>
            <w:tcW w:w="352" w:type="pct"/>
            <w:vAlign w:val="center"/>
          </w:tcPr>
          <w:p w:rsidR="00D63852" w:rsidRPr="00DC1F76" w:rsidRDefault="00D63852" w:rsidP="00A30404">
            <w:pPr>
              <w:ind w:left="-18"/>
              <w:jc w:val="center"/>
            </w:pPr>
            <w:r w:rsidRPr="00DC1F76">
              <w:t>12.</w:t>
            </w:r>
          </w:p>
        </w:tc>
        <w:tc>
          <w:tcPr>
            <w:tcW w:w="3099" w:type="pct"/>
          </w:tcPr>
          <w:p w:rsidR="00D63852" w:rsidRPr="00DC1F76" w:rsidRDefault="00D63852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Доля предписаний, выданных в рамках лицензионного контроля, не исполненных после истечения срока, установленного в предписаниях (в процентах от общего числа проверок, по результатам которых выявлены нарушения лицензионных требований)</w:t>
            </w:r>
          </w:p>
        </w:tc>
        <w:tc>
          <w:tcPr>
            <w:tcW w:w="774" w:type="pct"/>
            <w:vAlign w:val="center"/>
          </w:tcPr>
          <w:p w:rsidR="00D63852" w:rsidRPr="00DC1F76" w:rsidRDefault="004C643F" w:rsidP="00BA0A42">
            <w:pPr>
              <w:ind w:left="-18"/>
              <w:jc w:val="center"/>
            </w:pPr>
            <w:r w:rsidRPr="00DC1F76">
              <w:t>8,9</w:t>
            </w:r>
            <w:r w:rsidR="00D63852" w:rsidRPr="00DC1F76">
              <w:t>%</w:t>
            </w:r>
          </w:p>
        </w:tc>
        <w:tc>
          <w:tcPr>
            <w:tcW w:w="775" w:type="pct"/>
            <w:vAlign w:val="center"/>
          </w:tcPr>
          <w:p w:rsidR="00D63852" w:rsidRPr="00DC1F76" w:rsidRDefault="004C643F" w:rsidP="00BA0A42">
            <w:pPr>
              <w:ind w:left="-18"/>
              <w:jc w:val="center"/>
            </w:pPr>
            <w:r w:rsidRPr="00DC1F76">
              <w:t>-3,9</w:t>
            </w:r>
            <w:r w:rsidR="00D63852" w:rsidRPr="00DC1F76">
              <w:t>%</w:t>
            </w:r>
          </w:p>
        </w:tc>
      </w:tr>
      <w:tr w:rsidR="00D63852" w:rsidRPr="00DC1F76" w:rsidTr="001E4A14">
        <w:trPr>
          <w:trHeight w:val="289"/>
        </w:trPr>
        <w:tc>
          <w:tcPr>
            <w:tcW w:w="352" w:type="pct"/>
            <w:vAlign w:val="center"/>
          </w:tcPr>
          <w:p w:rsidR="00D63852" w:rsidRPr="00DC1F76" w:rsidRDefault="00D63852" w:rsidP="00A30404">
            <w:pPr>
              <w:ind w:left="-18"/>
              <w:jc w:val="center"/>
            </w:pPr>
            <w:r w:rsidRPr="00DC1F76">
              <w:t>13.</w:t>
            </w:r>
          </w:p>
        </w:tc>
        <w:tc>
          <w:tcPr>
            <w:tcW w:w="3099" w:type="pct"/>
          </w:tcPr>
          <w:p w:rsidR="00D63852" w:rsidRPr="00DC1F76" w:rsidRDefault="00D63852" w:rsidP="00E14B06">
            <w:pPr>
              <w:autoSpaceDE w:val="0"/>
              <w:autoSpaceDN w:val="0"/>
              <w:adjustRightInd w:val="0"/>
              <w:jc w:val="both"/>
            </w:pPr>
            <w:r w:rsidRPr="00DC1F76">
              <w:t>Отношение суммы взысканных (уплаченных) административных штрафов к общей сумме наложенных административных штрафов (в процентах).</w:t>
            </w:r>
          </w:p>
        </w:tc>
        <w:tc>
          <w:tcPr>
            <w:tcW w:w="774" w:type="pct"/>
            <w:vAlign w:val="center"/>
          </w:tcPr>
          <w:p w:rsidR="00D63852" w:rsidRPr="00DC1F76" w:rsidRDefault="00D63852" w:rsidP="00BA0A42">
            <w:pPr>
              <w:ind w:left="-18"/>
              <w:jc w:val="center"/>
            </w:pPr>
            <w:r w:rsidRPr="00DC1F76">
              <w:t>100%</w:t>
            </w:r>
          </w:p>
        </w:tc>
        <w:tc>
          <w:tcPr>
            <w:tcW w:w="775" w:type="pct"/>
            <w:vAlign w:val="center"/>
          </w:tcPr>
          <w:p w:rsidR="00D63852" w:rsidRPr="00DC1F76" w:rsidRDefault="004C643F" w:rsidP="00BA0A42">
            <w:pPr>
              <w:ind w:left="-18"/>
              <w:jc w:val="center"/>
            </w:pPr>
            <w:r w:rsidRPr="00DC1F76">
              <w:t>0</w:t>
            </w:r>
            <w:r w:rsidR="00D63852" w:rsidRPr="00DC1F76">
              <w:t>%</w:t>
            </w:r>
          </w:p>
        </w:tc>
      </w:tr>
    </w:tbl>
    <w:p w:rsidR="0079601B" w:rsidRPr="00691A54" w:rsidRDefault="0079601B" w:rsidP="00434800">
      <w:pPr>
        <w:ind w:firstLine="709"/>
        <w:jc w:val="both"/>
        <w:rPr>
          <w:sz w:val="28"/>
          <w:szCs w:val="28"/>
        </w:rPr>
      </w:pPr>
    </w:p>
    <w:p w:rsidR="00892016" w:rsidRPr="003E5491" w:rsidRDefault="00892016" w:rsidP="00892016">
      <w:pPr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 xml:space="preserve">При осуществлении лицензионного контроля в сфере телевизионного вещания и радиовещания </w:t>
      </w:r>
      <w:bookmarkStart w:id="1" w:name="sub_3164"/>
      <w:r w:rsidRPr="003E5491">
        <w:rPr>
          <w:sz w:val="28"/>
          <w:szCs w:val="28"/>
        </w:rPr>
        <w:t xml:space="preserve">внеплановые проверки лицензиата проводятся без согласования с органами прокуратуры (ч. 4 </w:t>
      </w:r>
      <w:r w:rsidR="00AA19C4" w:rsidRPr="003E5491">
        <w:rPr>
          <w:sz w:val="28"/>
          <w:szCs w:val="28"/>
        </w:rPr>
        <w:t>ст. 31.6 Закона «О СМИ»). Таким </w:t>
      </w:r>
      <w:r w:rsidRPr="003E5491">
        <w:rPr>
          <w:sz w:val="28"/>
          <w:szCs w:val="28"/>
        </w:rPr>
        <w:t>образом, показатель «Доля заявлений лицензирующего органа, направленных в органы прокуратуры, о согласовании проведения внеплановых выездных проверок, в согласовании которых было отказано» всегда будет равен нулю.</w:t>
      </w:r>
    </w:p>
    <w:bookmarkEnd w:id="1"/>
    <w:p w:rsidR="00892016" w:rsidRPr="003E5491" w:rsidRDefault="00892016" w:rsidP="0089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В сфере телевизионного вещания и радиовещания не предусмотрено назначение судом административного наказания в виде административного приостановления деятельности, поскольку оснований для его назначения, перечисленных в ст. 3.</w:t>
      </w:r>
      <w:r w:rsidRPr="001507A4">
        <w:rPr>
          <w:sz w:val="28"/>
          <w:szCs w:val="28"/>
        </w:rPr>
        <w:t xml:space="preserve">12 </w:t>
      </w:r>
      <w:r w:rsidR="001507A4" w:rsidRPr="001507A4">
        <w:rPr>
          <w:sz w:val="28"/>
          <w:szCs w:val="28"/>
        </w:rPr>
        <w:t>Кодекса Российской Федерации об административных правонарушениях</w:t>
      </w:r>
      <w:r w:rsidRPr="001507A4">
        <w:rPr>
          <w:sz w:val="28"/>
          <w:szCs w:val="28"/>
        </w:rPr>
        <w:t>,</w:t>
      </w:r>
      <w:r w:rsidRPr="003E5491">
        <w:rPr>
          <w:sz w:val="28"/>
          <w:szCs w:val="28"/>
        </w:rPr>
        <w:t xml:space="preserve"> в данной сфере деятельности не возникает. Поэтому показатель «Доля решений суда об удовлетворении заявлений лицензирующего органа об административном приостановлении деятельности лицензиата» равен нулю.</w:t>
      </w:r>
    </w:p>
    <w:p w:rsidR="00892016" w:rsidRPr="003E5491" w:rsidRDefault="00892016" w:rsidP="0089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В 2015 году Роскомнадзором было подано 3 заявления об аннулировании лицензий на осуществление вещания, во всех случаях требования Роскомнадзора удовлетворены.</w:t>
      </w:r>
      <w:r w:rsidR="00E51E34">
        <w:rPr>
          <w:sz w:val="28"/>
          <w:szCs w:val="28"/>
        </w:rPr>
        <w:t xml:space="preserve"> </w:t>
      </w:r>
      <w:r w:rsidRPr="003E5491">
        <w:rPr>
          <w:sz w:val="28"/>
          <w:szCs w:val="28"/>
        </w:rPr>
        <w:t>В 2014 году Роскомнадзором подано 4 заявления об аннулировании лицензий на осуществление вещания. Результаты рассмотрен</w:t>
      </w:r>
      <w:r w:rsidR="0018614D">
        <w:rPr>
          <w:sz w:val="28"/>
          <w:szCs w:val="28"/>
        </w:rPr>
        <w:t>ия исковых заявлений (с учетом одного</w:t>
      </w:r>
      <w:r w:rsidRPr="003E5491">
        <w:rPr>
          <w:sz w:val="28"/>
          <w:szCs w:val="28"/>
        </w:rPr>
        <w:t xml:space="preserve"> заявления, рассмотрение которого начато в 2013 году):</w:t>
      </w:r>
      <w:r w:rsidR="0018614D">
        <w:rPr>
          <w:sz w:val="28"/>
          <w:szCs w:val="28"/>
        </w:rPr>
        <w:t xml:space="preserve"> </w:t>
      </w:r>
    </w:p>
    <w:p w:rsidR="00892016" w:rsidRPr="003E5491" w:rsidRDefault="00892016" w:rsidP="0089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в 2 случаях требования удовлетворены;</w:t>
      </w:r>
    </w:p>
    <w:p w:rsidR="00892016" w:rsidRPr="003E5491" w:rsidRDefault="00892016" w:rsidP="0089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 xml:space="preserve">в одном случае </w:t>
      </w:r>
      <w:proofErr w:type="spellStart"/>
      <w:r w:rsidRPr="003E5491">
        <w:rPr>
          <w:sz w:val="28"/>
          <w:szCs w:val="28"/>
        </w:rPr>
        <w:t>Роскомнадзор</w:t>
      </w:r>
      <w:proofErr w:type="spellEnd"/>
      <w:r w:rsidRPr="003E5491">
        <w:rPr>
          <w:sz w:val="28"/>
          <w:szCs w:val="28"/>
        </w:rPr>
        <w:t xml:space="preserve"> отказался от исковых требований в связи с устранением нарушений, послуживших основанием для иска;</w:t>
      </w:r>
    </w:p>
    <w:p w:rsidR="00892016" w:rsidRPr="003E5491" w:rsidRDefault="00892016" w:rsidP="0089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в одном случае производство по делу прекращено в связи с истечением срока действия лицензии;</w:t>
      </w:r>
    </w:p>
    <w:p w:rsidR="00892016" w:rsidRPr="003E5491" w:rsidRDefault="00892016" w:rsidP="0089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в одном случае отказано в удовлетворении исковых требований.</w:t>
      </w:r>
    </w:p>
    <w:p w:rsidR="00892016" w:rsidRPr="003E5491" w:rsidRDefault="00892016" w:rsidP="00892016">
      <w:pPr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В 2014</w:t>
      </w:r>
      <w:r w:rsidR="00657239" w:rsidRPr="003E5491">
        <w:rPr>
          <w:sz w:val="28"/>
          <w:szCs w:val="28"/>
        </w:rPr>
        <w:t xml:space="preserve"> </w:t>
      </w:r>
      <w:r w:rsidRPr="003E5491">
        <w:rPr>
          <w:sz w:val="28"/>
          <w:szCs w:val="28"/>
        </w:rPr>
        <w:t>-</w:t>
      </w:r>
      <w:r w:rsidR="00657239" w:rsidRPr="003E5491">
        <w:rPr>
          <w:sz w:val="28"/>
          <w:szCs w:val="28"/>
        </w:rPr>
        <w:t xml:space="preserve"> </w:t>
      </w:r>
      <w:r w:rsidR="00CE4041" w:rsidRPr="003E5491">
        <w:rPr>
          <w:sz w:val="28"/>
          <w:szCs w:val="28"/>
        </w:rPr>
        <w:t>2015 гг.</w:t>
      </w:r>
      <w:r w:rsidRPr="003E5491">
        <w:rPr>
          <w:sz w:val="28"/>
          <w:szCs w:val="28"/>
        </w:rPr>
        <w:t xml:space="preserve"> результаты проверок, проведенных лицензирующим органом, не признавались недействительными. Проведение проверок, осуществлялось в соответствии с требованиями действующего законодательства о порядке их проведения.</w:t>
      </w:r>
    </w:p>
    <w:p w:rsidR="00892016" w:rsidRPr="003E5491" w:rsidRDefault="00892016" w:rsidP="00892016">
      <w:pPr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Доля лицензиатов, в отношении которых Роскомнадзором были проведены проверки, составляет 12,0 %. Перечень лицензиатов, проверяемых в плановом порядке, формируется автоматически в ЕИС Роскомнадзора с учетом требований законодательства о возможности планирования проверки в отношении лицензиата, а также её целесообразности. Внеплановые проверки назначаются только при наличии оснований. Данный показатель в сравнении с 2014 годом изменился незначительно (-2%). Следует отметить, что в 2015 году количество проверок сократилось в связи с тем, что приоритет отдавался контрольным мероприятиям, проводимым без взаимодействия с лицензиатами, в целях выполнения задачи по снижению административной нагрузки на бизнес. В 2015 году 80% контрольных мероприятий в сфере телерадиовещания проведены без взаимодействия с проверяемыми лицами.</w:t>
      </w:r>
    </w:p>
    <w:p w:rsidR="00892016" w:rsidRPr="003E5491" w:rsidRDefault="00892016" w:rsidP="00892016">
      <w:pPr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Среднее количество проверок, проведенных в отношении одного лицензиата, составляет чуть более единицы. Данный факт объясняется тем, что в отношении некоторых лицензиатов после проведения плановой проверки, в результате которой лицензиату выдано предписание, в его отношении назначается внеплановая проверка на предмет исполнения данного предписания. Данный показатель незначительно изменился в сравнении с 2014 годом.</w:t>
      </w:r>
    </w:p>
    <w:p w:rsidR="00892016" w:rsidRDefault="00892016" w:rsidP="00892016">
      <w:pPr>
        <w:ind w:firstLine="709"/>
        <w:jc w:val="both"/>
        <w:rPr>
          <w:sz w:val="28"/>
          <w:szCs w:val="28"/>
        </w:rPr>
      </w:pPr>
      <w:r w:rsidRPr="003E5491">
        <w:rPr>
          <w:sz w:val="28"/>
          <w:szCs w:val="28"/>
        </w:rPr>
        <w:t>В 2015 году каждая вторая проверка (57,7%) завершалась выявлением нарушений лицензионных и (или) обязательных требований в сфере телерадиовещания, что на 10,8% больше, чем в 2014 году. Данный факт является следствием проводимой центральным аппаратом Роскомнадзора работой по повышению эффективности проведения контрольно-надзорных мероприятий в указанной сфере.</w:t>
      </w:r>
    </w:p>
    <w:p w:rsidR="00892016" w:rsidRPr="00DE5F29" w:rsidRDefault="00892016" w:rsidP="00892016">
      <w:pPr>
        <w:ind w:firstLine="709"/>
        <w:jc w:val="both"/>
        <w:rPr>
          <w:sz w:val="28"/>
          <w:szCs w:val="28"/>
        </w:rPr>
      </w:pPr>
      <w:proofErr w:type="gramStart"/>
      <w:r w:rsidRPr="00DE5F29">
        <w:rPr>
          <w:sz w:val="28"/>
          <w:szCs w:val="28"/>
        </w:rPr>
        <w:t xml:space="preserve">Грубым нарушением лицензионных требований в сфере телерадиовещания согласно п. 9 Положения о лицензировании, утвержденного постановление </w:t>
      </w:r>
      <w:r w:rsidRPr="00DE5F29">
        <w:rPr>
          <w:color w:val="000000" w:themeColor="text1"/>
          <w:sz w:val="28"/>
          <w:szCs w:val="28"/>
        </w:rPr>
        <w:t xml:space="preserve">Правительства Российской Федерации от 08.12.2011 № 1025, являются нарушения лицензионных требований, установленных </w:t>
      </w:r>
      <w:hyperlink w:anchor="sub_10417" w:history="1">
        <w:r w:rsidRPr="00DE5F29">
          <w:rPr>
            <w:color w:val="000000" w:themeColor="text1"/>
            <w:sz w:val="28"/>
            <w:szCs w:val="28"/>
          </w:rPr>
          <w:t>абзацем седьмым</w:t>
        </w:r>
      </w:hyperlink>
      <w:r w:rsidRPr="00DE5F29">
        <w:rPr>
          <w:color w:val="000000" w:themeColor="text1"/>
          <w:sz w:val="28"/>
          <w:szCs w:val="28"/>
        </w:rPr>
        <w:t xml:space="preserve">, десятым подпункта «а» и </w:t>
      </w:r>
      <w:hyperlink w:anchor="sub_1045" w:history="1">
        <w:r w:rsidRPr="00DE5F29">
          <w:rPr>
            <w:color w:val="000000" w:themeColor="text1"/>
            <w:sz w:val="28"/>
            <w:szCs w:val="28"/>
          </w:rPr>
          <w:t>подпунктом «д» пункта 4</w:t>
        </w:r>
      </w:hyperlink>
      <w:r w:rsidRPr="00DE5F29">
        <w:rPr>
          <w:color w:val="000000" w:themeColor="text1"/>
          <w:sz w:val="28"/>
          <w:szCs w:val="28"/>
        </w:rPr>
        <w:t xml:space="preserve"> данного Положения, повлекшие за собой последствия, предусмотренные </w:t>
      </w:r>
      <w:hyperlink r:id="rId37" w:history="1">
        <w:r w:rsidR="00302AAA" w:rsidRPr="00DE5F29">
          <w:rPr>
            <w:color w:val="000000" w:themeColor="text1"/>
            <w:sz w:val="28"/>
            <w:szCs w:val="28"/>
          </w:rPr>
          <w:t xml:space="preserve">ч. 11 ст. </w:t>
        </w:r>
        <w:r w:rsidRPr="00DE5F29">
          <w:rPr>
            <w:color w:val="000000" w:themeColor="text1"/>
            <w:sz w:val="28"/>
            <w:szCs w:val="28"/>
          </w:rPr>
          <w:t>19</w:t>
        </w:r>
      </w:hyperlink>
      <w:r w:rsidRPr="00DE5F29">
        <w:rPr>
          <w:color w:val="000000" w:themeColor="text1"/>
          <w:sz w:val="28"/>
          <w:szCs w:val="28"/>
        </w:rPr>
        <w:t xml:space="preserve"> </w:t>
      </w:r>
      <w:r w:rsidR="00302AAA" w:rsidRPr="00DE5F29">
        <w:rPr>
          <w:sz w:val="28"/>
          <w:szCs w:val="28"/>
        </w:rPr>
        <w:t xml:space="preserve">Федерального закона </w:t>
      </w:r>
      <w:r w:rsidR="009D7011" w:rsidRPr="009D7011">
        <w:rPr>
          <w:sz w:val="28"/>
          <w:szCs w:val="28"/>
        </w:rPr>
        <w:t xml:space="preserve">от 04.05.2011 № 99-ФЗ </w:t>
      </w:r>
      <w:r w:rsidRPr="009D7011">
        <w:rPr>
          <w:sz w:val="28"/>
          <w:szCs w:val="28"/>
        </w:rPr>
        <w:t xml:space="preserve">«О лицензировании отдельных видов </w:t>
      </w:r>
      <w:r w:rsidR="003E5491" w:rsidRPr="009D7011">
        <w:rPr>
          <w:sz w:val="28"/>
          <w:szCs w:val="28"/>
        </w:rPr>
        <w:t>деятельности».</w:t>
      </w:r>
      <w:proofErr w:type="gramEnd"/>
      <w:r w:rsidR="003E5491" w:rsidRPr="009D7011">
        <w:rPr>
          <w:sz w:val="28"/>
          <w:szCs w:val="28"/>
        </w:rPr>
        <w:t xml:space="preserve"> В 2014-2015 гг.</w:t>
      </w:r>
      <w:r w:rsidRPr="009D7011">
        <w:rPr>
          <w:sz w:val="28"/>
          <w:szCs w:val="28"/>
        </w:rPr>
        <w:t xml:space="preserve"> грубых нарушений лицензионных требов</w:t>
      </w:r>
      <w:r w:rsidRPr="00DE5F29">
        <w:rPr>
          <w:sz w:val="28"/>
          <w:szCs w:val="28"/>
        </w:rPr>
        <w:t>аний в деятельности лицензиатов не выявлено.</w:t>
      </w:r>
    </w:p>
    <w:p w:rsidR="00892016" w:rsidRPr="00DE5F29" w:rsidRDefault="00892016" w:rsidP="0089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5F29">
        <w:rPr>
          <w:sz w:val="28"/>
          <w:szCs w:val="28"/>
        </w:rPr>
        <w:t>Доля предписаний, выданных в рамках лицензионного контроля, не исполненных после истечения срока, установленного в предписаниях, составляет 8,9%. В сравнении с 2014 годом количество неисполненных предписаний сократилось на 3,9%. Учитывая, что в 2014 году Роскомнадзором за неисполнение предписани</w:t>
      </w:r>
      <w:r w:rsidR="00611466" w:rsidRPr="00DE5F29">
        <w:rPr>
          <w:sz w:val="28"/>
          <w:szCs w:val="28"/>
        </w:rPr>
        <w:t xml:space="preserve">й было приостановлено действие </w:t>
      </w:r>
      <w:r w:rsidRPr="00DE5F29">
        <w:rPr>
          <w:sz w:val="28"/>
          <w:szCs w:val="28"/>
        </w:rPr>
        <w:t>лицензий, лицензиаты в 2015 году стали более ответственно подх</w:t>
      </w:r>
      <w:r w:rsidR="00611466" w:rsidRPr="00DE5F29">
        <w:rPr>
          <w:sz w:val="28"/>
          <w:szCs w:val="28"/>
        </w:rPr>
        <w:t>одить к исполнению предписаний.</w:t>
      </w:r>
      <w:proofErr w:type="gramEnd"/>
    </w:p>
    <w:p w:rsidR="009D7011" w:rsidRDefault="00892016" w:rsidP="00892016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 xml:space="preserve">Доля проверок, по итогам которых наложены административные взыскания, в сравнении с 2014 </w:t>
      </w:r>
      <w:r w:rsidRPr="00145981">
        <w:rPr>
          <w:sz w:val="28"/>
          <w:szCs w:val="28"/>
        </w:rPr>
        <w:t xml:space="preserve">годом </w:t>
      </w:r>
      <w:r w:rsidR="009D7011" w:rsidRPr="00145981">
        <w:rPr>
          <w:sz w:val="28"/>
          <w:szCs w:val="28"/>
        </w:rPr>
        <w:t>увеличилась (+12,6%).</w:t>
      </w:r>
    </w:p>
    <w:p w:rsidR="00892016" w:rsidRPr="00DE5F29" w:rsidRDefault="00892016" w:rsidP="00892016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В 2015 году (как и в 2014 году) все наложенные административные штрафы взысканы в полном объеме.</w:t>
      </w:r>
    </w:p>
    <w:p w:rsidR="00AC6FAB" w:rsidRPr="00DE5F29" w:rsidRDefault="00AC6FAB" w:rsidP="00892016">
      <w:pPr>
        <w:ind w:firstLine="709"/>
        <w:jc w:val="both"/>
        <w:rPr>
          <w:sz w:val="28"/>
          <w:szCs w:val="28"/>
        </w:rPr>
      </w:pPr>
    </w:p>
    <w:p w:rsidR="008304BA" w:rsidRPr="00DE5F29" w:rsidRDefault="000615BF" w:rsidP="001B6F4E">
      <w:pPr>
        <w:ind w:firstLine="709"/>
        <w:jc w:val="both"/>
        <w:rPr>
          <w:i/>
          <w:sz w:val="28"/>
          <w:szCs w:val="28"/>
        </w:rPr>
      </w:pPr>
      <w:r w:rsidRPr="00DE5F29">
        <w:rPr>
          <w:i/>
          <w:sz w:val="28"/>
          <w:szCs w:val="28"/>
        </w:rPr>
        <w:t>Наиболее распространенные причины отказа в предоставлении лицензии, переоформлении лицензии, продлении срока действия лицензии в случаях, пре</w:t>
      </w:r>
      <w:r w:rsidR="008304BA" w:rsidRPr="00DE5F29">
        <w:rPr>
          <w:i/>
          <w:sz w:val="28"/>
          <w:szCs w:val="28"/>
        </w:rPr>
        <w:t>дусмотренных законодательством Р</w:t>
      </w:r>
      <w:r w:rsidRPr="00DE5F29">
        <w:rPr>
          <w:i/>
          <w:sz w:val="28"/>
          <w:szCs w:val="28"/>
        </w:rPr>
        <w:t xml:space="preserve">оссийской </w:t>
      </w:r>
      <w:r w:rsidR="008304BA" w:rsidRPr="00DE5F29">
        <w:rPr>
          <w:i/>
          <w:sz w:val="28"/>
          <w:szCs w:val="28"/>
        </w:rPr>
        <w:t>Ф</w:t>
      </w:r>
      <w:r w:rsidRPr="00DE5F29">
        <w:rPr>
          <w:i/>
          <w:sz w:val="28"/>
          <w:szCs w:val="28"/>
        </w:rPr>
        <w:t>едерации</w:t>
      </w:r>
    </w:p>
    <w:p w:rsidR="00142483" w:rsidRPr="00DE5F29" w:rsidRDefault="00142483" w:rsidP="00142483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Наиболее распространенной причиной отказа в пролонгации лицензии является предоставление заявления о продлении срока действия лицензии менее чем за 60 дней до окончания срока действия лицензии.</w:t>
      </w:r>
    </w:p>
    <w:p w:rsidR="00142483" w:rsidRPr="00DE5F29" w:rsidRDefault="00142483" w:rsidP="00142483">
      <w:pPr>
        <w:ind w:firstLine="708"/>
        <w:jc w:val="both"/>
        <w:rPr>
          <w:b/>
          <w:noProof/>
          <w:sz w:val="28"/>
          <w:szCs w:val="28"/>
          <w:lang w:eastAsia="en-US"/>
        </w:rPr>
      </w:pPr>
      <w:r w:rsidRPr="00DE5F29">
        <w:rPr>
          <w:sz w:val="28"/>
          <w:szCs w:val="28"/>
        </w:rPr>
        <w:t xml:space="preserve">Наиболее распространенной причиной отказа в переоформлении лицензии является непризнание лицензиата победителем конкурса, в случае если право осуществлять наземное эфирное вещание и (или) спутниковое вещание с использованием конкретных радиочастот предоставляется по результатам </w:t>
      </w:r>
      <w:r w:rsidR="00E8112B" w:rsidRPr="00E8112B">
        <w:rPr>
          <w:sz w:val="28"/>
          <w:szCs w:val="28"/>
        </w:rPr>
        <w:t>Федеральной конкурсной комиссии по телерадиовещанию.</w:t>
      </w:r>
    </w:p>
    <w:p w:rsidR="00AC6FAB" w:rsidRPr="00DE5F29" w:rsidRDefault="00AC6FAB" w:rsidP="001B6F4E">
      <w:pPr>
        <w:ind w:firstLine="709"/>
        <w:jc w:val="both"/>
        <w:rPr>
          <w:sz w:val="28"/>
          <w:szCs w:val="28"/>
        </w:rPr>
      </w:pPr>
    </w:p>
    <w:p w:rsidR="0032071E" w:rsidRPr="00DE5F29" w:rsidRDefault="000615BF" w:rsidP="001B6F4E">
      <w:pPr>
        <w:ind w:firstLine="709"/>
        <w:jc w:val="both"/>
        <w:rPr>
          <w:i/>
          <w:sz w:val="28"/>
          <w:szCs w:val="28"/>
        </w:rPr>
      </w:pPr>
      <w:r w:rsidRPr="00DE5F29">
        <w:rPr>
          <w:i/>
          <w:sz w:val="28"/>
          <w:szCs w:val="28"/>
        </w:rPr>
        <w:t>Наиболее распространенные нарушения, приведшие к вынесению административных наказаний, приостановлению действия лицензии и аннулированию лицензии</w:t>
      </w:r>
    </w:p>
    <w:p w:rsidR="004C34C9" w:rsidRPr="00DE5F29" w:rsidRDefault="004C34C9" w:rsidP="004C34C9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Наиболее часто выявляемым нарушением лицензионных требований, приведшим к назначению административных наказаний, является нарушение порядка объявления выходных данных средств массовой информаци</w:t>
      </w:r>
      <w:r w:rsidR="00A145B2">
        <w:rPr>
          <w:sz w:val="28"/>
          <w:szCs w:val="28"/>
        </w:rPr>
        <w:t xml:space="preserve">и, установленного ст. 27 </w:t>
      </w:r>
      <w:r w:rsidR="00A145B2" w:rsidRPr="00A145B2">
        <w:rPr>
          <w:sz w:val="28"/>
          <w:szCs w:val="28"/>
        </w:rPr>
        <w:t>Закона «О СМИ».</w:t>
      </w:r>
    </w:p>
    <w:p w:rsidR="004C34C9" w:rsidRPr="00DE5F29" w:rsidRDefault="004C34C9" w:rsidP="004C34C9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На втором месте по частоте выявления находятся нарушения лицензионных требований о соблюдении объемов вещания, требований о вещании телеканала (радиоканала), указанного в лицензии, программной направленности (концепции) вещания телеканала (радиоканала).</w:t>
      </w:r>
    </w:p>
    <w:p w:rsidR="004C34C9" w:rsidRPr="00DE5F29" w:rsidRDefault="004C34C9" w:rsidP="004C34C9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 xml:space="preserve">Кроме того, в 2015 году наиболее часто выявляемым нарушением обязательных требований действующего законодательства, приведшим к назначению административных наказаний, также как и в 2014 году, является нарушение организациями-вещателями порядка представления обязательного экземпляра продукции СМИ собственного производства (ст. 12 Федерального закона </w:t>
      </w:r>
      <w:r w:rsidR="006A7ED4" w:rsidRPr="00DE5F29">
        <w:rPr>
          <w:sz w:val="28"/>
          <w:szCs w:val="28"/>
        </w:rPr>
        <w:t xml:space="preserve">Российской Федерации </w:t>
      </w:r>
      <w:r w:rsidRPr="00DE5F29">
        <w:rPr>
          <w:sz w:val="28"/>
          <w:szCs w:val="28"/>
        </w:rPr>
        <w:t>от 29.12.1994 № 77-ФЗ «Об обязательном экземпляре документов»).</w:t>
      </w:r>
    </w:p>
    <w:p w:rsidR="004C34C9" w:rsidRPr="00DE5F29" w:rsidRDefault="004C34C9" w:rsidP="004C34C9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В 2015 году основными причинами приостановления действия лицензий являлись:</w:t>
      </w:r>
    </w:p>
    <w:p w:rsidR="004C34C9" w:rsidRPr="00DE5F29" w:rsidRDefault="004C34C9" w:rsidP="004C34C9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 xml:space="preserve">неосуществление вещания СМИ собственного производства и, соответственно, увеличение объема вещания СМИ сетевого партнера или замена собственного вещания вещанием СМИ, незаявленного в лицензии, </w:t>
      </w:r>
      <w:r w:rsidR="002331E9" w:rsidRPr="00DE5F29">
        <w:rPr>
          <w:sz w:val="28"/>
          <w:szCs w:val="28"/>
        </w:rPr>
        <w:t>несоблюдении</w:t>
      </w:r>
      <w:r w:rsidRPr="00DE5F29">
        <w:rPr>
          <w:sz w:val="28"/>
          <w:szCs w:val="28"/>
        </w:rPr>
        <w:t xml:space="preserve"> тематических направлений вещания;</w:t>
      </w:r>
    </w:p>
    <w:p w:rsidR="004C34C9" w:rsidRPr="00DE5F29" w:rsidRDefault="004C34C9" w:rsidP="004C34C9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неосуществление вещания (в т.ч. нарушение даты начала вещания).</w:t>
      </w:r>
    </w:p>
    <w:p w:rsidR="004C34C9" w:rsidRPr="00DE5F29" w:rsidRDefault="004C34C9" w:rsidP="004C34C9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 xml:space="preserve">В отчетном периоде в связи с </w:t>
      </w:r>
      <w:r w:rsidR="006A7ED4" w:rsidRPr="00DE5F29">
        <w:rPr>
          <w:sz w:val="28"/>
          <w:szCs w:val="28"/>
        </w:rPr>
        <w:t>не устранением</w:t>
      </w:r>
      <w:r w:rsidRPr="00DE5F29">
        <w:rPr>
          <w:sz w:val="28"/>
          <w:szCs w:val="28"/>
        </w:rPr>
        <w:t xml:space="preserve"> нарушений, послуживших причиной приостановления действия лицензий, Роскомнадзором поданы 3 исковых заявления об аннулировании лицензий.</w:t>
      </w:r>
    </w:p>
    <w:p w:rsidR="00AC6FAB" w:rsidRPr="00DE5F29" w:rsidRDefault="00AC6FAB" w:rsidP="00E718C1">
      <w:pPr>
        <w:ind w:firstLine="709"/>
        <w:jc w:val="both"/>
        <w:rPr>
          <w:sz w:val="28"/>
          <w:szCs w:val="28"/>
        </w:rPr>
      </w:pPr>
    </w:p>
    <w:p w:rsidR="008304BA" w:rsidRPr="00DE5F29" w:rsidRDefault="000615BF" w:rsidP="00AC4B8A">
      <w:pPr>
        <w:ind w:firstLine="709"/>
        <w:jc w:val="both"/>
        <w:rPr>
          <w:i/>
          <w:sz w:val="28"/>
          <w:szCs w:val="28"/>
        </w:rPr>
      </w:pPr>
      <w:proofErr w:type="gramStart"/>
      <w:r w:rsidRPr="00DE5F29">
        <w:rPr>
          <w:i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</w:t>
      </w:r>
      <w:r w:rsidR="00C36E22" w:rsidRPr="00DE5F29">
        <w:rPr>
          <w:i/>
          <w:sz w:val="28"/>
          <w:szCs w:val="28"/>
        </w:rPr>
        <w:t>ам истории и культуры) народов Российской Ф</w:t>
      </w:r>
      <w:r w:rsidRPr="00DE5F29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  <w:r w:rsidR="0032071E" w:rsidRPr="00DE5F29">
        <w:rPr>
          <w:i/>
          <w:sz w:val="28"/>
          <w:szCs w:val="28"/>
        </w:rPr>
        <w:t xml:space="preserve"> </w:t>
      </w:r>
      <w:proofErr w:type="gramEnd"/>
    </w:p>
    <w:p w:rsidR="003D783F" w:rsidRPr="00DE5F29" w:rsidRDefault="003D783F" w:rsidP="00AC4B8A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При осуществлении телевизионного вещания и радиовещания отсутствуют случаи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физических,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требований.</w:t>
      </w:r>
    </w:p>
    <w:p w:rsidR="00A90D57" w:rsidRPr="00DE5F29" w:rsidRDefault="00A90D57" w:rsidP="00AC4B8A">
      <w:pPr>
        <w:ind w:firstLine="709"/>
        <w:jc w:val="both"/>
        <w:rPr>
          <w:sz w:val="28"/>
          <w:szCs w:val="28"/>
        </w:rPr>
      </w:pPr>
    </w:p>
    <w:p w:rsidR="0032071E" w:rsidRPr="00691A54" w:rsidRDefault="000615BF" w:rsidP="00AC4B8A">
      <w:pPr>
        <w:ind w:firstLine="709"/>
        <w:jc w:val="both"/>
        <w:rPr>
          <w:i/>
          <w:sz w:val="28"/>
          <w:szCs w:val="28"/>
        </w:rPr>
      </w:pPr>
      <w:proofErr w:type="gramStart"/>
      <w:r w:rsidRPr="00DE5F29">
        <w:rPr>
          <w:i/>
          <w:sz w:val="28"/>
          <w:szCs w:val="28"/>
        </w:rPr>
        <w:t xml:space="preserve">Сведения об используемой лицензирующем органе системы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</w:t>
      </w:r>
      <w:r w:rsidR="000B5F0A" w:rsidRPr="00DE5F29">
        <w:rPr>
          <w:i/>
          <w:sz w:val="28"/>
          <w:szCs w:val="28"/>
        </w:rPr>
        <w:t>Российской Федерации</w:t>
      </w:r>
      <w:r w:rsidRPr="00DE5F29">
        <w:rPr>
          <w:i/>
          <w:sz w:val="28"/>
          <w:szCs w:val="28"/>
        </w:rPr>
        <w:t>, имуществу физических и юридических лиц, безопасности государства, а также возникновения</w:t>
      </w:r>
      <w:r w:rsidRPr="00691A54">
        <w:rPr>
          <w:i/>
          <w:sz w:val="28"/>
          <w:szCs w:val="28"/>
        </w:rPr>
        <w:t xml:space="preserve"> чрезвычайных ситуаций техногенного характера, связанных с деятельностью лицензиатов</w:t>
      </w:r>
      <w:proofErr w:type="gramEnd"/>
    </w:p>
    <w:p w:rsidR="00B60E34" w:rsidRPr="00691A54" w:rsidRDefault="00B60E34" w:rsidP="00AC4B8A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Мониторинг не осуществлялся в связи с отсутствием случаев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физических,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требований.</w:t>
      </w:r>
    </w:p>
    <w:p w:rsidR="00A90D57" w:rsidRPr="00691A54" w:rsidRDefault="00A90D57" w:rsidP="00AC4B8A">
      <w:pPr>
        <w:ind w:firstLine="709"/>
        <w:jc w:val="both"/>
        <w:rPr>
          <w:sz w:val="28"/>
          <w:szCs w:val="28"/>
        </w:rPr>
      </w:pPr>
    </w:p>
    <w:p w:rsidR="002F6DE4" w:rsidRPr="00E51E34" w:rsidRDefault="007B1142" w:rsidP="00AC4B8A">
      <w:pPr>
        <w:ind w:firstLine="709"/>
        <w:jc w:val="both"/>
        <w:rPr>
          <w:sz w:val="28"/>
          <w:szCs w:val="28"/>
          <w:lang w:eastAsia="en-US"/>
        </w:rPr>
      </w:pPr>
      <w:r w:rsidRPr="00E51E34">
        <w:rPr>
          <w:i/>
          <w:sz w:val="28"/>
          <w:szCs w:val="28"/>
        </w:rPr>
        <w:t xml:space="preserve">Сведения об оспаривании в суде оснований и результатов проведения лицензирующими органами мероприятий по </w:t>
      </w:r>
      <w:proofErr w:type="gramStart"/>
      <w:r w:rsidRPr="00E51E34">
        <w:rPr>
          <w:i/>
          <w:sz w:val="28"/>
          <w:szCs w:val="28"/>
        </w:rPr>
        <w:t>контролю за</w:t>
      </w:r>
      <w:proofErr w:type="gramEnd"/>
      <w:r w:rsidRPr="00E51E34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0615BF" w:rsidRDefault="00BA5D2F" w:rsidP="00AC4B8A">
      <w:pPr>
        <w:ind w:firstLine="709"/>
        <w:jc w:val="both"/>
        <w:rPr>
          <w:sz w:val="28"/>
          <w:szCs w:val="28"/>
          <w:lang w:eastAsia="en-US"/>
        </w:rPr>
      </w:pPr>
      <w:r w:rsidRPr="00E51E34">
        <w:rPr>
          <w:sz w:val="28"/>
          <w:szCs w:val="28"/>
          <w:lang w:eastAsia="en-US"/>
        </w:rPr>
        <w:t>В 2015</w:t>
      </w:r>
      <w:r w:rsidR="002B77E7" w:rsidRPr="00E51E34">
        <w:rPr>
          <w:sz w:val="28"/>
          <w:szCs w:val="28"/>
          <w:lang w:eastAsia="en-US"/>
        </w:rPr>
        <w:t xml:space="preserve"> году </w:t>
      </w:r>
      <w:r w:rsidR="00FC7ABC" w:rsidRPr="00E51E34">
        <w:rPr>
          <w:sz w:val="28"/>
          <w:szCs w:val="28"/>
          <w:lang w:eastAsia="en-US"/>
        </w:rPr>
        <w:t>основания и результаты проведения Роскомнадзором меропри</w:t>
      </w:r>
      <w:r w:rsidR="00C63856" w:rsidRPr="00E51E34">
        <w:rPr>
          <w:sz w:val="28"/>
          <w:szCs w:val="28"/>
          <w:lang w:eastAsia="en-US"/>
        </w:rPr>
        <w:t>я</w:t>
      </w:r>
      <w:r w:rsidR="004B2745" w:rsidRPr="00E51E34">
        <w:rPr>
          <w:sz w:val="28"/>
          <w:szCs w:val="28"/>
          <w:lang w:eastAsia="en-US"/>
        </w:rPr>
        <w:t xml:space="preserve">тий по </w:t>
      </w:r>
      <w:proofErr w:type="gramStart"/>
      <w:r w:rsidR="004B2745" w:rsidRPr="00E51E34">
        <w:rPr>
          <w:sz w:val="28"/>
          <w:szCs w:val="28"/>
          <w:lang w:eastAsia="en-US"/>
        </w:rPr>
        <w:t xml:space="preserve">контролю </w:t>
      </w:r>
      <w:r w:rsidR="00FC7ABC" w:rsidRPr="00E51E34">
        <w:rPr>
          <w:sz w:val="28"/>
          <w:szCs w:val="28"/>
          <w:lang w:eastAsia="en-US"/>
        </w:rPr>
        <w:t>за</w:t>
      </w:r>
      <w:proofErr w:type="gramEnd"/>
      <w:r w:rsidR="00FC7ABC" w:rsidRPr="00E51E34">
        <w:rPr>
          <w:sz w:val="28"/>
          <w:szCs w:val="28"/>
          <w:lang w:eastAsia="en-US"/>
        </w:rPr>
        <w:t xml:space="preserve"> деятельностью лицензиатов</w:t>
      </w:r>
      <w:r w:rsidR="009968DE" w:rsidRPr="00E51E34">
        <w:rPr>
          <w:sz w:val="28"/>
          <w:szCs w:val="28"/>
          <w:lang w:eastAsia="en-US"/>
        </w:rPr>
        <w:t xml:space="preserve"> </w:t>
      </w:r>
      <w:r w:rsidR="00FC7ABC" w:rsidRPr="00E51E34">
        <w:rPr>
          <w:sz w:val="28"/>
          <w:szCs w:val="28"/>
          <w:lang w:eastAsia="en-US"/>
        </w:rPr>
        <w:t>-</w:t>
      </w:r>
      <w:r w:rsidR="009968DE" w:rsidRPr="00E51E34">
        <w:rPr>
          <w:sz w:val="28"/>
          <w:szCs w:val="28"/>
          <w:lang w:eastAsia="en-US"/>
        </w:rPr>
        <w:t xml:space="preserve"> </w:t>
      </w:r>
      <w:r w:rsidR="00FC7ABC" w:rsidRPr="00E51E34">
        <w:rPr>
          <w:sz w:val="28"/>
          <w:szCs w:val="28"/>
          <w:lang w:eastAsia="en-US"/>
        </w:rPr>
        <w:t xml:space="preserve">вещателей </w:t>
      </w:r>
      <w:r w:rsidR="006B1559" w:rsidRPr="00E51E34">
        <w:rPr>
          <w:sz w:val="28"/>
          <w:szCs w:val="28"/>
          <w:lang w:eastAsia="en-US"/>
        </w:rPr>
        <w:t xml:space="preserve">в суде </w:t>
      </w:r>
      <w:r w:rsidR="00FC7ABC" w:rsidRPr="00E51E34">
        <w:rPr>
          <w:sz w:val="28"/>
          <w:szCs w:val="28"/>
          <w:lang w:eastAsia="en-US"/>
        </w:rPr>
        <w:t>не оспаривались.</w:t>
      </w:r>
    </w:p>
    <w:p w:rsidR="002C350D" w:rsidRPr="00691A54" w:rsidRDefault="002C350D" w:rsidP="00AC4B8A">
      <w:pPr>
        <w:ind w:firstLine="709"/>
        <w:jc w:val="both"/>
        <w:rPr>
          <w:sz w:val="28"/>
          <w:szCs w:val="28"/>
          <w:lang w:eastAsia="en-US"/>
        </w:rPr>
      </w:pPr>
    </w:p>
    <w:p w:rsidR="00540962" w:rsidRPr="00F15CAB" w:rsidRDefault="000615BF" w:rsidP="006832DC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</w:t>
      </w:r>
      <w:r w:rsidRPr="002D7481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 xml:space="preserve">. </w:t>
      </w:r>
      <w:r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Выводы и предложения</w:t>
      </w:r>
    </w:p>
    <w:p w:rsidR="006832DC" w:rsidRPr="00F15CAB" w:rsidRDefault="006832DC" w:rsidP="00233AEF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</w:p>
    <w:p w:rsidR="00AC67D2" w:rsidRPr="00DE5F29" w:rsidRDefault="00AC67D2" w:rsidP="00233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Нормотворческий проце</w:t>
      </w:r>
      <w:proofErr w:type="gramStart"/>
      <w:r w:rsidRPr="00DE5F29">
        <w:rPr>
          <w:sz w:val="28"/>
          <w:szCs w:val="28"/>
        </w:rPr>
        <w:t>сс в сф</w:t>
      </w:r>
      <w:proofErr w:type="gramEnd"/>
      <w:r w:rsidRPr="00DE5F29">
        <w:rPr>
          <w:sz w:val="28"/>
          <w:szCs w:val="28"/>
        </w:rPr>
        <w:t>ере лицензирования со стороны Роскомнадзора в 2015 году носил скорее технический характер, направленный на упорядочение внутренней работы государственного органа в соответствии с изменившимся законодательством.</w:t>
      </w:r>
    </w:p>
    <w:p w:rsidR="00AC67D2" w:rsidRPr="00DE5F29" w:rsidRDefault="00AC67D2" w:rsidP="00233A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Однако возникающие время от времени коллизии, а также остающиеся явные противоречия законодательных актов провоцируют более пристальное внимание к обозначенным проблемам в 2015 году.</w:t>
      </w:r>
    </w:p>
    <w:p w:rsidR="00AC67D2" w:rsidRPr="00DE5F29" w:rsidRDefault="00AC67D2" w:rsidP="00233AEF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Для осуществления эффективного лицензирования телевизионного вещания и радиовещания необходимо:</w:t>
      </w:r>
    </w:p>
    <w:p w:rsidR="00AC67D2" w:rsidRPr="00DE5F29" w:rsidRDefault="00AC67D2" w:rsidP="00233AEF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1. Урегулировать вопрос организации и осуществления проводного радиовещания вне абонентской сети посредством сети уличных громкоговорителей.</w:t>
      </w:r>
    </w:p>
    <w:p w:rsidR="00AC67D2" w:rsidRPr="00DE5F29" w:rsidRDefault="00AC67D2" w:rsidP="00233AEF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 xml:space="preserve">2. </w:t>
      </w:r>
      <w:proofErr w:type="gramStart"/>
      <w:r w:rsidRPr="00DE5F29">
        <w:rPr>
          <w:sz w:val="28"/>
          <w:szCs w:val="28"/>
        </w:rPr>
        <w:t xml:space="preserve">В целях всестороннего и объективного рассмотрения материалов на предмет </w:t>
      </w:r>
      <w:r w:rsidRPr="00DE5F29">
        <w:rPr>
          <w:rStyle w:val="FontStyle12"/>
          <w:sz w:val="28"/>
          <w:szCs w:val="28"/>
        </w:rPr>
        <w:t>соответствия учредителей, редакций средств массовой информации, а также организаций (юридических лиц), осуществляющих вещание, требованиям ст.</w:t>
      </w:r>
      <w:r w:rsidR="000255EF" w:rsidRPr="00DE5F29">
        <w:rPr>
          <w:rStyle w:val="FontStyle12"/>
          <w:sz w:val="28"/>
          <w:szCs w:val="28"/>
          <w:lang w:val="en-US"/>
        </w:rPr>
        <w:t> </w:t>
      </w:r>
      <w:r w:rsidRPr="00DE5F29">
        <w:rPr>
          <w:rStyle w:val="FontStyle12"/>
          <w:sz w:val="28"/>
          <w:szCs w:val="28"/>
        </w:rPr>
        <w:t>19.1 Закона</w:t>
      </w:r>
      <w:r w:rsidR="000255EF" w:rsidRPr="00DE5F29">
        <w:rPr>
          <w:sz w:val="28"/>
          <w:szCs w:val="28"/>
        </w:rPr>
        <w:t xml:space="preserve"> </w:t>
      </w:r>
      <w:r w:rsidRPr="00DE5F29">
        <w:rPr>
          <w:sz w:val="28"/>
          <w:szCs w:val="28"/>
        </w:rPr>
        <w:t xml:space="preserve">«О </w:t>
      </w:r>
      <w:r w:rsidR="00175620">
        <w:rPr>
          <w:sz w:val="28"/>
          <w:szCs w:val="28"/>
        </w:rPr>
        <w:t>СМИ</w:t>
      </w:r>
      <w:r w:rsidRPr="00DE5F29">
        <w:rPr>
          <w:sz w:val="28"/>
          <w:szCs w:val="28"/>
        </w:rPr>
        <w:t>»</w:t>
      </w:r>
      <w:r w:rsidRPr="00DE5F29">
        <w:rPr>
          <w:rStyle w:val="FontStyle12"/>
          <w:sz w:val="28"/>
          <w:szCs w:val="28"/>
        </w:rPr>
        <w:t xml:space="preserve">, создать при </w:t>
      </w:r>
      <w:proofErr w:type="spellStart"/>
      <w:r w:rsidRPr="00DE5F29">
        <w:rPr>
          <w:rStyle w:val="FontStyle12"/>
          <w:sz w:val="28"/>
          <w:szCs w:val="28"/>
        </w:rPr>
        <w:t>Роскомнадзоре</w:t>
      </w:r>
      <w:proofErr w:type="spellEnd"/>
      <w:r w:rsidRPr="00DE5F29">
        <w:rPr>
          <w:rStyle w:val="FontStyle12"/>
          <w:sz w:val="28"/>
          <w:szCs w:val="28"/>
        </w:rPr>
        <w:t xml:space="preserve"> Экспертную комиссию по средствам массовой информации для взаимодействия со специалистами профильных ведомств, таких, например, как Федеральная антимонопольная служба, Федеральная миграционная служба и Федеральная налоговая служба.</w:t>
      </w:r>
      <w:proofErr w:type="gramEnd"/>
    </w:p>
    <w:p w:rsidR="00362E25" w:rsidRPr="00DE5F29" w:rsidRDefault="00AC67D2" w:rsidP="00233AEF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 xml:space="preserve">3. </w:t>
      </w:r>
      <w:proofErr w:type="gramStart"/>
      <w:r w:rsidRPr="00DE5F29">
        <w:rPr>
          <w:sz w:val="28"/>
          <w:szCs w:val="28"/>
        </w:rPr>
        <w:t>Привести в соответствие с действующим законодательством Административный регламент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телевизионного вещания, радиовещания, утвержденный Приказом Министерства связ</w:t>
      </w:r>
      <w:r w:rsidR="000255EF" w:rsidRPr="00DE5F29">
        <w:rPr>
          <w:sz w:val="28"/>
          <w:szCs w:val="28"/>
        </w:rPr>
        <w:t xml:space="preserve">и и массовых коммуникаций </w:t>
      </w:r>
      <w:r w:rsidR="00531645">
        <w:rPr>
          <w:sz w:val="28"/>
          <w:szCs w:val="28"/>
        </w:rPr>
        <w:t xml:space="preserve">Российской Федерации </w:t>
      </w:r>
      <w:r w:rsidR="000255EF" w:rsidRPr="00DE5F29">
        <w:rPr>
          <w:sz w:val="28"/>
          <w:szCs w:val="28"/>
        </w:rPr>
        <w:t>от</w:t>
      </w:r>
      <w:r w:rsidR="000255EF" w:rsidRPr="00DE5F29">
        <w:rPr>
          <w:sz w:val="28"/>
          <w:szCs w:val="28"/>
          <w:lang w:val="en-US"/>
        </w:rPr>
        <w:t> </w:t>
      </w:r>
      <w:r w:rsidRPr="00DE5F29">
        <w:rPr>
          <w:sz w:val="28"/>
          <w:szCs w:val="28"/>
        </w:rPr>
        <w:t>24.07.2013 № 186, а, именно, исключить сведения о размере государственной пошлины, а также дополнить информацией, связанной с соблюдением вещателями требований ст. 19</w:t>
      </w:r>
      <w:r w:rsidR="000255EF" w:rsidRPr="00DE5F29">
        <w:rPr>
          <w:sz w:val="28"/>
          <w:szCs w:val="28"/>
        </w:rPr>
        <w:t xml:space="preserve">.1 Закона </w:t>
      </w:r>
      <w:r w:rsidRPr="00DE5F29">
        <w:rPr>
          <w:sz w:val="28"/>
          <w:szCs w:val="28"/>
        </w:rPr>
        <w:t>«О</w:t>
      </w:r>
      <w:proofErr w:type="gramEnd"/>
      <w:r w:rsidRPr="00DE5F29">
        <w:rPr>
          <w:sz w:val="28"/>
          <w:szCs w:val="28"/>
        </w:rPr>
        <w:t xml:space="preserve"> </w:t>
      </w:r>
      <w:r w:rsidR="00F93F10">
        <w:rPr>
          <w:sz w:val="28"/>
          <w:szCs w:val="28"/>
        </w:rPr>
        <w:t>СМИ</w:t>
      </w:r>
      <w:r w:rsidRPr="00DE5F29">
        <w:rPr>
          <w:sz w:val="28"/>
          <w:szCs w:val="28"/>
        </w:rPr>
        <w:t>».</w:t>
      </w:r>
    </w:p>
    <w:p w:rsidR="0019513C" w:rsidRDefault="0019513C" w:rsidP="00AC67CE">
      <w:pPr>
        <w:ind w:firstLine="709"/>
        <w:jc w:val="both"/>
        <w:rPr>
          <w:sz w:val="28"/>
          <w:szCs w:val="28"/>
        </w:rPr>
      </w:pPr>
      <w:r w:rsidRPr="00DE5F29">
        <w:rPr>
          <w:sz w:val="28"/>
          <w:szCs w:val="28"/>
        </w:rPr>
        <w:t>Для осуществления эффективного государственного контроля (надзора) необходимо инициировать внесение изменений и дополнений в действующие нормативные правовые акты:</w:t>
      </w:r>
    </w:p>
    <w:p w:rsidR="001451EC" w:rsidRPr="00AC67CE" w:rsidRDefault="0010747E" w:rsidP="00AC6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51EC" w:rsidRPr="00AC67CE">
        <w:rPr>
          <w:sz w:val="28"/>
          <w:szCs w:val="28"/>
        </w:rPr>
        <w:t>Внести изменения в Федеральный закон от</w:t>
      </w:r>
      <w:r w:rsidR="00DF11E2">
        <w:rPr>
          <w:sz w:val="28"/>
          <w:szCs w:val="28"/>
        </w:rPr>
        <w:t xml:space="preserve"> 29</w:t>
      </w:r>
      <w:r w:rsidR="00832EA6">
        <w:rPr>
          <w:sz w:val="28"/>
          <w:szCs w:val="28"/>
        </w:rPr>
        <w:t xml:space="preserve">.12.1994 </w:t>
      </w:r>
      <w:r w:rsidR="00DF11E2">
        <w:rPr>
          <w:sz w:val="28"/>
          <w:szCs w:val="28"/>
        </w:rPr>
        <w:t>№ 77-ФЗ «Об </w:t>
      </w:r>
      <w:r w:rsidR="001451EC" w:rsidRPr="00AC67CE">
        <w:rPr>
          <w:sz w:val="28"/>
          <w:szCs w:val="28"/>
        </w:rPr>
        <w:t>обязательном экземпляре документов», касающиеся уточнения используемой в законе терминологии и порядка предоставления лицензиатами-вещателями обязательных экземпляров аудиовизуальной продукции.</w:t>
      </w:r>
    </w:p>
    <w:p w:rsidR="001451EC" w:rsidRPr="00AC67CE" w:rsidRDefault="0010747E" w:rsidP="00AC6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51EC" w:rsidRPr="00AC67CE">
        <w:rPr>
          <w:sz w:val="28"/>
          <w:szCs w:val="28"/>
        </w:rPr>
        <w:t>В рамках Закона Российской Федерации от</w:t>
      </w:r>
      <w:r>
        <w:rPr>
          <w:sz w:val="28"/>
          <w:szCs w:val="28"/>
        </w:rPr>
        <w:t xml:space="preserve"> 27.12.1991 № 2124-1 «О </w:t>
      </w:r>
      <w:r w:rsidR="001451EC" w:rsidRPr="00AC67CE">
        <w:rPr>
          <w:sz w:val="28"/>
          <w:szCs w:val="28"/>
        </w:rPr>
        <w:t>средствах массовой информации»:</w:t>
      </w:r>
    </w:p>
    <w:p w:rsidR="001451EC" w:rsidRPr="00AC67CE" w:rsidRDefault="001451EC" w:rsidP="00AC67CE">
      <w:pPr>
        <w:ind w:firstLine="709"/>
        <w:jc w:val="both"/>
        <w:rPr>
          <w:sz w:val="28"/>
          <w:szCs w:val="28"/>
        </w:rPr>
      </w:pPr>
      <w:r w:rsidRPr="00AC67CE">
        <w:rPr>
          <w:sz w:val="28"/>
          <w:szCs w:val="28"/>
        </w:rPr>
        <w:t>в ст. 31.7 внести изменения, касающиеся изменения сроков доведения до сведения вещателя Предписаний об устранении выявленных нарушений, а также приказов о приостановлении (возобновлении) действия лицензии; уточняющие порядок и формы проверки устранения лицензиатом выявленных нарушений в случае приостановления действия лицензии;</w:t>
      </w:r>
    </w:p>
    <w:p w:rsidR="001451EC" w:rsidRPr="00AC67CE" w:rsidRDefault="001451EC" w:rsidP="00AC67CE">
      <w:pPr>
        <w:ind w:firstLine="709"/>
        <w:jc w:val="both"/>
        <w:rPr>
          <w:sz w:val="28"/>
          <w:szCs w:val="28"/>
        </w:rPr>
      </w:pPr>
      <w:r w:rsidRPr="00AC67CE">
        <w:rPr>
          <w:sz w:val="28"/>
          <w:szCs w:val="28"/>
        </w:rPr>
        <w:t>в ст. 27 внести изменения, устраняющие двоякое понимание обязательных сведений, размещаемых при каждом выходе в эфир телепрограмм.</w:t>
      </w:r>
    </w:p>
    <w:p w:rsidR="001451EC" w:rsidRPr="00AC67CE" w:rsidRDefault="001451EC" w:rsidP="00AC67CE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AC67CE">
        <w:rPr>
          <w:sz w:val="28"/>
          <w:szCs w:val="28"/>
        </w:rPr>
        <w:t>3. Внести изменения в Федеральный закон № 294-ФЗ в части изменения либо общего срока проведения документарной проверки, либо сроков предоставления проверяемым лицом документов и пояснений.</w:t>
      </w:r>
    </w:p>
    <w:p w:rsidR="001451EC" w:rsidRPr="00AC67CE" w:rsidRDefault="001451EC" w:rsidP="00AC67CE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1451EC" w:rsidRDefault="001451EC" w:rsidP="00AC67CE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AC67CE">
        <w:rPr>
          <w:color w:val="000000" w:themeColor="text1"/>
          <w:sz w:val="28"/>
          <w:szCs w:val="28"/>
        </w:rPr>
        <w:t>Сведения по форме федерального</w:t>
      </w:r>
      <w:r w:rsidRPr="00AC67CE">
        <w:rPr>
          <w:sz w:val="28"/>
          <w:szCs w:val="28"/>
        </w:rPr>
        <w:t xml:space="preserve"> статистического наблюдения </w:t>
      </w:r>
      <w:r w:rsidRPr="00AC67CE">
        <w:rPr>
          <w:sz w:val="28"/>
          <w:szCs w:val="28"/>
        </w:rPr>
        <w:br/>
        <w:t xml:space="preserve">№ 1-лицензирование «Сведения об осуществлении лицензирования телевизионного вещания и радиовещания» размещены на портале Государственной автоматизированной информационной системы «Управление» </w:t>
      </w:r>
      <w:r w:rsidRPr="00AC67CE">
        <w:rPr>
          <w:sz w:val="28"/>
          <w:szCs w:val="28"/>
        </w:rPr>
        <w:br/>
        <w:t>(ГАС «Управление»).</w:t>
      </w:r>
    </w:p>
    <w:p w:rsidR="000B6EF2" w:rsidRPr="000255EF" w:rsidRDefault="000B6EF2" w:rsidP="00AC67D2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05F13" w:rsidRPr="00B74614" w:rsidRDefault="00B74614" w:rsidP="00B746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10B6C" w:rsidRPr="000909C7" w:rsidRDefault="00362E25" w:rsidP="00362E25">
      <w:pPr>
        <w:jc w:val="center"/>
        <w:rPr>
          <w:b/>
          <w:color w:val="000000" w:themeColor="text1"/>
          <w:lang w:eastAsia="en-US"/>
        </w:rPr>
      </w:pPr>
      <w:r w:rsidRPr="000909C7">
        <w:rPr>
          <w:b/>
          <w:color w:val="000000" w:themeColor="text1"/>
          <w:lang w:val="en-US" w:eastAsia="en-US"/>
        </w:rPr>
        <w:t>III</w:t>
      </w:r>
      <w:r w:rsidRPr="000909C7">
        <w:rPr>
          <w:b/>
          <w:color w:val="000000" w:themeColor="text1"/>
          <w:lang w:eastAsia="en-US"/>
        </w:rPr>
        <w:t xml:space="preserve">. </w:t>
      </w:r>
      <w:r w:rsidR="000615BF" w:rsidRPr="000909C7">
        <w:rPr>
          <w:b/>
          <w:color w:val="000000" w:themeColor="text1"/>
          <w:lang w:eastAsia="en-US"/>
        </w:rPr>
        <w:t>ЛИЦЕНЗИРОВАНИЕ ДЕЯТЕЛЬНОСТИ В ОБЛАСТИ ОКАЗАНИЯ УСЛУГ СВЯЗИ</w:t>
      </w:r>
    </w:p>
    <w:p w:rsidR="00883908" w:rsidRPr="000909C7" w:rsidRDefault="00883908" w:rsidP="005D35EB">
      <w:pPr>
        <w:pStyle w:val="15"/>
      </w:pPr>
    </w:p>
    <w:p w:rsidR="00975448" w:rsidRPr="000909C7" w:rsidRDefault="000615BF" w:rsidP="005D35EB">
      <w:pPr>
        <w:pStyle w:val="15"/>
      </w:pPr>
      <w:r w:rsidRPr="000909C7">
        <w:t xml:space="preserve">1. </w:t>
      </w:r>
      <w:hyperlink w:anchor="_Toc318201708" w:history="1">
        <w:r w:rsidRPr="000909C7">
          <w:t>Состояние нормативно-правового регулирования лицензирования деятельности в области оказания услуг связи</w:t>
        </w:r>
      </w:hyperlink>
    </w:p>
    <w:p w:rsidR="00362E25" w:rsidRPr="000909C7" w:rsidRDefault="00362E25" w:rsidP="009E7A6E">
      <w:pPr>
        <w:ind w:firstLine="709"/>
        <w:jc w:val="both"/>
        <w:rPr>
          <w:sz w:val="28"/>
          <w:szCs w:val="28"/>
          <w:lang w:eastAsia="en-US"/>
        </w:rPr>
      </w:pPr>
    </w:p>
    <w:p w:rsidR="003A316E" w:rsidRPr="000909C7" w:rsidRDefault="0001182E" w:rsidP="009E7A6E">
      <w:pPr>
        <w:pStyle w:val="25"/>
        <w:spacing w:before="0"/>
      </w:pPr>
      <w:hyperlink w:anchor="_Toc318201709" w:history="1">
        <w:r w:rsidR="003A316E" w:rsidRPr="000909C7">
          <w:rPr>
            <w:rStyle w:val="ab"/>
            <w:color w:val="000000" w:themeColor="text1"/>
            <w:u w:val="none"/>
          </w:rPr>
          <w:t>Перечень нормативных правовых актов, устанавливающих обязательные требования к осуществлению лицензирования</w:t>
        </w:r>
      </w:hyperlink>
    </w:p>
    <w:p w:rsidR="006E7537" w:rsidRPr="000909C7" w:rsidRDefault="006E7537" w:rsidP="009E7A6E">
      <w:pPr>
        <w:ind w:firstLine="709"/>
        <w:jc w:val="both"/>
        <w:rPr>
          <w:sz w:val="28"/>
          <w:szCs w:val="28"/>
        </w:rPr>
      </w:pPr>
      <w:r w:rsidRPr="000909C7">
        <w:rPr>
          <w:sz w:val="28"/>
          <w:szCs w:val="28"/>
        </w:rPr>
        <w:t>Лицензирование деятельности в области оказания услуг связи осуществляется в соответствии со следующими нормативными правовыми и подзаконными актами: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8" w:history="1">
        <w:r w:rsidR="00932E55" w:rsidRPr="000909C7">
          <w:rPr>
            <w:sz w:val="28"/>
            <w:szCs w:val="28"/>
          </w:rPr>
          <w:t>Г</w:t>
        </w:r>
        <w:r w:rsidR="009E7A6E" w:rsidRPr="000909C7">
          <w:rPr>
            <w:sz w:val="28"/>
            <w:szCs w:val="28"/>
          </w:rPr>
          <w:t xml:space="preserve">лава </w:t>
        </w:r>
        <w:r w:rsidR="00353A48" w:rsidRPr="000909C7">
          <w:rPr>
            <w:sz w:val="28"/>
            <w:szCs w:val="28"/>
          </w:rPr>
          <w:t>25.3</w:t>
        </w:r>
      </w:hyperlink>
      <w:r w:rsidR="00353A48" w:rsidRPr="000909C7">
        <w:rPr>
          <w:sz w:val="28"/>
          <w:szCs w:val="28"/>
        </w:rPr>
        <w:t xml:space="preserve"> Налогового кодекса Российской Федерации;</w:t>
      </w:r>
    </w:p>
    <w:p w:rsidR="008533FB" w:rsidRPr="000909C7" w:rsidRDefault="00010471" w:rsidP="00010471">
      <w:pPr>
        <w:pStyle w:val="af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0909C7">
        <w:rPr>
          <w:color w:val="000000" w:themeColor="text1"/>
          <w:sz w:val="28"/>
          <w:szCs w:val="28"/>
        </w:rPr>
        <w:t>Федеральный конституционный</w:t>
      </w:r>
      <w:r w:rsidR="00E979AE" w:rsidRPr="000909C7">
        <w:rPr>
          <w:color w:val="000000" w:themeColor="text1"/>
          <w:sz w:val="28"/>
          <w:szCs w:val="28"/>
        </w:rPr>
        <w:t xml:space="preserve"> закон от 21.03.2014 № 6-ФКЗ «О </w:t>
      </w:r>
      <w:r w:rsidRPr="000909C7">
        <w:rPr>
          <w:color w:val="000000" w:themeColor="text1"/>
          <w:sz w:val="28"/>
          <w:szCs w:val="28"/>
        </w:rPr>
        <w:t>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9" w:history="1">
        <w:r w:rsidR="00353A48" w:rsidRPr="000909C7">
          <w:rPr>
            <w:sz w:val="28"/>
            <w:szCs w:val="28"/>
          </w:rPr>
          <w:t>Федеральный закон</w:t>
        </w:r>
      </w:hyperlink>
      <w:r w:rsidR="001C2A3B" w:rsidRPr="000909C7">
        <w:rPr>
          <w:sz w:val="28"/>
          <w:szCs w:val="28"/>
        </w:rPr>
        <w:t xml:space="preserve"> от 07.07.</w:t>
      </w:r>
      <w:r w:rsidR="00C77CF1" w:rsidRPr="000909C7">
        <w:rPr>
          <w:sz w:val="28"/>
          <w:szCs w:val="28"/>
        </w:rPr>
        <w:t xml:space="preserve">2003 </w:t>
      </w:r>
      <w:r w:rsidR="009E7A6E" w:rsidRPr="000909C7">
        <w:rPr>
          <w:sz w:val="28"/>
          <w:szCs w:val="28"/>
        </w:rPr>
        <w:t xml:space="preserve">№ </w:t>
      </w:r>
      <w:r w:rsidR="00932E55" w:rsidRPr="000909C7">
        <w:rPr>
          <w:sz w:val="28"/>
          <w:szCs w:val="28"/>
        </w:rPr>
        <w:t>126-ФЗ «О связи»</w:t>
      </w:r>
      <w:r w:rsidR="00353A48" w:rsidRPr="000909C7">
        <w:rPr>
          <w:sz w:val="28"/>
          <w:szCs w:val="28"/>
        </w:rPr>
        <w:t>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0" w:history="1">
        <w:r w:rsidR="00353A48" w:rsidRPr="000909C7">
          <w:rPr>
            <w:sz w:val="28"/>
            <w:szCs w:val="28"/>
          </w:rPr>
          <w:t>Федеральный закон</w:t>
        </w:r>
      </w:hyperlink>
      <w:r w:rsidR="001C2A3B" w:rsidRPr="000909C7">
        <w:rPr>
          <w:sz w:val="28"/>
          <w:szCs w:val="28"/>
        </w:rPr>
        <w:t xml:space="preserve"> от 04.05.</w:t>
      </w:r>
      <w:r w:rsidR="00C77CF1" w:rsidRPr="000909C7">
        <w:rPr>
          <w:sz w:val="28"/>
          <w:szCs w:val="28"/>
        </w:rPr>
        <w:t xml:space="preserve">2011 </w:t>
      </w:r>
      <w:r w:rsidR="009E7A6E" w:rsidRPr="000909C7">
        <w:rPr>
          <w:sz w:val="28"/>
          <w:szCs w:val="28"/>
        </w:rPr>
        <w:t xml:space="preserve">№ </w:t>
      </w:r>
      <w:r w:rsidR="0084034B" w:rsidRPr="000909C7">
        <w:rPr>
          <w:sz w:val="28"/>
          <w:szCs w:val="28"/>
        </w:rPr>
        <w:t>99-ФЗ «</w:t>
      </w:r>
      <w:r w:rsidR="00353A48" w:rsidRPr="000909C7">
        <w:rPr>
          <w:sz w:val="28"/>
          <w:szCs w:val="28"/>
        </w:rPr>
        <w:t>О лицензирован</w:t>
      </w:r>
      <w:r w:rsidR="0084034B" w:rsidRPr="000909C7">
        <w:rPr>
          <w:sz w:val="28"/>
          <w:szCs w:val="28"/>
        </w:rPr>
        <w:t>ии отдельных видов деятельности»</w:t>
      </w:r>
      <w:r w:rsidR="00353A48" w:rsidRPr="000909C7">
        <w:rPr>
          <w:sz w:val="28"/>
          <w:szCs w:val="28"/>
        </w:rPr>
        <w:t>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1" w:history="1">
        <w:r w:rsidR="00353A48" w:rsidRPr="000909C7">
          <w:rPr>
            <w:sz w:val="28"/>
            <w:szCs w:val="28"/>
          </w:rPr>
          <w:t>Федеральный закон</w:t>
        </w:r>
      </w:hyperlink>
      <w:r w:rsidR="001C2A3B" w:rsidRPr="000909C7">
        <w:rPr>
          <w:sz w:val="28"/>
          <w:szCs w:val="28"/>
        </w:rPr>
        <w:t xml:space="preserve"> от 27.07.</w:t>
      </w:r>
      <w:r w:rsidR="00C77CF1" w:rsidRPr="000909C7">
        <w:rPr>
          <w:sz w:val="28"/>
          <w:szCs w:val="28"/>
        </w:rPr>
        <w:t xml:space="preserve">2010 </w:t>
      </w:r>
      <w:r w:rsidR="009E7A6E" w:rsidRPr="000909C7">
        <w:rPr>
          <w:sz w:val="28"/>
          <w:szCs w:val="28"/>
        </w:rPr>
        <w:t xml:space="preserve">№ </w:t>
      </w:r>
      <w:r w:rsidR="00366BD8" w:rsidRPr="000909C7">
        <w:rPr>
          <w:sz w:val="28"/>
          <w:szCs w:val="28"/>
        </w:rPr>
        <w:t>210-ФЗ «</w:t>
      </w:r>
      <w:r w:rsidR="00353A48" w:rsidRPr="000909C7">
        <w:rPr>
          <w:sz w:val="28"/>
          <w:szCs w:val="28"/>
        </w:rPr>
        <w:t>Об организации предоставления государственных и муниципальн</w:t>
      </w:r>
      <w:r w:rsidR="00366BD8" w:rsidRPr="000909C7">
        <w:rPr>
          <w:sz w:val="28"/>
          <w:szCs w:val="28"/>
        </w:rPr>
        <w:t>ых услуг»</w:t>
      </w:r>
      <w:r w:rsidR="00353A48" w:rsidRPr="000909C7">
        <w:rPr>
          <w:sz w:val="28"/>
          <w:szCs w:val="28"/>
        </w:rPr>
        <w:t>;</w:t>
      </w:r>
    </w:p>
    <w:p w:rsidR="00E15A31" w:rsidRPr="000909C7" w:rsidRDefault="00F03B2B" w:rsidP="00F03B2B">
      <w:pPr>
        <w:pStyle w:val="af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0909C7">
        <w:rPr>
          <w:color w:val="000000" w:themeColor="text1"/>
          <w:sz w:val="28"/>
          <w:szCs w:val="28"/>
        </w:rPr>
        <w:t>Постановление Правит</w:t>
      </w:r>
      <w:r w:rsidR="00E979AE" w:rsidRPr="000909C7">
        <w:rPr>
          <w:color w:val="000000" w:themeColor="text1"/>
          <w:sz w:val="28"/>
          <w:szCs w:val="28"/>
        </w:rPr>
        <w:t>ельства Российской Федерации от </w:t>
      </w:r>
      <w:r w:rsidRPr="000909C7">
        <w:rPr>
          <w:color w:val="000000" w:themeColor="text1"/>
          <w:sz w:val="28"/>
          <w:szCs w:val="28"/>
        </w:rPr>
        <w:t>05.12.2014</w:t>
      </w:r>
      <w:r w:rsidR="00E979AE" w:rsidRPr="000909C7">
        <w:rPr>
          <w:color w:val="000000" w:themeColor="text1"/>
          <w:sz w:val="28"/>
          <w:szCs w:val="28"/>
        </w:rPr>
        <w:t> </w:t>
      </w:r>
      <w:r w:rsidRPr="000909C7">
        <w:rPr>
          <w:color w:val="000000" w:themeColor="text1"/>
          <w:sz w:val="28"/>
          <w:szCs w:val="28"/>
        </w:rPr>
        <w:t>№ 1326 «Об особенностях применения законодательства Российской Федерации в сфере услуг связи на территориях Республики Крым и г. Севастополя»;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2" w:history="1">
        <w:r w:rsidR="00932E55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остановление</w:t>
        </w:r>
      </w:hyperlink>
      <w:r w:rsidR="00353A48" w:rsidRPr="000909C7">
        <w:rPr>
          <w:sz w:val="28"/>
          <w:szCs w:val="28"/>
        </w:rPr>
        <w:t xml:space="preserve"> Правительства</w:t>
      </w:r>
      <w:r w:rsidR="00726E5E" w:rsidRPr="000909C7">
        <w:rPr>
          <w:sz w:val="28"/>
          <w:szCs w:val="28"/>
        </w:rPr>
        <w:t xml:space="preserve"> Российской Федерации от 25.06.</w:t>
      </w:r>
      <w:r w:rsidR="00AE59EE" w:rsidRPr="000909C7">
        <w:rPr>
          <w:sz w:val="28"/>
          <w:szCs w:val="28"/>
        </w:rPr>
        <w:t>2009</w:t>
      </w:r>
      <w:r w:rsidR="00726E5E" w:rsidRPr="000909C7">
        <w:rPr>
          <w:sz w:val="28"/>
          <w:szCs w:val="28"/>
        </w:rPr>
        <w:t xml:space="preserve"> № 532 «</w:t>
      </w:r>
      <w:r w:rsidR="00353A48" w:rsidRPr="000909C7">
        <w:rPr>
          <w:sz w:val="28"/>
          <w:szCs w:val="28"/>
        </w:rPr>
        <w:t>Об утверждении перечня сре</w:t>
      </w:r>
      <w:proofErr w:type="gramStart"/>
      <w:r w:rsidR="00353A48" w:rsidRPr="000909C7">
        <w:rPr>
          <w:sz w:val="28"/>
          <w:szCs w:val="28"/>
        </w:rPr>
        <w:t>дств св</w:t>
      </w:r>
      <w:proofErr w:type="gramEnd"/>
      <w:r w:rsidR="00353A48" w:rsidRPr="000909C7">
        <w:rPr>
          <w:sz w:val="28"/>
          <w:szCs w:val="28"/>
        </w:rPr>
        <w:t>язи, подле</w:t>
      </w:r>
      <w:r w:rsidR="00726E5E" w:rsidRPr="000909C7">
        <w:rPr>
          <w:sz w:val="28"/>
          <w:szCs w:val="28"/>
        </w:rPr>
        <w:t>жащих обязательной сертификации»</w:t>
      </w:r>
      <w:r w:rsidR="00353A48" w:rsidRPr="000909C7">
        <w:rPr>
          <w:sz w:val="28"/>
          <w:szCs w:val="28"/>
        </w:rPr>
        <w:t>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3" w:history="1">
        <w:r w:rsidR="00932E55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остановление</w:t>
        </w:r>
      </w:hyperlink>
      <w:r w:rsidR="00353A48" w:rsidRPr="000909C7">
        <w:rPr>
          <w:sz w:val="28"/>
          <w:szCs w:val="28"/>
        </w:rPr>
        <w:t xml:space="preserve"> Правительства Ро</w:t>
      </w:r>
      <w:r w:rsidR="003B25DB" w:rsidRPr="000909C7">
        <w:rPr>
          <w:sz w:val="28"/>
          <w:szCs w:val="28"/>
        </w:rPr>
        <w:t>ссийской Федерации от 18.02.</w:t>
      </w:r>
      <w:r w:rsidR="00AE59EE" w:rsidRPr="000909C7">
        <w:rPr>
          <w:sz w:val="28"/>
          <w:szCs w:val="28"/>
        </w:rPr>
        <w:t>2005</w:t>
      </w:r>
      <w:r w:rsidR="003B25DB" w:rsidRPr="000909C7">
        <w:rPr>
          <w:sz w:val="28"/>
          <w:szCs w:val="28"/>
        </w:rPr>
        <w:t xml:space="preserve"> № 87 «</w:t>
      </w:r>
      <w:r w:rsidR="00353A48" w:rsidRPr="000909C7">
        <w:rPr>
          <w:sz w:val="28"/>
          <w:szCs w:val="28"/>
        </w:rPr>
        <w:t xml:space="preserve">Об утверждении перечня наименований услуг связи, вносимых в лицензии, </w:t>
      </w:r>
      <w:r w:rsidR="003B25DB" w:rsidRPr="000909C7">
        <w:rPr>
          <w:sz w:val="28"/>
          <w:szCs w:val="28"/>
        </w:rPr>
        <w:t>и перечней лицензионных условий»</w:t>
      </w:r>
      <w:r w:rsidR="00353A48" w:rsidRPr="000909C7">
        <w:rPr>
          <w:sz w:val="28"/>
          <w:szCs w:val="28"/>
        </w:rPr>
        <w:t>;</w:t>
      </w:r>
    </w:p>
    <w:p w:rsidR="00142EE7" w:rsidRPr="000909C7" w:rsidRDefault="0001182E" w:rsidP="00F90F8A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4" w:history="1">
        <w:r w:rsidR="00932E55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остановление</w:t>
        </w:r>
      </w:hyperlink>
      <w:r w:rsidR="00353A48" w:rsidRPr="000909C7">
        <w:rPr>
          <w:sz w:val="28"/>
          <w:szCs w:val="28"/>
        </w:rPr>
        <w:t xml:space="preserve"> Правительства Россий</w:t>
      </w:r>
      <w:r w:rsidR="00B60E4B" w:rsidRPr="000909C7">
        <w:rPr>
          <w:sz w:val="28"/>
          <w:szCs w:val="28"/>
        </w:rPr>
        <w:t xml:space="preserve">ской Федерации </w:t>
      </w:r>
      <w:r w:rsidR="00492A03" w:rsidRPr="000909C7">
        <w:rPr>
          <w:kern w:val="36"/>
          <w:sz w:val="28"/>
          <w:szCs w:val="28"/>
        </w:rPr>
        <w:t>от 24.05.2014 N</w:t>
      </w:r>
      <w:r w:rsidR="00492A03" w:rsidRPr="000909C7">
        <w:rPr>
          <w:kern w:val="36"/>
          <w:sz w:val="28"/>
          <w:szCs w:val="28"/>
          <w:lang w:val="en-US"/>
        </w:rPr>
        <w:t> </w:t>
      </w:r>
      <w:r w:rsidR="00492A03" w:rsidRPr="000909C7">
        <w:rPr>
          <w:kern w:val="36"/>
          <w:sz w:val="28"/>
          <w:szCs w:val="28"/>
        </w:rPr>
        <w:t>480 «</w:t>
      </w:r>
      <w:r w:rsidR="00142EE7" w:rsidRPr="000909C7">
        <w:rPr>
          <w:kern w:val="36"/>
          <w:sz w:val="28"/>
          <w:szCs w:val="28"/>
        </w:rPr>
        <w:t>О торгах (аукционах, конкурсах) на получение лицензии на оказание услуг связи</w:t>
      </w:r>
      <w:r w:rsidR="00492A03" w:rsidRPr="000909C7">
        <w:rPr>
          <w:kern w:val="36"/>
          <w:sz w:val="28"/>
          <w:szCs w:val="28"/>
        </w:rPr>
        <w:t>»;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5" w:history="1">
        <w:proofErr w:type="gramStart"/>
        <w:r w:rsidR="00B60E4B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остановлени</w:t>
        </w:r>
      </w:hyperlink>
      <w:r w:rsidR="00353A48" w:rsidRPr="000909C7">
        <w:rPr>
          <w:sz w:val="28"/>
          <w:szCs w:val="28"/>
        </w:rPr>
        <w:t>е</w:t>
      </w:r>
      <w:proofErr w:type="gramEnd"/>
      <w:r w:rsidR="00353A48" w:rsidRPr="000909C7">
        <w:rPr>
          <w:sz w:val="28"/>
          <w:szCs w:val="28"/>
        </w:rPr>
        <w:t xml:space="preserve"> Правительства </w:t>
      </w:r>
      <w:r w:rsidR="00B60E4B" w:rsidRPr="000909C7">
        <w:rPr>
          <w:sz w:val="28"/>
          <w:szCs w:val="28"/>
        </w:rPr>
        <w:t>Российской Федерации от 16.03.</w:t>
      </w:r>
      <w:r w:rsidR="004467C9" w:rsidRPr="000909C7">
        <w:rPr>
          <w:sz w:val="28"/>
          <w:szCs w:val="28"/>
        </w:rPr>
        <w:t>2009</w:t>
      </w:r>
      <w:r w:rsidR="00353A48" w:rsidRPr="000909C7">
        <w:rPr>
          <w:sz w:val="28"/>
          <w:szCs w:val="28"/>
        </w:rPr>
        <w:t xml:space="preserve"> № 22</w:t>
      </w:r>
      <w:r w:rsidR="00B60E4B" w:rsidRPr="000909C7">
        <w:rPr>
          <w:sz w:val="28"/>
          <w:szCs w:val="28"/>
        </w:rPr>
        <w:t>8 «</w:t>
      </w:r>
      <w:r w:rsidR="00353A48" w:rsidRPr="000909C7">
        <w:rPr>
          <w:sz w:val="28"/>
          <w:szCs w:val="28"/>
        </w:rPr>
        <w:t>О Федеральной службе по надзору в сфере связи, информационных тех</w:t>
      </w:r>
      <w:r w:rsidR="00B60E4B" w:rsidRPr="000909C7">
        <w:rPr>
          <w:sz w:val="28"/>
          <w:szCs w:val="28"/>
        </w:rPr>
        <w:t>нологий и массовых коммуникаций»</w:t>
      </w:r>
      <w:r w:rsidR="00353A48" w:rsidRPr="000909C7">
        <w:rPr>
          <w:sz w:val="28"/>
          <w:szCs w:val="28"/>
        </w:rPr>
        <w:t>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6" w:history="1">
        <w:r w:rsidR="002D1A86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остановление</w:t>
        </w:r>
      </w:hyperlink>
      <w:r w:rsidR="00353A48" w:rsidRPr="000909C7">
        <w:rPr>
          <w:sz w:val="28"/>
          <w:szCs w:val="28"/>
        </w:rPr>
        <w:t xml:space="preserve"> Правительства Российской Федер</w:t>
      </w:r>
      <w:r w:rsidR="002D1A86" w:rsidRPr="000909C7">
        <w:rPr>
          <w:sz w:val="28"/>
          <w:szCs w:val="28"/>
        </w:rPr>
        <w:t>ации от 28.03.</w:t>
      </w:r>
      <w:r w:rsidR="004467C9" w:rsidRPr="000909C7">
        <w:rPr>
          <w:sz w:val="28"/>
          <w:szCs w:val="28"/>
        </w:rPr>
        <w:t>2005</w:t>
      </w:r>
      <w:r w:rsidR="002D1A86" w:rsidRPr="000909C7">
        <w:rPr>
          <w:sz w:val="28"/>
          <w:szCs w:val="28"/>
        </w:rPr>
        <w:t xml:space="preserve"> № 161 «</w:t>
      </w:r>
      <w:r w:rsidR="00353A48" w:rsidRPr="000909C7">
        <w:rPr>
          <w:sz w:val="28"/>
          <w:szCs w:val="28"/>
        </w:rPr>
        <w:t>Об утверждении Правил присоединения сетей эле</w:t>
      </w:r>
      <w:r w:rsidR="002D1A86" w:rsidRPr="000909C7">
        <w:rPr>
          <w:sz w:val="28"/>
          <w:szCs w:val="28"/>
        </w:rPr>
        <w:t>ктросвязи и их взаимодействия»</w:t>
      </w:r>
      <w:r w:rsidR="00353A48" w:rsidRPr="000909C7">
        <w:rPr>
          <w:sz w:val="28"/>
          <w:szCs w:val="28"/>
        </w:rPr>
        <w:t>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7" w:history="1">
        <w:r w:rsidR="00A27B24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остановление</w:t>
        </w:r>
      </w:hyperlink>
      <w:r w:rsidR="00353A48" w:rsidRPr="000909C7">
        <w:rPr>
          <w:sz w:val="28"/>
          <w:szCs w:val="28"/>
        </w:rPr>
        <w:t xml:space="preserve"> Правительства Ро</w:t>
      </w:r>
      <w:r w:rsidR="00A27B24" w:rsidRPr="000909C7">
        <w:rPr>
          <w:sz w:val="28"/>
          <w:szCs w:val="28"/>
        </w:rPr>
        <w:t>ссийской Федерации от 13.12.</w:t>
      </w:r>
      <w:r w:rsidR="00234D88" w:rsidRPr="000909C7">
        <w:rPr>
          <w:sz w:val="28"/>
          <w:szCs w:val="28"/>
        </w:rPr>
        <w:t>2006</w:t>
      </w:r>
      <w:r w:rsidR="00A27B24" w:rsidRPr="000909C7">
        <w:rPr>
          <w:sz w:val="28"/>
          <w:szCs w:val="28"/>
        </w:rPr>
        <w:t xml:space="preserve"> № 760 «</w:t>
      </w:r>
      <w:r w:rsidR="00353A48" w:rsidRPr="000909C7">
        <w:rPr>
          <w:sz w:val="28"/>
          <w:szCs w:val="28"/>
        </w:rPr>
        <w:t>Об утверждении Правил присоединения и взаимодействия сетей связи для распространения программ телевизионного веща</w:t>
      </w:r>
      <w:r w:rsidR="00A27B24" w:rsidRPr="000909C7">
        <w:rPr>
          <w:sz w:val="28"/>
          <w:szCs w:val="28"/>
        </w:rPr>
        <w:t>ния и радиовещания»</w:t>
      </w:r>
      <w:r w:rsidR="00353A48" w:rsidRPr="000909C7">
        <w:rPr>
          <w:sz w:val="28"/>
          <w:szCs w:val="28"/>
        </w:rPr>
        <w:t>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8" w:history="1">
        <w:r w:rsidR="00544868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риказ</w:t>
        </w:r>
      </w:hyperlink>
      <w:r w:rsidR="00353A48" w:rsidRPr="000909C7">
        <w:rPr>
          <w:sz w:val="28"/>
          <w:szCs w:val="28"/>
        </w:rPr>
        <w:t xml:space="preserve"> </w:t>
      </w:r>
      <w:r w:rsidR="00CD4AFB" w:rsidRPr="000909C7">
        <w:rPr>
          <w:sz w:val="28"/>
          <w:szCs w:val="28"/>
        </w:rPr>
        <w:t xml:space="preserve">Минкомсвязи России </w:t>
      </w:r>
      <w:r w:rsidR="009E7A6E" w:rsidRPr="000909C7">
        <w:rPr>
          <w:sz w:val="28"/>
          <w:szCs w:val="28"/>
        </w:rPr>
        <w:t xml:space="preserve">от 22.03.2005 № </w:t>
      </w:r>
      <w:r w:rsidR="00544868" w:rsidRPr="000909C7">
        <w:rPr>
          <w:sz w:val="28"/>
          <w:szCs w:val="28"/>
        </w:rPr>
        <w:t>31 «</w:t>
      </w:r>
      <w:r w:rsidR="00353A48" w:rsidRPr="000909C7">
        <w:rPr>
          <w:sz w:val="28"/>
          <w:szCs w:val="28"/>
        </w:rPr>
        <w:t>Об утверждении Рекомендаций по содержанию плана и экономического обоснования развития сетей связи, с использованием которых</w:t>
      </w:r>
      <w:r w:rsidR="00544868" w:rsidRPr="000909C7">
        <w:rPr>
          <w:sz w:val="28"/>
          <w:szCs w:val="28"/>
        </w:rPr>
        <w:t xml:space="preserve"> будут оказываться услуги связи»</w:t>
      </w:r>
      <w:r w:rsidR="00353A48" w:rsidRPr="000909C7">
        <w:rPr>
          <w:sz w:val="28"/>
          <w:szCs w:val="28"/>
        </w:rPr>
        <w:t>;</w:t>
      </w:r>
    </w:p>
    <w:p w:rsidR="00353A48" w:rsidRPr="000909C7" w:rsidRDefault="0001182E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9" w:history="1">
        <w:proofErr w:type="gramStart"/>
        <w:r w:rsidR="00336CA0" w:rsidRPr="000909C7">
          <w:rPr>
            <w:sz w:val="28"/>
            <w:szCs w:val="28"/>
          </w:rPr>
          <w:t>П</w:t>
        </w:r>
        <w:r w:rsidR="00353A48" w:rsidRPr="000909C7">
          <w:rPr>
            <w:sz w:val="28"/>
            <w:szCs w:val="28"/>
          </w:rPr>
          <w:t>рик</w:t>
        </w:r>
      </w:hyperlink>
      <w:r w:rsidR="00353A48" w:rsidRPr="000909C7">
        <w:rPr>
          <w:sz w:val="28"/>
          <w:szCs w:val="28"/>
        </w:rPr>
        <w:t>аз</w:t>
      </w:r>
      <w:proofErr w:type="gramEnd"/>
      <w:r w:rsidR="00353A48" w:rsidRPr="000909C7">
        <w:rPr>
          <w:sz w:val="28"/>
          <w:szCs w:val="28"/>
        </w:rPr>
        <w:t xml:space="preserve"> </w:t>
      </w:r>
      <w:r w:rsidR="00C022B9" w:rsidRPr="000909C7">
        <w:rPr>
          <w:sz w:val="28"/>
          <w:szCs w:val="28"/>
        </w:rPr>
        <w:t>Минкомсвязи России</w:t>
      </w:r>
      <w:r w:rsidR="009E7A6E" w:rsidRPr="000909C7">
        <w:rPr>
          <w:sz w:val="28"/>
          <w:szCs w:val="28"/>
        </w:rPr>
        <w:t xml:space="preserve"> от 22.03.2005 № </w:t>
      </w:r>
      <w:r w:rsidR="00336CA0" w:rsidRPr="000909C7">
        <w:rPr>
          <w:sz w:val="28"/>
          <w:szCs w:val="28"/>
        </w:rPr>
        <w:t>32 «</w:t>
      </w:r>
      <w:r w:rsidR="00353A48" w:rsidRPr="000909C7">
        <w:rPr>
          <w:sz w:val="28"/>
          <w:szCs w:val="28"/>
        </w:rPr>
        <w:t>Об утверждении требований к содержанию описания сетей связи и средств связи, с использованием которых</w:t>
      </w:r>
      <w:r w:rsidR="00336CA0" w:rsidRPr="000909C7">
        <w:rPr>
          <w:sz w:val="28"/>
          <w:szCs w:val="28"/>
        </w:rPr>
        <w:t xml:space="preserve"> будут оказываться услуги связи»</w:t>
      </w:r>
      <w:r w:rsidR="00353A48" w:rsidRPr="000909C7">
        <w:rPr>
          <w:sz w:val="28"/>
          <w:szCs w:val="28"/>
        </w:rPr>
        <w:t>;</w:t>
      </w:r>
    </w:p>
    <w:p w:rsidR="000A5297" w:rsidRPr="000909C7" w:rsidRDefault="000121FA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909C7">
        <w:rPr>
          <w:sz w:val="28"/>
          <w:szCs w:val="28"/>
        </w:rPr>
        <w:t>П</w:t>
      </w:r>
      <w:r w:rsidR="00353A48" w:rsidRPr="000909C7">
        <w:rPr>
          <w:sz w:val="28"/>
          <w:szCs w:val="28"/>
        </w:rPr>
        <w:t xml:space="preserve">риказ </w:t>
      </w:r>
      <w:r w:rsidR="00A715F1" w:rsidRPr="000909C7">
        <w:rPr>
          <w:sz w:val="28"/>
          <w:szCs w:val="28"/>
        </w:rPr>
        <w:t xml:space="preserve">Минкомсвязи России </w:t>
      </w:r>
      <w:r w:rsidRPr="000909C7">
        <w:rPr>
          <w:sz w:val="28"/>
          <w:szCs w:val="28"/>
        </w:rPr>
        <w:t>от 27.12.</w:t>
      </w:r>
      <w:r w:rsidR="00A6074A" w:rsidRPr="000909C7">
        <w:rPr>
          <w:sz w:val="28"/>
          <w:szCs w:val="28"/>
        </w:rPr>
        <w:t xml:space="preserve">2011 </w:t>
      </w:r>
      <w:r w:rsidR="009E7A6E" w:rsidRPr="000909C7">
        <w:rPr>
          <w:sz w:val="28"/>
          <w:szCs w:val="28"/>
        </w:rPr>
        <w:t xml:space="preserve">№ </w:t>
      </w:r>
      <w:r w:rsidRPr="000909C7">
        <w:rPr>
          <w:sz w:val="28"/>
          <w:szCs w:val="28"/>
        </w:rPr>
        <w:t>357 «</w:t>
      </w:r>
      <w:r w:rsidR="00353A48" w:rsidRPr="000909C7">
        <w:rPr>
          <w:sz w:val="28"/>
          <w:szCs w:val="28"/>
        </w:rPr>
        <w:t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</w:t>
      </w:r>
      <w:r w:rsidRPr="000909C7">
        <w:rPr>
          <w:sz w:val="28"/>
          <w:szCs w:val="28"/>
        </w:rPr>
        <w:t xml:space="preserve"> в области оказания услуг связи»</w:t>
      </w:r>
      <w:r w:rsidR="00353A48" w:rsidRPr="000909C7">
        <w:rPr>
          <w:sz w:val="28"/>
          <w:szCs w:val="28"/>
        </w:rPr>
        <w:t>.</w:t>
      </w:r>
    </w:p>
    <w:p w:rsidR="00CD09E7" w:rsidRPr="000909C7" w:rsidRDefault="00CD09E7" w:rsidP="009E7A6E">
      <w:pPr>
        <w:pStyle w:val="af"/>
        <w:ind w:left="0" w:firstLine="709"/>
        <w:jc w:val="both"/>
        <w:rPr>
          <w:sz w:val="28"/>
          <w:szCs w:val="28"/>
        </w:rPr>
      </w:pPr>
    </w:p>
    <w:p w:rsidR="000A5297" w:rsidRPr="000909C7" w:rsidRDefault="000A5297" w:rsidP="00DB76B1">
      <w:pPr>
        <w:pStyle w:val="25"/>
        <w:spacing w:before="0"/>
        <w:rPr>
          <w:rStyle w:val="ab"/>
          <w:webHidden/>
          <w:color w:val="000000" w:themeColor="text1"/>
          <w:u w:val="none"/>
        </w:rPr>
      </w:pPr>
      <w:r w:rsidRPr="000909C7">
        <w:rPr>
          <w:rStyle w:val="ab"/>
          <w:color w:val="000000" w:themeColor="text1"/>
          <w:u w:val="none"/>
        </w:rPr>
        <w:t>Данные анализа нормативных правовых актов, регламентирующих деятельность лицензирующего органа и его должностных лиц по осуществлению лицензирования в области оказания услуг связи</w:t>
      </w:r>
    </w:p>
    <w:p w:rsidR="00935F97" w:rsidRPr="000909C7" w:rsidRDefault="00935F97" w:rsidP="00935F97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  <w:proofErr w:type="gramStart"/>
      <w:r w:rsidRPr="000909C7">
        <w:rPr>
          <w:rFonts w:eastAsiaTheme="minorEastAsia"/>
          <w:sz w:val="28"/>
          <w:szCs w:val="28"/>
          <w:lang w:eastAsia="en-US"/>
        </w:rPr>
        <w:t xml:space="preserve">С момента вступления в силу </w:t>
      </w:r>
      <w:hyperlink r:id="rId50" w:history="1">
        <w:r w:rsidRPr="000909C7">
          <w:rPr>
            <w:rFonts w:eastAsiaTheme="minorEastAsia"/>
            <w:sz w:val="28"/>
            <w:szCs w:val="28"/>
            <w:lang w:eastAsia="en-US"/>
          </w:rPr>
          <w:t>Федерального закона от 13.07.2015 № 263-ФЗ «О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самоуправления»</w:t>
        </w:r>
      </w:hyperlink>
      <w:r w:rsidRPr="000909C7">
        <w:rPr>
          <w:rFonts w:eastAsiaTheme="minorEastAsia"/>
          <w:sz w:val="28"/>
          <w:szCs w:val="28"/>
          <w:lang w:eastAsia="en-US"/>
        </w:rPr>
        <w:t xml:space="preserve"> любой заявочный документ соискатель лицензии может представить как на бумажном носителе, </w:t>
      </w:r>
      <w:r w:rsidRPr="000909C7">
        <w:rPr>
          <w:sz w:val="28"/>
          <w:szCs w:val="28"/>
        </w:rPr>
        <w:t>так и в форме электронных документов (пакета электронных</w:t>
      </w:r>
      <w:proofErr w:type="gramEnd"/>
      <w:r w:rsidRPr="000909C7">
        <w:rPr>
          <w:sz w:val="28"/>
          <w:szCs w:val="28"/>
        </w:rPr>
        <w:t xml:space="preserve"> документов), подписанных усиленной квалифицированной электронной подписью соискателя лицензии, что должно облегчить представление соискателем лицензии необходимого пакета документов.</w:t>
      </w:r>
    </w:p>
    <w:p w:rsidR="00E47F58" w:rsidRPr="000909C7" w:rsidRDefault="00E47F58" w:rsidP="00E31992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</w:p>
    <w:p w:rsidR="00E47F58" w:rsidRPr="000909C7" w:rsidRDefault="00E47F58" w:rsidP="00E31992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0909C7">
        <w:rPr>
          <w:rFonts w:eastAsiaTheme="minorEastAsia"/>
          <w:b/>
          <w:sz w:val="28"/>
          <w:szCs w:val="28"/>
          <w:lang w:eastAsia="en-US"/>
        </w:rPr>
        <w:t>2. Организация и осуществление лицензирования деятельности</w:t>
      </w:r>
      <w:r w:rsidR="00E31992" w:rsidRPr="000909C7">
        <w:rPr>
          <w:rFonts w:eastAsiaTheme="minorEastAsia"/>
          <w:b/>
          <w:sz w:val="28"/>
          <w:szCs w:val="28"/>
          <w:lang w:eastAsia="en-US"/>
        </w:rPr>
        <w:t xml:space="preserve"> в области оказания услуг связи</w:t>
      </w:r>
    </w:p>
    <w:p w:rsidR="00E47F58" w:rsidRPr="000909C7" w:rsidRDefault="00E47F58" w:rsidP="00643FAD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</w:p>
    <w:p w:rsidR="000615BF" w:rsidRPr="000909C7" w:rsidRDefault="000615BF" w:rsidP="00643FAD">
      <w:pPr>
        <w:tabs>
          <w:tab w:val="left" w:pos="426"/>
        </w:tabs>
        <w:ind w:firstLine="709"/>
        <w:contextualSpacing/>
        <w:jc w:val="both"/>
        <w:rPr>
          <w:rFonts w:eastAsiaTheme="minorEastAsia"/>
          <w:i/>
          <w:sz w:val="28"/>
          <w:szCs w:val="28"/>
          <w:lang w:eastAsia="en-US"/>
        </w:rPr>
      </w:pPr>
      <w:r w:rsidRPr="000909C7">
        <w:rPr>
          <w:rFonts w:eastAsiaTheme="minorEastAsia"/>
          <w:i/>
          <w:sz w:val="28"/>
          <w:szCs w:val="28"/>
          <w:lang w:eastAsia="en-US"/>
        </w:rPr>
        <w:t>Струк</w:t>
      </w:r>
      <w:r w:rsidR="008631C9">
        <w:rPr>
          <w:rFonts w:eastAsiaTheme="minorEastAsia"/>
          <w:i/>
          <w:sz w:val="28"/>
          <w:szCs w:val="28"/>
          <w:lang w:eastAsia="en-US"/>
        </w:rPr>
        <w:t>тура У</w:t>
      </w:r>
      <w:r w:rsidRPr="000909C7">
        <w:rPr>
          <w:rFonts w:eastAsiaTheme="minorEastAsia"/>
          <w:i/>
          <w:sz w:val="28"/>
          <w:szCs w:val="28"/>
          <w:lang w:eastAsia="en-US"/>
        </w:rPr>
        <w:t>правления разрешительной работы в сфере связи</w:t>
      </w:r>
    </w:p>
    <w:p w:rsidR="00F13CAC" w:rsidRPr="00824F01" w:rsidRDefault="00317E17" w:rsidP="00F13CAC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Структура У</w:t>
      </w:r>
      <w:r w:rsidR="00F13CAC" w:rsidRPr="000909C7">
        <w:rPr>
          <w:rFonts w:eastAsiaTheme="minorEastAsia"/>
          <w:sz w:val="28"/>
          <w:szCs w:val="28"/>
          <w:lang w:eastAsia="en-US"/>
        </w:rPr>
        <w:t>правления разрешительной работы в сфере связи представлена на рис.3.</w:t>
      </w:r>
    </w:p>
    <w:p w:rsidR="00FA02B7" w:rsidRDefault="00FA02B7" w:rsidP="00FA02B7">
      <w:pPr>
        <w:tabs>
          <w:tab w:val="left" w:pos="426"/>
        </w:tabs>
        <w:ind w:firstLine="709"/>
        <w:contextualSpacing/>
        <w:jc w:val="right"/>
        <w:rPr>
          <w:rFonts w:eastAsiaTheme="minorEastAsia"/>
          <w:i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09660E1A" wp14:editId="2B37A33C">
            <wp:extent cx="5791200" cy="2514600"/>
            <wp:effectExtent l="0" t="0" r="95250" b="0"/>
            <wp:docPr id="4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  <w:r w:rsidRPr="00FA02B7">
        <w:rPr>
          <w:rFonts w:eastAsiaTheme="minorEastAsia"/>
          <w:sz w:val="28"/>
          <w:szCs w:val="28"/>
          <w:lang w:eastAsia="en-US"/>
        </w:rPr>
        <w:t>Рис.</w:t>
      </w:r>
      <w:r w:rsidR="00F13CAC">
        <w:rPr>
          <w:rFonts w:eastAsiaTheme="minorEastAsia"/>
          <w:sz w:val="28"/>
          <w:szCs w:val="28"/>
          <w:lang w:eastAsia="en-US"/>
        </w:rPr>
        <w:t>3</w:t>
      </w:r>
    </w:p>
    <w:p w:rsidR="00531645" w:rsidRDefault="00531645" w:rsidP="00643FAD">
      <w:pPr>
        <w:ind w:firstLine="709"/>
        <w:jc w:val="both"/>
        <w:rPr>
          <w:sz w:val="28"/>
          <w:szCs w:val="28"/>
        </w:rPr>
      </w:pPr>
    </w:p>
    <w:p w:rsidR="00A51634" w:rsidRPr="000909C7" w:rsidRDefault="00A51634" w:rsidP="00643FAD">
      <w:pPr>
        <w:ind w:firstLine="709"/>
        <w:jc w:val="both"/>
        <w:rPr>
          <w:sz w:val="28"/>
          <w:szCs w:val="28"/>
        </w:rPr>
      </w:pPr>
      <w:r w:rsidRPr="000909C7">
        <w:rPr>
          <w:sz w:val="28"/>
          <w:szCs w:val="28"/>
        </w:rPr>
        <w:t>В соответствии с пунктом 5.1.4.2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</w:t>
      </w:r>
      <w:r w:rsidR="00E31992" w:rsidRPr="000909C7">
        <w:rPr>
          <w:sz w:val="28"/>
          <w:szCs w:val="28"/>
        </w:rPr>
        <w:t xml:space="preserve">ой Федерации от 16.03.2009 № </w:t>
      </w:r>
      <w:r w:rsidRPr="000909C7">
        <w:rPr>
          <w:sz w:val="28"/>
          <w:szCs w:val="28"/>
        </w:rPr>
        <w:t xml:space="preserve">228, лицензирование деятельности в области оказания услуг связи осуществляет </w:t>
      </w:r>
      <w:proofErr w:type="spellStart"/>
      <w:r w:rsidRPr="000909C7">
        <w:rPr>
          <w:sz w:val="28"/>
          <w:szCs w:val="28"/>
        </w:rPr>
        <w:t>Роскомнадзор</w:t>
      </w:r>
      <w:proofErr w:type="spellEnd"/>
      <w:r w:rsidRPr="000909C7">
        <w:rPr>
          <w:sz w:val="28"/>
          <w:szCs w:val="28"/>
        </w:rPr>
        <w:t>.</w:t>
      </w:r>
    </w:p>
    <w:p w:rsidR="00A51634" w:rsidRPr="000909C7" w:rsidRDefault="00A51634" w:rsidP="00643FAD">
      <w:pPr>
        <w:ind w:firstLine="709"/>
        <w:jc w:val="both"/>
        <w:rPr>
          <w:sz w:val="28"/>
          <w:szCs w:val="28"/>
        </w:rPr>
      </w:pPr>
      <w:r w:rsidRPr="000909C7">
        <w:rPr>
          <w:sz w:val="28"/>
          <w:szCs w:val="28"/>
        </w:rPr>
        <w:t>В соответствии с приказом Роскомнадзора от 22.05.2009 № 89 «Об организации лицензионной работы в области оказания услуг связи» задача по осуществлению лицензирования 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лицензий.</w:t>
      </w:r>
    </w:p>
    <w:p w:rsidR="00A51634" w:rsidRPr="00B571EB" w:rsidRDefault="00A51634" w:rsidP="00643FAD">
      <w:pPr>
        <w:ind w:firstLine="709"/>
        <w:jc w:val="both"/>
        <w:rPr>
          <w:color w:val="000000" w:themeColor="text1"/>
          <w:sz w:val="28"/>
          <w:szCs w:val="28"/>
        </w:rPr>
      </w:pPr>
      <w:r w:rsidRPr="000909C7">
        <w:rPr>
          <w:color w:val="000000" w:themeColor="text1"/>
          <w:sz w:val="28"/>
          <w:szCs w:val="28"/>
        </w:rPr>
        <w:t>Управление разрешительной работы в сфере связи состоит из четырех отделов, начальника Управления и его двух заместителей. Непосредственно работу по оказанию государственной услуги «Лицензирование деятельности в области оказания услуг связи» ведут отделы лицензирования деятельности в сфере связи и ведения реестров присвоений радиочастот и лицензий в сфере связи.</w:t>
      </w:r>
    </w:p>
    <w:p w:rsidR="00A51634" w:rsidRPr="00B571EB" w:rsidRDefault="00A51634" w:rsidP="00643FAD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0615BF" w:rsidRPr="000909C7" w:rsidRDefault="000615BF" w:rsidP="00E31992">
      <w:pPr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0909C7">
        <w:rPr>
          <w:i/>
          <w:sz w:val="28"/>
          <w:szCs w:val="28"/>
          <w:lang w:val="en-US"/>
        </w:rPr>
        <w:t>C</w:t>
      </w:r>
      <w:r w:rsidRPr="000909C7">
        <w:rPr>
          <w:i/>
          <w:sz w:val="28"/>
          <w:szCs w:val="28"/>
        </w:rPr>
        <w:t xml:space="preserve">ведения об организации и осуществлении лицензирования </w:t>
      </w:r>
      <w:r w:rsidR="003C0F5D" w:rsidRPr="000909C7">
        <w:rPr>
          <w:rFonts w:eastAsiaTheme="minorEastAsia"/>
          <w:i/>
          <w:sz w:val="28"/>
          <w:szCs w:val="28"/>
          <w:lang w:eastAsia="en-US"/>
        </w:rPr>
        <w:t>деятельности в области оказания услуг связи</w:t>
      </w:r>
      <w:r w:rsidRPr="000909C7">
        <w:rPr>
          <w:i/>
          <w:sz w:val="28"/>
          <w:szCs w:val="28"/>
        </w:rPr>
        <w:tab/>
      </w:r>
    </w:p>
    <w:p w:rsidR="00EC11B7" w:rsidRPr="000909C7" w:rsidRDefault="00EC11B7" w:rsidP="00EC11B7">
      <w:pPr>
        <w:ind w:firstLine="709"/>
        <w:jc w:val="both"/>
        <w:rPr>
          <w:color w:val="000000" w:themeColor="text1"/>
          <w:sz w:val="28"/>
          <w:szCs w:val="28"/>
        </w:rPr>
      </w:pPr>
      <w:r w:rsidRPr="000909C7">
        <w:rPr>
          <w:color w:val="000000" w:themeColor="text1"/>
          <w:sz w:val="28"/>
          <w:szCs w:val="28"/>
        </w:rPr>
        <w:t>Лицензирование деятельности в области оказания услуг связи осуществляется в соответствии с вышеуказанными нормативными правовыми актами.</w:t>
      </w:r>
    </w:p>
    <w:p w:rsidR="00EC11B7" w:rsidRPr="000909C7" w:rsidRDefault="002955B6" w:rsidP="00EC11B7">
      <w:pPr>
        <w:ind w:firstLine="709"/>
        <w:jc w:val="both"/>
        <w:rPr>
          <w:color w:val="000000" w:themeColor="text1"/>
          <w:sz w:val="28"/>
          <w:szCs w:val="28"/>
        </w:rPr>
      </w:pPr>
      <w:r w:rsidRPr="000909C7">
        <w:rPr>
          <w:color w:val="000000" w:themeColor="text1"/>
          <w:sz w:val="28"/>
          <w:szCs w:val="28"/>
        </w:rPr>
        <w:t>Всего за 2015</w:t>
      </w:r>
      <w:r w:rsidR="00EC11B7" w:rsidRPr="000909C7">
        <w:rPr>
          <w:color w:val="000000" w:themeColor="text1"/>
          <w:sz w:val="28"/>
          <w:szCs w:val="28"/>
        </w:rPr>
        <w:t xml:space="preserve"> год было </w:t>
      </w:r>
      <w:r w:rsidRPr="000909C7">
        <w:rPr>
          <w:color w:val="000000" w:themeColor="text1"/>
          <w:sz w:val="28"/>
          <w:szCs w:val="28"/>
        </w:rPr>
        <w:t xml:space="preserve">рассмотрено </w:t>
      </w:r>
      <w:r w:rsidR="00A00BEA" w:rsidRPr="000909C7">
        <w:rPr>
          <w:color w:val="000000" w:themeColor="text1"/>
          <w:sz w:val="28"/>
          <w:szCs w:val="28"/>
        </w:rPr>
        <w:t>13 869 обращений</w:t>
      </w:r>
      <w:r w:rsidR="00EC11B7" w:rsidRPr="000909C7">
        <w:rPr>
          <w:color w:val="000000" w:themeColor="text1"/>
          <w:sz w:val="28"/>
          <w:szCs w:val="28"/>
        </w:rPr>
        <w:t xml:space="preserve"> соискателей лицензий (лицензиатов) по вопросам лицензирования деятельности в об</w:t>
      </w:r>
      <w:r w:rsidRPr="000909C7">
        <w:rPr>
          <w:color w:val="000000" w:themeColor="text1"/>
          <w:sz w:val="28"/>
          <w:szCs w:val="28"/>
        </w:rPr>
        <w:t>ласти оказания услуг связи (2014</w:t>
      </w:r>
      <w:r w:rsidR="00EC11B7" w:rsidRPr="000909C7">
        <w:rPr>
          <w:color w:val="000000" w:themeColor="text1"/>
          <w:sz w:val="28"/>
          <w:szCs w:val="28"/>
        </w:rPr>
        <w:t xml:space="preserve"> год – </w:t>
      </w:r>
      <w:r w:rsidRPr="000909C7">
        <w:rPr>
          <w:color w:val="000000" w:themeColor="text1"/>
          <w:sz w:val="28"/>
          <w:szCs w:val="28"/>
        </w:rPr>
        <w:t>11 754</w:t>
      </w:r>
      <w:r w:rsidR="00EC11B7" w:rsidRPr="000909C7">
        <w:rPr>
          <w:color w:val="000000" w:themeColor="text1"/>
          <w:sz w:val="28"/>
          <w:szCs w:val="28"/>
        </w:rPr>
        <w:t>). На основ</w:t>
      </w:r>
      <w:r w:rsidR="00A00BEA" w:rsidRPr="000909C7">
        <w:rPr>
          <w:color w:val="000000" w:themeColor="text1"/>
          <w:sz w:val="28"/>
          <w:szCs w:val="28"/>
        </w:rPr>
        <w:t xml:space="preserve">ании указанных заявлений за 2015 год было принято </w:t>
      </w:r>
      <w:r w:rsidR="006E3112" w:rsidRPr="000909C7">
        <w:rPr>
          <w:color w:val="000000" w:themeColor="text1"/>
          <w:sz w:val="28"/>
          <w:szCs w:val="28"/>
        </w:rPr>
        <w:t>15 339 решений</w:t>
      </w:r>
      <w:r w:rsidR="00EC11B7" w:rsidRPr="000909C7">
        <w:rPr>
          <w:color w:val="000000" w:themeColor="text1"/>
          <w:sz w:val="28"/>
          <w:szCs w:val="28"/>
        </w:rPr>
        <w:t xml:space="preserve"> по вопр</w:t>
      </w:r>
      <w:r w:rsidR="00A00BEA" w:rsidRPr="000909C7">
        <w:rPr>
          <w:color w:val="000000" w:themeColor="text1"/>
          <w:sz w:val="28"/>
          <w:szCs w:val="28"/>
        </w:rPr>
        <w:t>осу лицензирования (2014</w:t>
      </w:r>
      <w:r w:rsidR="00EC11B7" w:rsidRPr="000909C7">
        <w:rPr>
          <w:color w:val="000000" w:themeColor="text1"/>
          <w:sz w:val="28"/>
          <w:szCs w:val="28"/>
        </w:rPr>
        <w:t xml:space="preserve"> год – </w:t>
      </w:r>
      <w:r w:rsidR="00A00BEA" w:rsidRPr="000909C7">
        <w:rPr>
          <w:color w:val="000000" w:themeColor="text1"/>
          <w:sz w:val="28"/>
          <w:szCs w:val="28"/>
        </w:rPr>
        <w:t>12</w:t>
      </w:r>
      <w:r w:rsidR="00A00BEA" w:rsidRPr="000909C7">
        <w:rPr>
          <w:color w:val="000000" w:themeColor="text1"/>
          <w:sz w:val="28"/>
          <w:szCs w:val="28"/>
          <w:lang w:val="en-US"/>
        </w:rPr>
        <w:t> </w:t>
      </w:r>
      <w:r w:rsidR="00A00BEA" w:rsidRPr="000909C7">
        <w:rPr>
          <w:color w:val="000000" w:themeColor="text1"/>
          <w:sz w:val="28"/>
          <w:szCs w:val="28"/>
        </w:rPr>
        <w:t>103</w:t>
      </w:r>
      <w:r w:rsidR="006E3112" w:rsidRPr="000909C7">
        <w:rPr>
          <w:color w:val="000000" w:themeColor="text1"/>
          <w:sz w:val="28"/>
          <w:szCs w:val="28"/>
        </w:rPr>
        <w:t>), в том числе, 4 344 решения о выдаче лицензий (2014</w:t>
      </w:r>
      <w:r w:rsidR="00EC11B7" w:rsidRPr="000909C7">
        <w:rPr>
          <w:color w:val="000000" w:themeColor="text1"/>
          <w:sz w:val="28"/>
          <w:szCs w:val="28"/>
        </w:rPr>
        <w:t xml:space="preserve"> год </w:t>
      </w:r>
      <w:r w:rsidR="00107A1F" w:rsidRPr="000909C7">
        <w:rPr>
          <w:color w:val="000000" w:themeColor="text1"/>
          <w:sz w:val="28"/>
          <w:szCs w:val="28"/>
        </w:rPr>
        <w:t xml:space="preserve">– </w:t>
      </w:r>
      <w:r w:rsidR="006E3112" w:rsidRPr="000909C7">
        <w:rPr>
          <w:color w:val="000000" w:themeColor="text1"/>
          <w:sz w:val="28"/>
          <w:szCs w:val="28"/>
        </w:rPr>
        <w:t>4 505</w:t>
      </w:r>
      <w:r w:rsidR="003775D9" w:rsidRPr="000909C7">
        <w:rPr>
          <w:color w:val="000000" w:themeColor="text1"/>
          <w:sz w:val="28"/>
          <w:szCs w:val="28"/>
        </w:rPr>
        <w:t>), 4 067 решений</w:t>
      </w:r>
      <w:r w:rsidR="00EC11B7" w:rsidRPr="000909C7">
        <w:rPr>
          <w:color w:val="000000" w:themeColor="text1"/>
          <w:sz w:val="28"/>
          <w:szCs w:val="28"/>
        </w:rPr>
        <w:t xml:space="preserve"> о продлении срока действия лицензий (2</w:t>
      </w:r>
      <w:r w:rsidR="0057068B" w:rsidRPr="000909C7">
        <w:rPr>
          <w:color w:val="000000" w:themeColor="text1"/>
          <w:sz w:val="28"/>
          <w:szCs w:val="28"/>
        </w:rPr>
        <w:t>014</w:t>
      </w:r>
      <w:r w:rsidR="00107A1F" w:rsidRPr="000909C7">
        <w:rPr>
          <w:color w:val="000000" w:themeColor="text1"/>
          <w:sz w:val="28"/>
          <w:szCs w:val="28"/>
        </w:rPr>
        <w:t xml:space="preserve"> год – </w:t>
      </w:r>
      <w:r w:rsidR="0057068B" w:rsidRPr="000909C7">
        <w:rPr>
          <w:color w:val="000000" w:themeColor="text1"/>
          <w:sz w:val="28"/>
          <w:szCs w:val="28"/>
        </w:rPr>
        <w:t>2 251</w:t>
      </w:r>
      <w:r w:rsidR="00107A1F" w:rsidRPr="000909C7">
        <w:rPr>
          <w:color w:val="000000" w:themeColor="text1"/>
          <w:sz w:val="28"/>
          <w:szCs w:val="28"/>
        </w:rPr>
        <w:t xml:space="preserve">) и </w:t>
      </w:r>
      <w:r w:rsidR="00C76B19" w:rsidRPr="000909C7">
        <w:rPr>
          <w:color w:val="000000" w:themeColor="text1"/>
          <w:sz w:val="28"/>
          <w:szCs w:val="28"/>
        </w:rPr>
        <w:t>4 054</w:t>
      </w:r>
      <w:r w:rsidR="00107A1F" w:rsidRPr="000909C7">
        <w:rPr>
          <w:color w:val="000000" w:themeColor="text1"/>
          <w:sz w:val="28"/>
          <w:szCs w:val="28"/>
        </w:rPr>
        <w:t xml:space="preserve"> решения</w:t>
      </w:r>
      <w:r w:rsidR="00C76B19" w:rsidRPr="000909C7">
        <w:rPr>
          <w:color w:val="000000" w:themeColor="text1"/>
          <w:sz w:val="28"/>
          <w:szCs w:val="28"/>
        </w:rPr>
        <w:t xml:space="preserve"> о переоформлении лицензий (2014 год – 2 483</w:t>
      </w:r>
      <w:r w:rsidR="00EC11B7" w:rsidRPr="000909C7">
        <w:rPr>
          <w:color w:val="000000" w:themeColor="text1"/>
          <w:sz w:val="28"/>
          <w:szCs w:val="28"/>
        </w:rPr>
        <w:t>).</w:t>
      </w:r>
    </w:p>
    <w:p w:rsidR="00EC11B7" w:rsidRPr="000909C7" w:rsidRDefault="00EC11B7" w:rsidP="00EC11B7">
      <w:pPr>
        <w:ind w:firstLine="709"/>
        <w:jc w:val="both"/>
        <w:rPr>
          <w:color w:val="000000" w:themeColor="text1"/>
          <w:sz w:val="28"/>
          <w:szCs w:val="28"/>
        </w:rPr>
      </w:pPr>
      <w:r w:rsidRPr="000909C7">
        <w:rPr>
          <w:color w:val="000000" w:themeColor="text1"/>
          <w:sz w:val="28"/>
          <w:szCs w:val="28"/>
        </w:rPr>
        <w:t>По представлениям территориаль</w:t>
      </w:r>
      <w:r w:rsidR="00395654" w:rsidRPr="000909C7">
        <w:rPr>
          <w:color w:val="000000" w:themeColor="text1"/>
          <w:sz w:val="28"/>
          <w:szCs w:val="28"/>
        </w:rPr>
        <w:t>ных органов Роскомнадзора в 2015</w:t>
      </w:r>
      <w:r w:rsidRPr="000909C7">
        <w:rPr>
          <w:color w:val="000000" w:themeColor="text1"/>
          <w:sz w:val="28"/>
          <w:szCs w:val="28"/>
        </w:rPr>
        <w:t xml:space="preserve"> году</w:t>
      </w:r>
      <w:r w:rsidR="00395654" w:rsidRPr="000909C7">
        <w:rPr>
          <w:color w:val="000000" w:themeColor="text1"/>
          <w:sz w:val="28"/>
          <w:szCs w:val="28"/>
        </w:rPr>
        <w:t xml:space="preserve"> было приостановлено действие 18 лицензий (в 2014 году – 66</w:t>
      </w:r>
      <w:r w:rsidRPr="000909C7">
        <w:rPr>
          <w:color w:val="000000" w:themeColor="text1"/>
          <w:sz w:val="28"/>
          <w:szCs w:val="28"/>
        </w:rPr>
        <w:t>), восс</w:t>
      </w:r>
      <w:r w:rsidR="007B0D38" w:rsidRPr="000909C7">
        <w:rPr>
          <w:color w:val="000000" w:themeColor="text1"/>
          <w:sz w:val="28"/>
          <w:szCs w:val="28"/>
        </w:rPr>
        <w:t>тановлено действие – 12 лицензий (в 2014 году – 21</w:t>
      </w:r>
      <w:r w:rsidRPr="000909C7">
        <w:rPr>
          <w:color w:val="000000" w:themeColor="text1"/>
          <w:sz w:val="28"/>
          <w:szCs w:val="28"/>
        </w:rPr>
        <w:t>).</w:t>
      </w:r>
    </w:p>
    <w:p w:rsidR="00426C15" w:rsidRPr="000909C7" w:rsidRDefault="00426C15" w:rsidP="00EC11B7">
      <w:pPr>
        <w:ind w:firstLine="709"/>
        <w:jc w:val="both"/>
        <w:rPr>
          <w:color w:val="000000" w:themeColor="text1"/>
          <w:sz w:val="28"/>
          <w:szCs w:val="28"/>
        </w:rPr>
      </w:pPr>
    </w:p>
    <w:p w:rsidR="00FE0511" w:rsidRPr="000909C7" w:rsidRDefault="00FE0511" w:rsidP="00B267C4">
      <w:pPr>
        <w:ind w:firstLine="709"/>
        <w:jc w:val="both"/>
        <w:rPr>
          <w:bCs/>
          <w:i/>
          <w:sz w:val="28"/>
          <w:szCs w:val="28"/>
        </w:rPr>
      </w:pPr>
      <w:r w:rsidRPr="000909C7">
        <w:rPr>
          <w:bCs/>
          <w:i/>
          <w:sz w:val="28"/>
          <w:szCs w:val="28"/>
        </w:rPr>
        <w:t>Принятие решений по вопросам лицензиро</w:t>
      </w:r>
      <w:r w:rsidR="00A51634" w:rsidRPr="000909C7">
        <w:rPr>
          <w:bCs/>
          <w:i/>
          <w:sz w:val="28"/>
          <w:szCs w:val="28"/>
        </w:rPr>
        <w:t>вания по поступившим заявлениям</w:t>
      </w:r>
    </w:p>
    <w:p w:rsidR="00740DE8" w:rsidRPr="000909C7" w:rsidRDefault="00740DE8" w:rsidP="00740DE8">
      <w:pPr>
        <w:ind w:firstLine="709"/>
        <w:jc w:val="both"/>
        <w:rPr>
          <w:bCs/>
          <w:sz w:val="28"/>
          <w:szCs w:val="28"/>
        </w:rPr>
      </w:pPr>
      <w:r w:rsidRPr="000909C7">
        <w:rPr>
          <w:bCs/>
          <w:sz w:val="28"/>
          <w:szCs w:val="28"/>
        </w:rPr>
        <w:t xml:space="preserve">Выполнение принятия решений по вопросам лицензирования по поступившим заявлениям </w:t>
      </w:r>
      <w:r w:rsidRPr="000909C7">
        <w:rPr>
          <w:sz w:val="28"/>
          <w:szCs w:val="28"/>
        </w:rPr>
        <w:t>осуществлялось в целях обеспечения равного доступа к сети связи общего пользования и выделенным сетям связи для возмездного оказания услуг связи и формирования добросовестной конкуренции; выполнения обязательств Российской Федерации в международных организациях.</w:t>
      </w:r>
    </w:p>
    <w:p w:rsidR="00740DE8" w:rsidRDefault="00740DE8" w:rsidP="00740DE8">
      <w:pPr>
        <w:pStyle w:val="21"/>
        <w:spacing w:after="0"/>
        <w:ind w:firstLine="709"/>
        <w:rPr>
          <w:sz w:val="28"/>
          <w:szCs w:val="28"/>
        </w:rPr>
      </w:pPr>
      <w:r w:rsidRPr="000909C7">
        <w:rPr>
          <w:sz w:val="28"/>
          <w:szCs w:val="28"/>
        </w:rPr>
        <w:t>Выполнение основных показателей, отражающих уровень достижения задачи, представлено в таблице 4.</w:t>
      </w:r>
    </w:p>
    <w:p w:rsidR="00531645" w:rsidRDefault="00531645" w:rsidP="00740DE8">
      <w:pPr>
        <w:pStyle w:val="21"/>
        <w:spacing w:after="0"/>
        <w:ind w:firstLine="709"/>
        <w:rPr>
          <w:sz w:val="28"/>
          <w:szCs w:val="28"/>
        </w:rPr>
      </w:pPr>
    </w:p>
    <w:p w:rsidR="00531645" w:rsidRDefault="00531645" w:rsidP="00740DE8">
      <w:pPr>
        <w:pStyle w:val="21"/>
        <w:spacing w:after="0"/>
        <w:ind w:firstLine="709"/>
        <w:rPr>
          <w:sz w:val="28"/>
          <w:szCs w:val="28"/>
        </w:rPr>
      </w:pPr>
    </w:p>
    <w:p w:rsidR="00531645" w:rsidRDefault="00531645" w:rsidP="00740DE8">
      <w:pPr>
        <w:pStyle w:val="21"/>
        <w:spacing w:after="0"/>
        <w:ind w:firstLine="709"/>
        <w:rPr>
          <w:sz w:val="28"/>
          <w:szCs w:val="28"/>
        </w:rPr>
      </w:pPr>
    </w:p>
    <w:p w:rsidR="00EC0EDF" w:rsidRPr="002A3C7F" w:rsidRDefault="00D13828" w:rsidP="00EC0EDF">
      <w:pPr>
        <w:pStyle w:val="21"/>
        <w:spacing w:after="0"/>
        <w:ind w:firstLine="709"/>
        <w:jc w:val="right"/>
        <w:rPr>
          <w:bCs w:val="0"/>
          <w:sz w:val="28"/>
          <w:szCs w:val="28"/>
        </w:rPr>
      </w:pPr>
      <w:r w:rsidRPr="000909C7">
        <w:rPr>
          <w:bCs w:val="0"/>
          <w:sz w:val="28"/>
          <w:szCs w:val="28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7"/>
        <w:gridCol w:w="1770"/>
        <w:gridCol w:w="1721"/>
      </w:tblGrid>
      <w:tr w:rsidR="007E3A8D" w:rsidRPr="000909C7" w:rsidTr="00ED3737">
        <w:trPr>
          <w:trHeight w:val="461"/>
        </w:trPr>
        <w:tc>
          <w:tcPr>
            <w:tcW w:w="3302" w:type="pct"/>
            <w:vMerge w:val="restart"/>
            <w:vAlign w:val="center"/>
          </w:tcPr>
          <w:p w:rsidR="007E3A8D" w:rsidRPr="000909C7" w:rsidRDefault="007E3A8D" w:rsidP="00F80854">
            <w:pPr>
              <w:jc w:val="center"/>
              <w:rPr>
                <w:b/>
                <w:bCs/>
              </w:rPr>
            </w:pPr>
            <w:r w:rsidRPr="000909C7">
              <w:rPr>
                <w:b/>
                <w:bCs/>
              </w:rPr>
              <w:t>Показатель</w:t>
            </w:r>
          </w:p>
        </w:tc>
        <w:tc>
          <w:tcPr>
            <w:tcW w:w="1698" w:type="pct"/>
            <w:gridSpan w:val="2"/>
            <w:vAlign w:val="center"/>
          </w:tcPr>
          <w:p w:rsidR="007E3A8D" w:rsidRPr="000909C7" w:rsidRDefault="007E3A8D" w:rsidP="00F80854">
            <w:pPr>
              <w:jc w:val="center"/>
              <w:rPr>
                <w:b/>
                <w:bCs/>
              </w:rPr>
            </w:pPr>
            <w:r w:rsidRPr="000909C7">
              <w:rPr>
                <w:b/>
                <w:bCs/>
              </w:rPr>
              <w:t>Количество</w:t>
            </w:r>
          </w:p>
        </w:tc>
      </w:tr>
      <w:tr w:rsidR="007E3A8D" w:rsidRPr="000909C7" w:rsidTr="00ED3737">
        <w:trPr>
          <w:trHeight w:val="461"/>
        </w:trPr>
        <w:tc>
          <w:tcPr>
            <w:tcW w:w="3302" w:type="pct"/>
            <w:vMerge/>
            <w:vAlign w:val="center"/>
          </w:tcPr>
          <w:p w:rsidR="007E3A8D" w:rsidRPr="000909C7" w:rsidRDefault="007E3A8D" w:rsidP="00F80854">
            <w:pPr>
              <w:jc w:val="center"/>
              <w:rPr>
                <w:b/>
                <w:bCs/>
                <w:color w:val="548DD4" w:themeColor="text2" w:themeTint="99"/>
              </w:rPr>
            </w:pPr>
          </w:p>
        </w:tc>
        <w:tc>
          <w:tcPr>
            <w:tcW w:w="861" w:type="pct"/>
            <w:vAlign w:val="center"/>
          </w:tcPr>
          <w:p w:rsidR="007E3A8D" w:rsidRPr="000909C7" w:rsidRDefault="007E3A8D" w:rsidP="00F80854">
            <w:pPr>
              <w:jc w:val="center"/>
              <w:rPr>
                <w:b/>
                <w:bCs/>
              </w:rPr>
            </w:pPr>
            <w:r w:rsidRPr="000909C7">
              <w:rPr>
                <w:b/>
                <w:bCs/>
              </w:rPr>
              <w:t>201</w:t>
            </w:r>
            <w:r w:rsidR="00AD65B4" w:rsidRPr="000909C7">
              <w:rPr>
                <w:b/>
                <w:bCs/>
              </w:rPr>
              <w:t>5</w:t>
            </w:r>
            <w:r w:rsidRPr="000909C7">
              <w:rPr>
                <w:b/>
                <w:bCs/>
              </w:rPr>
              <w:t xml:space="preserve"> год показатель</w:t>
            </w:r>
          </w:p>
        </w:tc>
        <w:tc>
          <w:tcPr>
            <w:tcW w:w="837" w:type="pct"/>
            <w:vAlign w:val="center"/>
          </w:tcPr>
          <w:p w:rsidR="007E3A8D" w:rsidRPr="000909C7" w:rsidRDefault="007E3A8D" w:rsidP="00F80854">
            <w:pPr>
              <w:jc w:val="center"/>
              <w:rPr>
                <w:b/>
                <w:bCs/>
              </w:rPr>
            </w:pPr>
            <w:r w:rsidRPr="000909C7">
              <w:rPr>
                <w:b/>
                <w:bCs/>
              </w:rPr>
              <w:t>201</w:t>
            </w:r>
            <w:r w:rsidR="00AD65B4" w:rsidRPr="000909C7">
              <w:rPr>
                <w:b/>
                <w:bCs/>
              </w:rPr>
              <w:t>5</w:t>
            </w:r>
            <w:r w:rsidRPr="000909C7">
              <w:rPr>
                <w:b/>
                <w:bCs/>
              </w:rPr>
              <w:t xml:space="preserve"> год выполнение</w:t>
            </w:r>
          </w:p>
        </w:tc>
      </w:tr>
      <w:tr w:rsidR="007E3A8D" w:rsidRPr="000909C7" w:rsidTr="00ED3737">
        <w:trPr>
          <w:trHeight w:val="461"/>
        </w:trPr>
        <w:tc>
          <w:tcPr>
            <w:tcW w:w="3302" w:type="pct"/>
            <w:vAlign w:val="center"/>
          </w:tcPr>
          <w:p w:rsidR="007E3A8D" w:rsidRPr="000909C7" w:rsidRDefault="007E3A8D" w:rsidP="009A17ED">
            <w:pPr>
              <w:rPr>
                <w:b/>
                <w:bCs/>
              </w:rPr>
            </w:pPr>
            <w:r w:rsidRPr="000909C7">
              <w:rPr>
                <w:bCs/>
              </w:rPr>
              <w:t>Доля заявлений о выдаче лицензий в области оказания услуг связи, рассмотренных в установленные законодательством сроки</w:t>
            </w:r>
          </w:p>
        </w:tc>
        <w:tc>
          <w:tcPr>
            <w:tcW w:w="861" w:type="pct"/>
            <w:vAlign w:val="center"/>
          </w:tcPr>
          <w:p w:rsidR="007E3A8D" w:rsidRPr="000909C7" w:rsidRDefault="007E3A8D" w:rsidP="00F80854">
            <w:pPr>
              <w:jc w:val="center"/>
            </w:pPr>
            <w:r w:rsidRPr="000909C7">
              <w:t>100%</w:t>
            </w:r>
          </w:p>
        </w:tc>
        <w:tc>
          <w:tcPr>
            <w:tcW w:w="837" w:type="pct"/>
            <w:vAlign w:val="center"/>
          </w:tcPr>
          <w:p w:rsidR="007E3A8D" w:rsidRPr="000909C7" w:rsidRDefault="007E3A8D" w:rsidP="00F80854">
            <w:pPr>
              <w:jc w:val="center"/>
              <w:rPr>
                <w:bCs/>
              </w:rPr>
            </w:pPr>
            <w:r w:rsidRPr="000909C7">
              <w:rPr>
                <w:bCs/>
              </w:rPr>
              <w:t>100%</w:t>
            </w:r>
          </w:p>
        </w:tc>
      </w:tr>
      <w:tr w:rsidR="007E3A8D" w:rsidRPr="000909C7" w:rsidTr="00ED3737">
        <w:trPr>
          <w:trHeight w:val="461"/>
        </w:trPr>
        <w:tc>
          <w:tcPr>
            <w:tcW w:w="3302" w:type="pct"/>
            <w:vAlign w:val="center"/>
          </w:tcPr>
          <w:p w:rsidR="007E3A8D" w:rsidRPr="000909C7" w:rsidRDefault="007E3A8D" w:rsidP="009A17ED">
            <w:pPr>
              <w:rPr>
                <w:b/>
                <w:bCs/>
              </w:rPr>
            </w:pPr>
            <w:r w:rsidRPr="000909C7">
              <w:rPr>
                <w:bCs/>
              </w:rPr>
              <w:t>Доля обжалованных решений о выдаче (отказе в выдаче) лицензий в области оказания услуг связи</w:t>
            </w:r>
          </w:p>
        </w:tc>
        <w:tc>
          <w:tcPr>
            <w:tcW w:w="861" w:type="pct"/>
            <w:vAlign w:val="center"/>
          </w:tcPr>
          <w:p w:rsidR="007E3A8D" w:rsidRPr="000909C7" w:rsidRDefault="007E3A8D" w:rsidP="00F80854">
            <w:pPr>
              <w:jc w:val="center"/>
            </w:pPr>
            <w:r w:rsidRPr="000909C7">
              <w:t>0%</w:t>
            </w:r>
          </w:p>
        </w:tc>
        <w:tc>
          <w:tcPr>
            <w:tcW w:w="837" w:type="pct"/>
            <w:vAlign w:val="center"/>
          </w:tcPr>
          <w:p w:rsidR="007E3A8D" w:rsidRPr="000909C7" w:rsidRDefault="007E3A8D" w:rsidP="00F80854">
            <w:pPr>
              <w:jc w:val="center"/>
              <w:rPr>
                <w:bCs/>
              </w:rPr>
            </w:pPr>
            <w:r w:rsidRPr="000909C7">
              <w:rPr>
                <w:bCs/>
              </w:rPr>
              <w:t>0%</w:t>
            </w:r>
          </w:p>
        </w:tc>
      </w:tr>
    </w:tbl>
    <w:p w:rsidR="00B422DA" w:rsidRDefault="00B422DA" w:rsidP="00A57827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2A50E7" w:rsidRPr="000909C7" w:rsidRDefault="009F5AC7" w:rsidP="00A5782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909C7">
        <w:rPr>
          <w:bCs/>
          <w:color w:val="000000" w:themeColor="text1"/>
          <w:sz w:val="28"/>
          <w:szCs w:val="28"/>
        </w:rPr>
        <w:t>По состоянию на 01.01</w:t>
      </w:r>
      <w:r w:rsidR="00AD65B4" w:rsidRPr="000909C7">
        <w:rPr>
          <w:bCs/>
          <w:color w:val="000000" w:themeColor="text1"/>
          <w:sz w:val="28"/>
          <w:szCs w:val="28"/>
        </w:rPr>
        <w:t>.201</w:t>
      </w:r>
      <w:r w:rsidRPr="000909C7">
        <w:rPr>
          <w:bCs/>
          <w:color w:val="000000" w:themeColor="text1"/>
          <w:sz w:val="28"/>
          <w:szCs w:val="28"/>
        </w:rPr>
        <w:t>6</w:t>
      </w:r>
      <w:r w:rsidR="002A50E7" w:rsidRPr="000909C7">
        <w:rPr>
          <w:bCs/>
          <w:color w:val="000000" w:themeColor="text1"/>
          <w:sz w:val="28"/>
          <w:szCs w:val="28"/>
        </w:rPr>
        <w:t xml:space="preserve"> в реестре лицензий в области связи зарегистрировано </w:t>
      </w:r>
      <w:r w:rsidRPr="000909C7">
        <w:rPr>
          <w:bCs/>
          <w:color w:val="000000" w:themeColor="text1"/>
          <w:sz w:val="28"/>
          <w:szCs w:val="28"/>
        </w:rPr>
        <w:t>36 630 действующих лицензий</w:t>
      </w:r>
      <w:r w:rsidR="002A50E7" w:rsidRPr="000909C7">
        <w:rPr>
          <w:bCs/>
          <w:color w:val="000000" w:themeColor="text1"/>
          <w:sz w:val="28"/>
          <w:szCs w:val="28"/>
        </w:rPr>
        <w:t>, в том числе:</w:t>
      </w:r>
    </w:p>
    <w:p w:rsidR="002A50E7" w:rsidRPr="000909C7" w:rsidRDefault="009F5AC7" w:rsidP="00A5782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909C7">
        <w:rPr>
          <w:bCs/>
          <w:color w:val="000000" w:themeColor="text1"/>
          <w:sz w:val="28"/>
          <w:szCs w:val="28"/>
        </w:rPr>
        <w:t>услуги электросвязи – 27 861</w:t>
      </w:r>
      <w:r w:rsidR="002A50E7" w:rsidRPr="000909C7">
        <w:rPr>
          <w:bCs/>
          <w:color w:val="000000" w:themeColor="text1"/>
          <w:sz w:val="28"/>
          <w:szCs w:val="28"/>
        </w:rPr>
        <w:t>;</w:t>
      </w:r>
    </w:p>
    <w:p w:rsidR="002A50E7" w:rsidRPr="000909C7" w:rsidRDefault="002A50E7" w:rsidP="00A5782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909C7">
        <w:rPr>
          <w:bCs/>
          <w:color w:val="000000" w:themeColor="text1"/>
          <w:sz w:val="28"/>
          <w:szCs w:val="28"/>
        </w:rPr>
        <w:t>услуги связи дл</w:t>
      </w:r>
      <w:r w:rsidR="009F5AC7" w:rsidRPr="000909C7">
        <w:rPr>
          <w:bCs/>
          <w:color w:val="000000" w:themeColor="text1"/>
          <w:sz w:val="28"/>
          <w:szCs w:val="28"/>
        </w:rPr>
        <w:t xml:space="preserve">я целей телерадиовещания – </w:t>
      </w:r>
      <w:r w:rsidR="00126838" w:rsidRPr="000909C7">
        <w:rPr>
          <w:bCs/>
          <w:color w:val="000000" w:themeColor="text1"/>
          <w:sz w:val="28"/>
          <w:szCs w:val="28"/>
        </w:rPr>
        <w:t>8 086</w:t>
      </w:r>
      <w:r w:rsidRPr="000909C7">
        <w:rPr>
          <w:bCs/>
          <w:color w:val="000000" w:themeColor="text1"/>
          <w:sz w:val="28"/>
          <w:szCs w:val="28"/>
        </w:rPr>
        <w:t>;</w:t>
      </w:r>
    </w:p>
    <w:p w:rsidR="00DC7969" w:rsidRPr="000909C7" w:rsidRDefault="00126838" w:rsidP="00A5782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909C7">
        <w:rPr>
          <w:bCs/>
          <w:color w:val="000000" w:themeColor="text1"/>
          <w:sz w:val="28"/>
          <w:szCs w:val="28"/>
        </w:rPr>
        <w:t>услуги почтовой связи – 683</w:t>
      </w:r>
      <w:r w:rsidR="002A50E7" w:rsidRPr="000909C7">
        <w:rPr>
          <w:bCs/>
          <w:color w:val="000000" w:themeColor="text1"/>
          <w:sz w:val="28"/>
          <w:szCs w:val="28"/>
        </w:rPr>
        <w:t>.</w:t>
      </w:r>
    </w:p>
    <w:p w:rsidR="00EB0B3C" w:rsidRPr="000909C7" w:rsidRDefault="00EB0B3C" w:rsidP="00A57827">
      <w:pPr>
        <w:pStyle w:val="210"/>
        <w:widowControl/>
        <w:rPr>
          <w:b w:val="0"/>
          <w:color w:val="000000" w:themeColor="text1"/>
        </w:rPr>
      </w:pPr>
      <w:r w:rsidRPr="000909C7">
        <w:rPr>
          <w:b w:val="0"/>
          <w:color w:val="000000" w:themeColor="text1"/>
          <w:szCs w:val="28"/>
        </w:rPr>
        <w:t>Общее количество операторов, имеющих лицензии на оказание услуг</w:t>
      </w:r>
      <w:r w:rsidRPr="000909C7">
        <w:rPr>
          <w:b w:val="0"/>
          <w:color w:val="000000" w:themeColor="text1"/>
        </w:rPr>
        <w:t xml:space="preserve"> связи – 14416, из них:</w:t>
      </w:r>
    </w:p>
    <w:p w:rsidR="00EB0B3C" w:rsidRPr="000909C7" w:rsidRDefault="00EB0B3C" w:rsidP="00A57827">
      <w:pPr>
        <w:pStyle w:val="210"/>
        <w:widowControl/>
        <w:rPr>
          <w:b w:val="0"/>
          <w:color w:val="000000" w:themeColor="text1"/>
        </w:rPr>
      </w:pPr>
      <w:r w:rsidRPr="000909C7">
        <w:rPr>
          <w:b w:val="0"/>
          <w:color w:val="000000" w:themeColor="text1"/>
        </w:rPr>
        <w:t>по электросвязи – 10</w:t>
      </w:r>
      <w:r w:rsidR="001A61F3">
        <w:rPr>
          <w:b w:val="0"/>
          <w:color w:val="000000" w:themeColor="text1"/>
        </w:rPr>
        <w:t> </w:t>
      </w:r>
      <w:r w:rsidRPr="000909C7">
        <w:rPr>
          <w:b w:val="0"/>
          <w:color w:val="000000" w:themeColor="text1"/>
        </w:rPr>
        <w:t>778;</w:t>
      </w:r>
    </w:p>
    <w:p w:rsidR="00EB0B3C" w:rsidRPr="000909C7" w:rsidRDefault="00EB0B3C" w:rsidP="00A57827">
      <w:pPr>
        <w:pStyle w:val="210"/>
        <w:widowControl/>
        <w:rPr>
          <w:b w:val="0"/>
          <w:color w:val="000000" w:themeColor="text1"/>
        </w:rPr>
      </w:pPr>
      <w:r w:rsidRPr="000909C7">
        <w:rPr>
          <w:b w:val="0"/>
          <w:color w:val="000000" w:themeColor="text1"/>
        </w:rPr>
        <w:t>по телевидению и радиовещанию – 4</w:t>
      </w:r>
      <w:r w:rsidR="001A61F3">
        <w:rPr>
          <w:b w:val="0"/>
          <w:color w:val="000000" w:themeColor="text1"/>
        </w:rPr>
        <w:t> </w:t>
      </w:r>
      <w:r w:rsidRPr="000909C7">
        <w:rPr>
          <w:b w:val="0"/>
          <w:color w:val="000000" w:themeColor="text1"/>
        </w:rPr>
        <w:t>590;</w:t>
      </w:r>
    </w:p>
    <w:p w:rsidR="00EB0B3C" w:rsidRPr="000909C7" w:rsidRDefault="00EB0B3C" w:rsidP="00A57827">
      <w:pPr>
        <w:pStyle w:val="210"/>
        <w:widowControl/>
        <w:rPr>
          <w:b w:val="0"/>
          <w:color w:val="000000" w:themeColor="text1"/>
        </w:rPr>
      </w:pPr>
      <w:r w:rsidRPr="000909C7">
        <w:rPr>
          <w:b w:val="0"/>
          <w:color w:val="000000" w:themeColor="text1"/>
        </w:rPr>
        <w:t>по почтовой связи – 656.</w:t>
      </w:r>
    </w:p>
    <w:p w:rsidR="00426C15" w:rsidRPr="000909C7" w:rsidRDefault="00F9408B" w:rsidP="00426C15">
      <w:pPr>
        <w:ind w:firstLine="709"/>
        <w:jc w:val="both"/>
        <w:rPr>
          <w:bCs/>
          <w:sz w:val="28"/>
          <w:szCs w:val="28"/>
        </w:rPr>
      </w:pPr>
      <w:r w:rsidRPr="000909C7">
        <w:rPr>
          <w:bCs/>
          <w:sz w:val="28"/>
          <w:szCs w:val="28"/>
        </w:rPr>
        <w:t xml:space="preserve">Распределение количества действующих лицензий по сферам услуг связи по состоянию </w:t>
      </w:r>
      <w:r w:rsidR="00740C4A" w:rsidRPr="000909C7">
        <w:rPr>
          <w:bCs/>
          <w:sz w:val="28"/>
          <w:szCs w:val="28"/>
        </w:rPr>
        <w:t>на 01.01.2016</w:t>
      </w:r>
      <w:r w:rsidR="00AA5BD7" w:rsidRPr="000909C7">
        <w:rPr>
          <w:bCs/>
          <w:sz w:val="28"/>
          <w:szCs w:val="28"/>
        </w:rPr>
        <w:t xml:space="preserve"> показано на рис. 4</w:t>
      </w:r>
      <w:r w:rsidRPr="000909C7">
        <w:rPr>
          <w:bCs/>
          <w:sz w:val="28"/>
          <w:szCs w:val="28"/>
        </w:rPr>
        <w:t>.</w:t>
      </w:r>
    </w:p>
    <w:p w:rsidR="00A04B60" w:rsidRDefault="00740C4A" w:rsidP="00A04B60">
      <w:pPr>
        <w:ind w:firstLine="709"/>
        <w:jc w:val="center"/>
        <w:rPr>
          <w:sz w:val="28"/>
          <w:szCs w:val="28"/>
        </w:rPr>
      </w:pPr>
      <w:r w:rsidRPr="000909C7">
        <w:rPr>
          <w:noProof/>
        </w:rPr>
        <w:drawing>
          <wp:inline distT="0" distB="0" distL="0" distR="0" wp14:anchorId="785DCAC0" wp14:editId="41382016">
            <wp:extent cx="4953000" cy="2741428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EC0EDF" w:rsidRPr="000909C7" w:rsidRDefault="00EC0EDF" w:rsidP="00A04B60">
      <w:pPr>
        <w:ind w:firstLine="709"/>
        <w:jc w:val="right"/>
        <w:rPr>
          <w:sz w:val="28"/>
          <w:szCs w:val="28"/>
        </w:rPr>
      </w:pPr>
      <w:r w:rsidRPr="000909C7">
        <w:rPr>
          <w:sz w:val="28"/>
          <w:szCs w:val="28"/>
        </w:rPr>
        <w:t xml:space="preserve">Рис. </w:t>
      </w:r>
      <w:r w:rsidR="00AA5BD7" w:rsidRPr="000909C7">
        <w:rPr>
          <w:sz w:val="28"/>
          <w:szCs w:val="28"/>
        </w:rPr>
        <w:t>4</w:t>
      </w:r>
    </w:p>
    <w:p w:rsidR="00331A9C" w:rsidRPr="000909C7" w:rsidRDefault="00331A9C" w:rsidP="00A04B60">
      <w:pPr>
        <w:pStyle w:val="210"/>
        <w:widowControl/>
        <w:rPr>
          <w:b w:val="0"/>
          <w:color w:val="000000" w:themeColor="text1"/>
        </w:rPr>
      </w:pPr>
      <w:r w:rsidRPr="000909C7">
        <w:rPr>
          <w:b w:val="0"/>
          <w:color w:val="000000" w:themeColor="text1"/>
        </w:rPr>
        <w:t xml:space="preserve">В течение 2015 года в </w:t>
      </w:r>
      <w:proofErr w:type="spellStart"/>
      <w:r w:rsidRPr="000909C7">
        <w:rPr>
          <w:b w:val="0"/>
          <w:color w:val="000000" w:themeColor="text1"/>
        </w:rPr>
        <w:t>Роскомнадзор</w:t>
      </w:r>
      <w:proofErr w:type="spellEnd"/>
      <w:r w:rsidRPr="000909C7">
        <w:rPr>
          <w:b w:val="0"/>
          <w:color w:val="000000" w:themeColor="text1"/>
        </w:rPr>
        <w:t xml:space="preserve"> поступило 13 869 обращений по вопросам лицензирования. В том числе 4</w:t>
      </w:r>
      <w:r w:rsidR="00D80EAD" w:rsidRPr="000909C7">
        <w:rPr>
          <w:b w:val="0"/>
          <w:color w:val="000000" w:themeColor="text1"/>
        </w:rPr>
        <w:t> </w:t>
      </w:r>
      <w:r w:rsidRPr="000909C7">
        <w:rPr>
          <w:b w:val="0"/>
          <w:color w:val="000000" w:themeColor="text1"/>
        </w:rPr>
        <w:t>665 заявлений о предоставлении новой лицензии, а также 9</w:t>
      </w:r>
      <w:r w:rsidR="00D80EAD" w:rsidRPr="000909C7">
        <w:rPr>
          <w:b w:val="0"/>
          <w:color w:val="000000" w:themeColor="text1"/>
        </w:rPr>
        <w:t> </w:t>
      </w:r>
      <w:r w:rsidRPr="000909C7">
        <w:rPr>
          <w:b w:val="0"/>
          <w:color w:val="000000" w:themeColor="text1"/>
        </w:rPr>
        <w:t xml:space="preserve">204 </w:t>
      </w:r>
      <w:r w:rsidRPr="000909C7">
        <w:rPr>
          <w:color w:val="000000" w:themeColor="text1"/>
        </w:rPr>
        <w:t>–</w:t>
      </w:r>
      <w:r w:rsidRPr="000909C7">
        <w:rPr>
          <w:b w:val="0"/>
          <w:color w:val="000000" w:themeColor="text1"/>
        </w:rPr>
        <w:t xml:space="preserve"> заявления о продлении срока действия лицензии, о переоформлении и</w:t>
      </w:r>
      <w:r w:rsidR="00D80EAD" w:rsidRPr="000909C7">
        <w:rPr>
          <w:b w:val="0"/>
          <w:color w:val="000000" w:themeColor="text1"/>
        </w:rPr>
        <w:t xml:space="preserve"> прекращении действия лицензий.</w:t>
      </w:r>
    </w:p>
    <w:p w:rsidR="00331A9C" w:rsidRPr="000909C7" w:rsidRDefault="00331A9C" w:rsidP="00A04B60">
      <w:pPr>
        <w:pStyle w:val="210"/>
        <w:widowControl/>
        <w:rPr>
          <w:b w:val="0"/>
          <w:color w:val="000000" w:themeColor="text1"/>
        </w:rPr>
      </w:pPr>
      <w:r w:rsidRPr="000909C7">
        <w:rPr>
          <w:rFonts w:eastAsia="Calibri"/>
          <w:b w:val="0"/>
          <w:color w:val="000000" w:themeColor="text1"/>
        </w:rPr>
        <w:t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29 приказов Роскомнадзора по вопросам лицензирования деятельности в области оказания услуг связи.</w:t>
      </w:r>
    </w:p>
    <w:p w:rsidR="00F9408B" w:rsidRPr="000909C7" w:rsidRDefault="002F2CFF" w:rsidP="00A04B60">
      <w:pPr>
        <w:pStyle w:val="210"/>
        <w:widowControl/>
        <w:rPr>
          <w:b w:val="0"/>
        </w:rPr>
      </w:pPr>
      <w:r w:rsidRPr="000909C7">
        <w:rPr>
          <w:b w:val="0"/>
        </w:rPr>
        <w:t xml:space="preserve">По результатам их </w:t>
      </w:r>
      <w:r w:rsidRPr="000909C7">
        <w:rPr>
          <w:b w:val="0"/>
          <w:color w:val="000000" w:themeColor="text1"/>
        </w:rPr>
        <w:t xml:space="preserve">рассмотрения в 2015 году приняты </w:t>
      </w:r>
      <w:r w:rsidRPr="000909C7">
        <w:rPr>
          <w:b w:val="0"/>
        </w:rPr>
        <w:t>решения о выдаче новых лицензий</w:t>
      </w:r>
      <w:r w:rsidR="009A6D81" w:rsidRPr="000909C7">
        <w:rPr>
          <w:b w:val="0"/>
        </w:rPr>
        <w:t>, представлены в таблицах</w:t>
      </w:r>
      <w:r w:rsidR="00F9408B" w:rsidRPr="000909C7">
        <w:rPr>
          <w:b w:val="0"/>
        </w:rPr>
        <w:t xml:space="preserve"> 5</w:t>
      </w:r>
      <w:r w:rsidR="009A6D81" w:rsidRPr="000909C7">
        <w:rPr>
          <w:b w:val="0"/>
        </w:rPr>
        <w:t>, 6</w:t>
      </w:r>
      <w:r w:rsidR="00F9408B" w:rsidRPr="000909C7">
        <w:rPr>
          <w:b w:val="0"/>
        </w:rPr>
        <w:t>.</w:t>
      </w:r>
    </w:p>
    <w:p w:rsidR="009A6D81" w:rsidRPr="000909C7" w:rsidRDefault="009A6D81" w:rsidP="00A04B60">
      <w:pPr>
        <w:pStyle w:val="310"/>
        <w:widowControl/>
        <w:spacing w:line="240" w:lineRule="atLeast"/>
        <w:ind w:left="0" w:firstLine="709"/>
      </w:pPr>
      <w:r w:rsidRPr="000909C7">
        <w:t>по видам услуг связи:</w:t>
      </w:r>
    </w:p>
    <w:p w:rsidR="00EC0EDF" w:rsidRPr="000909C7" w:rsidRDefault="00EC0EDF" w:rsidP="009A6D81">
      <w:pPr>
        <w:pStyle w:val="310"/>
        <w:widowControl/>
        <w:spacing w:line="240" w:lineRule="atLeast"/>
        <w:ind w:left="0" w:firstLine="0"/>
        <w:jc w:val="right"/>
        <w:rPr>
          <w:rFonts w:ascii="Times New Roman CYR" w:hAnsi="Times New Roman CYR"/>
        </w:rPr>
      </w:pPr>
      <w:r w:rsidRPr="000909C7">
        <w:rPr>
          <w:rFonts w:ascii="Times New Roman CYR" w:hAnsi="Times New Roman CYR"/>
        </w:rPr>
        <w:t xml:space="preserve">Таблица </w:t>
      </w:r>
      <w:r w:rsidR="009F058E" w:rsidRPr="000909C7">
        <w:rPr>
          <w:rFonts w:ascii="Times New Roman CYR" w:hAnsi="Times New Roman CYR"/>
        </w:rPr>
        <w:t>5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05"/>
        <w:gridCol w:w="4571"/>
      </w:tblGrid>
      <w:tr w:rsidR="00523D60" w:rsidRPr="000909C7" w:rsidTr="000E0F77">
        <w:tc>
          <w:tcPr>
            <w:tcW w:w="2776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09C7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224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09C7">
              <w:rPr>
                <w:b/>
                <w:color w:val="000000" w:themeColor="text1"/>
                <w:sz w:val="24"/>
                <w:szCs w:val="24"/>
              </w:rPr>
              <w:t>Количество но</w:t>
            </w:r>
            <w:r w:rsidR="000E0F77" w:rsidRPr="000909C7">
              <w:rPr>
                <w:b/>
                <w:color w:val="000000" w:themeColor="text1"/>
                <w:sz w:val="24"/>
                <w:szCs w:val="24"/>
              </w:rPr>
              <w:t>вых лицензий, выданных в 2015 году</w:t>
            </w:r>
          </w:p>
        </w:tc>
      </w:tr>
      <w:tr w:rsidR="00523D60" w:rsidRPr="000909C7" w:rsidTr="000E0F77">
        <w:tc>
          <w:tcPr>
            <w:tcW w:w="2776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left"/>
              <w:rPr>
                <w:sz w:val="24"/>
                <w:szCs w:val="24"/>
              </w:rPr>
            </w:pPr>
            <w:r w:rsidRPr="000909C7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224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09C7">
              <w:rPr>
                <w:color w:val="000000" w:themeColor="text1"/>
                <w:sz w:val="24"/>
                <w:szCs w:val="24"/>
              </w:rPr>
              <w:t>3 753</w:t>
            </w:r>
          </w:p>
        </w:tc>
      </w:tr>
      <w:tr w:rsidR="00523D60" w:rsidRPr="000909C7" w:rsidTr="000E0F77">
        <w:trPr>
          <w:trHeight w:val="53"/>
        </w:trPr>
        <w:tc>
          <w:tcPr>
            <w:tcW w:w="2776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left"/>
              <w:rPr>
                <w:sz w:val="24"/>
                <w:szCs w:val="24"/>
              </w:rPr>
            </w:pPr>
            <w:r w:rsidRPr="000909C7">
              <w:rPr>
                <w:sz w:val="24"/>
                <w:szCs w:val="24"/>
              </w:rPr>
              <w:t>услуги для целей телерадиовещания</w:t>
            </w:r>
          </w:p>
        </w:tc>
        <w:tc>
          <w:tcPr>
            <w:tcW w:w="2224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09C7">
              <w:rPr>
                <w:color w:val="000000" w:themeColor="text1"/>
                <w:sz w:val="24"/>
                <w:szCs w:val="24"/>
              </w:rPr>
              <w:t>673</w:t>
            </w:r>
          </w:p>
        </w:tc>
      </w:tr>
      <w:tr w:rsidR="00523D60" w:rsidRPr="000909C7" w:rsidTr="000E0F77">
        <w:tc>
          <w:tcPr>
            <w:tcW w:w="2776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left"/>
              <w:rPr>
                <w:sz w:val="24"/>
                <w:szCs w:val="24"/>
              </w:rPr>
            </w:pPr>
            <w:r w:rsidRPr="000909C7">
              <w:rPr>
                <w:sz w:val="24"/>
                <w:szCs w:val="24"/>
              </w:rPr>
              <w:t>почтовой связи</w:t>
            </w:r>
          </w:p>
        </w:tc>
        <w:tc>
          <w:tcPr>
            <w:tcW w:w="2224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09C7"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523D60" w:rsidRPr="000909C7" w:rsidTr="000E0F77">
        <w:tc>
          <w:tcPr>
            <w:tcW w:w="2776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909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224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09C7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0909C7">
              <w:rPr>
                <w:color w:val="000000" w:themeColor="text1"/>
                <w:sz w:val="24"/>
                <w:szCs w:val="24"/>
              </w:rPr>
              <w:instrText xml:space="preserve"> =SUM(ABOVE) </w:instrText>
            </w:r>
            <w:r w:rsidRPr="000909C7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0909C7">
              <w:rPr>
                <w:noProof/>
                <w:color w:val="000000" w:themeColor="text1"/>
                <w:sz w:val="24"/>
                <w:szCs w:val="24"/>
              </w:rPr>
              <w:t>4 562</w:t>
            </w:r>
            <w:r w:rsidRPr="000909C7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122F72" w:rsidRDefault="00122F72" w:rsidP="00E75337">
      <w:pPr>
        <w:pStyle w:val="210"/>
        <w:widowControl/>
        <w:ind w:firstLine="0"/>
        <w:rPr>
          <w:b w:val="0"/>
        </w:rPr>
      </w:pPr>
    </w:p>
    <w:p w:rsidR="00E41EC3" w:rsidRPr="00A41D49" w:rsidRDefault="00A41D49" w:rsidP="00E75337">
      <w:pPr>
        <w:pStyle w:val="210"/>
        <w:widowControl/>
        <w:ind w:firstLine="0"/>
        <w:rPr>
          <w:rFonts w:ascii="Times New Roman CYR" w:hAnsi="Times New Roman CYR"/>
          <w:b w:val="0"/>
        </w:rPr>
      </w:pPr>
      <w:r w:rsidRPr="000909C7">
        <w:rPr>
          <w:b w:val="0"/>
        </w:rPr>
        <w:t>по наименованиям услуг связи:</w:t>
      </w:r>
    </w:p>
    <w:p w:rsidR="00EC0EDF" w:rsidRPr="006572D6" w:rsidRDefault="00EC0EDF" w:rsidP="00E75337">
      <w:pPr>
        <w:jc w:val="right"/>
        <w:rPr>
          <w:sz w:val="28"/>
          <w:szCs w:val="28"/>
        </w:rPr>
      </w:pPr>
      <w:r w:rsidRPr="006572D6">
        <w:rPr>
          <w:sz w:val="28"/>
          <w:szCs w:val="28"/>
        </w:rPr>
        <w:t xml:space="preserve">Таблица </w:t>
      </w:r>
      <w:r w:rsidR="0036272C">
        <w:rPr>
          <w:sz w:val="28"/>
          <w:szCs w:val="28"/>
        </w:rPr>
        <w:t>6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4"/>
        <w:gridCol w:w="7109"/>
        <w:gridCol w:w="2363"/>
      </w:tblGrid>
      <w:tr w:rsidR="00FE6B58" w:rsidRPr="00FE6B58" w:rsidTr="00FE6B58">
        <w:trPr>
          <w:trHeight w:val="361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b/>
                <w:color w:val="000000" w:themeColor="text1"/>
              </w:rPr>
            </w:pPr>
            <w:r w:rsidRPr="00FE6B58">
              <w:rPr>
                <w:b/>
                <w:color w:val="000000" w:themeColor="text1"/>
              </w:rPr>
              <w:t xml:space="preserve">№ </w:t>
            </w:r>
            <w:proofErr w:type="gramStart"/>
            <w:r w:rsidRPr="00FE6B58">
              <w:rPr>
                <w:b/>
                <w:color w:val="000000" w:themeColor="text1"/>
              </w:rPr>
              <w:t>п</w:t>
            </w:r>
            <w:proofErr w:type="gramEnd"/>
            <w:r w:rsidRPr="00FE6B58">
              <w:rPr>
                <w:b/>
                <w:color w:val="000000" w:themeColor="text1"/>
              </w:rPr>
              <w:t>/п</w:t>
            </w:r>
          </w:p>
        </w:tc>
        <w:tc>
          <w:tcPr>
            <w:tcW w:w="3458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b/>
                <w:color w:val="000000" w:themeColor="text1"/>
              </w:rPr>
            </w:pPr>
            <w:r w:rsidRPr="00FE6B58">
              <w:rPr>
                <w:b/>
                <w:color w:val="000000" w:themeColor="text1"/>
              </w:rPr>
              <w:t>Наименование услуги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b/>
                <w:color w:val="000000" w:themeColor="text1"/>
              </w:rPr>
            </w:pPr>
            <w:r w:rsidRPr="00FE6B58">
              <w:rPr>
                <w:b/>
                <w:color w:val="000000" w:themeColor="text1"/>
              </w:rPr>
              <w:t>Кол-во лицензий, выданных в 2015 г</w:t>
            </w:r>
            <w:r w:rsidR="00FE6B58">
              <w:rPr>
                <w:b/>
                <w:color w:val="000000" w:themeColor="text1"/>
              </w:rPr>
              <w:t>оду</w:t>
            </w:r>
          </w:p>
        </w:tc>
      </w:tr>
      <w:tr w:rsidR="00FE6B58" w:rsidRPr="00FE6B58" w:rsidTr="00FE6B58">
        <w:trPr>
          <w:trHeight w:val="76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1.</w:t>
            </w:r>
          </w:p>
        </w:tc>
        <w:tc>
          <w:tcPr>
            <w:tcW w:w="345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335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2.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междугородной и международной телефонной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16</w:t>
            </w:r>
          </w:p>
        </w:tc>
      </w:tr>
      <w:tr w:rsidR="00FE6B58" w:rsidRPr="00FE6B58" w:rsidTr="00FE6B58">
        <w:trPr>
          <w:trHeight w:val="25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3.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телефонной связи в выделенной сети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2</w:t>
            </w:r>
          </w:p>
        </w:tc>
      </w:tr>
      <w:tr w:rsidR="00FE6B58" w:rsidRPr="00FE6B58" w:rsidTr="00FE6B58">
        <w:trPr>
          <w:trHeight w:val="25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4.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внутризоновой телефонной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38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5.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местной телефонной связи с использованием таксофонов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6.</w:t>
            </w:r>
          </w:p>
        </w:tc>
        <w:tc>
          <w:tcPr>
            <w:tcW w:w="3458" w:type="pct"/>
            <w:tcBorders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16</w:t>
            </w:r>
          </w:p>
        </w:tc>
      </w:tr>
      <w:tr w:rsidR="00FE6B58" w:rsidRPr="00FE6B58" w:rsidTr="00FE6B58">
        <w:trPr>
          <w:trHeight w:val="25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7.</w:t>
            </w:r>
          </w:p>
        </w:tc>
        <w:tc>
          <w:tcPr>
            <w:tcW w:w="345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телеграфной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6</w:t>
            </w:r>
          </w:p>
        </w:tc>
      </w:tr>
      <w:tr w:rsidR="00FE6B58" w:rsidRPr="00FE6B58" w:rsidTr="00FE6B58">
        <w:trPr>
          <w:trHeight w:val="552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8.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связи персонального радиовызова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0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9.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подвижной радиосвязи в сети связи общего пользования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10.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подвижной радиосвязи в выделенной сети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18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11.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подвижной радиотелефонной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32</w:t>
            </w:r>
          </w:p>
        </w:tc>
      </w:tr>
      <w:tr w:rsidR="00FE6B58" w:rsidRPr="00FE6B58" w:rsidTr="00FE6B58">
        <w:trPr>
          <w:trHeight w:val="300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12.</w:t>
            </w:r>
          </w:p>
        </w:tc>
        <w:tc>
          <w:tcPr>
            <w:tcW w:w="3458" w:type="pct"/>
            <w:tcBorders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подвижной спутниковой радиосвязи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0</w:t>
            </w:r>
          </w:p>
        </w:tc>
      </w:tr>
      <w:tr w:rsidR="00FE6B58" w:rsidRPr="00FE6B58" w:rsidTr="00FE6B58">
        <w:trPr>
          <w:trHeight w:val="25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13.</w:t>
            </w:r>
          </w:p>
        </w:tc>
        <w:tc>
          <w:tcPr>
            <w:tcW w:w="345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связи по предоставлению каналов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444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14.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</w:t>
            </w:r>
            <w:r w:rsidR="000E0F77">
              <w:rPr>
                <w:color w:val="000000" w:themeColor="text1"/>
              </w:rPr>
              <w:t> </w:t>
            </w:r>
            <w:r w:rsidRPr="00FE6B58">
              <w:rPr>
                <w:color w:val="000000" w:themeColor="text1"/>
              </w:rPr>
              <w:t>045</w:t>
            </w:r>
          </w:p>
        </w:tc>
      </w:tr>
      <w:tr w:rsidR="00FE6B58" w:rsidRPr="00FE6B58" w:rsidTr="00FE6B58">
        <w:trPr>
          <w:trHeight w:val="510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15.</w:t>
            </w:r>
          </w:p>
        </w:tc>
        <w:tc>
          <w:tcPr>
            <w:tcW w:w="3458" w:type="pct"/>
            <w:tcBorders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376</w:t>
            </w:r>
          </w:p>
        </w:tc>
      </w:tr>
      <w:tr w:rsidR="00FE6B58" w:rsidRPr="00FE6B58" w:rsidTr="00FE6B58">
        <w:trPr>
          <w:trHeight w:val="25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16.</w:t>
            </w:r>
          </w:p>
        </w:tc>
        <w:tc>
          <w:tcPr>
            <w:tcW w:w="345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Телематические услуги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</w:t>
            </w:r>
            <w:r w:rsidR="000E0F77">
              <w:rPr>
                <w:color w:val="000000" w:themeColor="text1"/>
              </w:rPr>
              <w:t> </w:t>
            </w:r>
            <w:r w:rsidRPr="00FE6B58">
              <w:rPr>
                <w:color w:val="000000" w:themeColor="text1"/>
              </w:rPr>
              <w:t>423</w:t>
            </w:r>
          </w:p>
        </w:tc>
      </w:tr>
      <w:tr w:rsidR="00FE6B58" w:rsidRPr="00FE6B58" w:rsidTr="00FE6B58">
        <w:trPr>
          <w:trHeight w:val="3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17.</w:t>
            </w:r>
          </w:p>
        </w:tc>
        <w:tc>
          <w:tcPr>
            <w:tcW w:w="345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связи для целей кабельного вещания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292</w:t>
            </w:r>
          </w:p>
        </w:tc>
      </w:tr>
      <w:tr w:rsidR="00FE6B58" w:rsidRPr="00FE6B58" w:rsidTr="00FE6B58">
        <w:trPr>
          <w:trHeight w:val="31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18.</w:t>
            </w: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Услуги связи для целей эфирного вещания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342</w:t>
            </w:r>
          </w:p>
        </w:tc>
      </w:tr>
      <w:tr w:rsidR="00FE6B58" w:rsidRPr="00FE6B58" w:rsidTr="00FE6B58">
        <w:trPr>
          <w:trHeight w:val="315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19.</w:t>
            </w:r>
          </w:p>
        </w:tc>
        <w:tc>
          <w:tcPr>
            <w:tcW w:w="3458" w:type="pct"/>
            <w:tcBorders>
              <w:right w:val="single" w:sz="6" w:space="0" w:color="auto"/>
            </w:tcBorders>
            <w:vAlign w:val="center"/>
          </w:tcPr>
          <w:p w:rsidR="00A41D49" w:rsidRPr="00E75337" w:rsidRDefault="00A41D49" w:rsidP="00FE6B58">
            <w:pPr>
              <w:rPr>
                <w:color w:val="000000" w:themeColor="text1"/>
              </w:rPr>
            </w:pPr>
            <w:r w:rsidRPr="00E75337">
              <w:rPr>
                <w:color w:val="000000" w:themeColor="text1"/>
              </w:rPr>
              <w:t>Услуги связи для целей проводного радиовещания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1D49" w:rsidRPr="00E75337" w:rsidRDefault="00A41D49" w:rsidP="00FE6B58">
            <w:pPr>
              <w:jc w:val="center"/>
              <w:rPr>
                <w:color w:val="000000" w:themeColor="text1"/>
              </w:rPr>
            </w:pPr>
            <w:r w:rsidRPr="00E75337">
              <w:rPr>
                <w:color w:val="000000" w:themeColor="text1"/>
              </w:rPr>
              <w:t>39</w:t>
            </w:r>
          </w:p>
        </w:tc>
      </w:tr>
      <w:tr w:rsidR="00FE6B58" w:rsidRPr="00FE6B58" w:rsidTr="00FE6B58">
        <w:trPr>
          <w:trHeight w:val="3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20.</w:t>
            </w:r>
          </w:p>
        </w:tc>
        <w:tc>
          <w:tcPr>
            <w:tcW w:w="345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E75337" w:rsidRDefault="00A41D49" w:rsidP="00FE6B58">
            <w:pPr>
              <w:rPr>
                <w:color w:val="000000" w:themeColor="text1"/>
              </w:rPr>
            </w:pPr>
            <w:r w:rsidRPr="00E75337">
              <w:rPr>
                <w:color w:val="000000" w:themeColor="text1"/>
              </w:rPr>
              <w:t>Услуги почтовой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E75337" w:rsidRDefault="00A41D49" w:rsidP="00FE6B58">
            <w:pPr>
              <w:jc w:val="center"/>
              <w:rPr>
                <w:color w:val="000000" w:themeColor="text1"/>
              </w:rPr>
            </w:pPr>
            <w:r w:rsidRPr="00E75337">
              <w:rPr>
                <w:color w:val="000000" w:themeColor="text1"/>
              </w:rPr>
              <w:t>136</w:t>
            </w:r>
          </w:p>
        </w:tc>
      </w:tr>
      <w:tr w:rsidR="00FE6B58" w:rsidRPr="00FE6B58" w:rsidTr="00FE6B58">
        <w:trPr>
          <w:trHeight w:val="31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4C38C0" w:rsidRDefault="00A41D49" w:rsidP="00FE6B58">
            <w:pPr>
              <w:tabs>
                <w:tab w:val="left" w:pos="720"/>
              </w:tabs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45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E75337" w:rsidRDefault="00A41D49" w:rsidP="00FE6B58">
            <w:pPr>
              <w:rPr>
                <w:b/>
                <w:color w:val="000000" w:themeColor="text1"/>
              </w:rPr>
            </w:pPr>
            <w:r w:rsidRPr="00E75337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D49" w:rsidRPr="00E75337" w:rsidRDefault="00A41D49" w:rsidP="00FE6B58">
            <w:pPr>
              <w:jc w:val="center"/>
              <w:rPr>
                <w:color w:val="000000" w:themeColor="text1"/>
              </w:rPr>
            </w:pPr>
            <w:r w:rsidRPr="00E75337">
              <w:rPr>
                <w:color w:val="000000" w:themeColor="text1"/>
              </w:rPr>
              <w:fldChar w:fldCharType="begin"/>
            </w:r>
            <w:r w:rsidRPr="00E75337">
              <w:rPr>
                <w:color w:val="000000" w:themeColor="text1"/>
              </w:rPr>
              <w:instrText xml:space="preserve"> =SUM(ABOVE) </w:instrText>
            </w:r>
            <w:r w:rsidRPr="00E75337">
              <w:rPr>
                <w:color w:val="000000" w:themeColor="text1"/>
              </w:rPr>
              <w:fldChar w:fldCharType="separate"/>
            </w:r>
            <w:r w:rsidRPr="00E75337">
              <w:rPr>
                <w:noProof/>
                <w:color w:val="000000" w:themeColor="text1"/>
              </w:rPr>
              <w:t>4</w:t>
            </w:r>
            <w:r w:rsidR="000E0F77" w:rsidRPr="00E75337">
              <w:rPr>
                <w:noProof/>
                <w:color w:val="000000" w:themeColor="text1"/>
              </w:rPr>
              <w:t> </w:t>
            </w:r>
            <w:r w:rsidRPr="00E75337">
              <w:rPr>
                <w:noProof/>
                <w:color w:val="000000" w:themeColor="text1"/>
              </w:rPr>
              <w:t>562</w:t>
            </w:r>
            <w:r w:rsidRPr="00E75337">
              <w:rPr>
                <w:color w:val="000000" w:themeColor="text1"/>
              </w:rPr>
              <w:fldChar w:fldCharType="end"/>
            </w:r>
          </w:p>
        </w:tc>
      </w:tr>
    </w:tbl>
    <w:p w:rsidR="0081654B" w:rsidRPr="00F40FF4" w:rsidRDefault="0081654B" w:rsidP="00F40FF4">
      <w:pPr>
        <w:jc w:val="both"/>
        <w:rPr>
          <w:color w:val="000000" w:themeColor="text1"/>
          <w:sz w:val="28"/>
          <w:szCs w:val="28"/>
        </w:rPr>
      </w:pPr>
      <w:r w:rsidRPr="00F40FF4">
        <w:rPr>
          <w:color w:val="000000" w:themeColor="text1"/>
          <w:sz w:val="28"/>
          <w:szCs w:val="28"/>
        </w:rPr>
        <w:t xml:space="preserve">Сведения о решениях Роскомнадзора по вопросам лицензирования деятельности в области оказания услуг связи, принятых в 2015 году, </w:t>
      </w:r>
      <w:r w:rsidRPr="00F40FF4">
        <w:rPr>
          <w:sz w:val="28"/>
          <w:szCs w:val="28"/>
        </w:rPr>
        <w:t xml:space="preserve">представлены в таблице 7: </w:t>
      </w:r>
    </w:p>
    <w:p w:rsidR="008523EA" w:rsidRPr="00F40FF4" w:rsidRDefault="008523EA" w:rsidP="00F40FF4">
      <w:pPr>
        <w:pStyle w:val="310"/>
        <w:widowControl/>
        <w:ind w:left="0" w:firstLine="0"/>
        <w:jc w:val="right"/>
      </w:pPr>
      <w:r w:rsidRPr="00F40FF4">
        <w:t>Таблица 7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47"/>
        <w:gridCol w:w="3829"/>
      </w:tblGrid>
      <w:tr w:rsidR="007876DC" w:rsidRPr="007876DC" w:rsidTr="002F65D3">
        <w:trPr>
          <w:trHeight w:val="837"/>
        </w:trPr>
        <w:tc>
          <w:tcPr>
            <w:tcW w:w="3137" w:type="pct"/>
            <w:vAlign w:val="center"/>
          </w:tcPr>
          <w:p w:rsidR="00775CAA" w:rsidRPr="007876DC" w:rsidRDefault="00775CAA" w:rsidP="007876DC">
            <w:pPr>
              <w:jc w:val="center"/>
              <w:rPr>
                <w:b/>
                <w:color w:val="000000" w:themeColor="text1"/>
              </w:rPr>
            </w:pPr>
            <w:r w:rsidRPr="007876DC">
              <w:rPr>
                <w:b/>
                <w:color w:val="000000" w:themeColor="text1"/>
              </w:rPr>
              <w:t>Наименование решения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jc w:val="center"/>
              <w:rPr>
                <w:b/>
                <w:color w:val="000000" w:themeColor="text1"/>
              </w:rPr>
            </w:pPr>
            <w:r w:rsidRPr="007876DC">
              <w:rPr>
                <w:b/>
                <w:color w:val="000000" w:themeColor="text1"/>
              </w:rPr>
              <w:t>Принятых решений в 2015 году</w:t>
            </w:r>
          </w:p>
        </w:tc>
      </w:tr>
      <w:tr w:rsidR="007876DC" w:rsidRPr="007876DC" w:rsidTr="002F65D3">
        <w:trPr>
          <w:trHeight w:val="660"/>
        </w:trPr>
        <w:tc>
          <w:tcPr>
            <w:tcW w:w="3137" w:type="pct"/>
          </w:tcPr>
          <w:p w:rsidR="00775CAA" w:rsidRPr="007876DC" w:rsidRDefault="007876DC" w:rsidP="00775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выдаче новых лицензий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4</w:t>
            </w:r>
            <w:r w:rsidR="002F65D3">
              <w:rPr>
                <w:color w:val="000000" w:themeColor="text1"/>
              </w:rPr>
              <w:t> </w:t>
            </w:r>
            <w:r w:rsidRPr="007876DC">
              <w:rPr>
                <w:color w:val="000000" w:themeColor="text1"/>
              </w:rPr>
              <w:t>562</w:t>
            </w:r>
          </w:p>
        </w:tc>
      </w:tr>
      <w:tr w:rsidR="007876DC" w:rsidRPr="007876DC" w:rsidTr="002F65D3">
        <w:trPr>
          <w:trHeight w:val="660"/>
        </w:trPr>
        <w:tc>
          <w:tcPr>
            <w:tcW w:w="3137" w:type="pct"/>
          </w:tcPr>
          <w:p w:rsidR="00775CAA" w:rsidRPr="007876DC" w:rsidRDefault="00775CAA" w:rsidP="00775CAA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4</w:t>
            </w:r>
            <w:r w:rsidR="002F65D3">
              <w:rPr>
                <w:color w:val="000000" w:themeColor="text1"/>
              </w:rPr>
              <w:t> </w:t>
            </w:r>
            <w:r w:rsidRPr="007876DC">
              <w:rPr>
                <w:color w:val="000000" w:themeColor="text1"/>
              </w:rPr>
              <w:t>399</w:t>
            </w:r>
          </w:p>
        </w:tc>
      </w:tr>
      <w:tr w:rsidR="007876DC" w:rsidRPr="007876DC" w:rsidTr="002F65D3">
        <w:trPr>
          <w:trHeight w:val="439"/>
        </w:trPr>
        <w:tc>
          <w:tcPr>
            <w:tcW w:w="3137" w:type="pct"/>
          </w:tcPr>
          <w:p w:rsidR="00775CAA" w:rsidRPr="007876DC" w:rsidRDefault="00775CAA" w:rsidP="00775CAA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4</w:t>
            </w:r>
            <w:r w:rsidR="002F65D3">
              <w:rPr>
                <w:color w:val="000000" w:themeColor="text1"/>
              </w:rPr>
              <w:t> </w:t>
            </w:r>
            <w:r w:rsidRPr="007876DC">
              <w:rPr>
                <w:color w:val="000000" w:themeColor="text1"/>
              </w:rPr>
              <w:t>148</w:t>
            </w:r>
          </w:p>
        </w:tc>
      </w:tr>
      <w:tr w:rsidR="007876DC" w:rsidRPr="007876DC" w:rsidTr="002F65D3">
        <w:trPr>
          <w:trHeight w:val="439"/>
        </w:trPr>
        <w:tc>
          <w:tcPr>
            <w:tcW w:w="3137" w:type="pct"/>
          </w:tcPr>
          <w:p w:rsidR="00775CAA" w:rsidRPr="007876DC" w:rsidRDefault="00775CAA" w:rsidP="00775CAA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 прекращении действия лицензии по просьбе лицензиата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2</w:t>
            </w:r>
            <w:r w:rsidR="002F65D3">
              <w:rPr>
                <w:color w:val="000000" w:themeColor="text1"/>
              </w:rPr>
              <w:t> </w:t>
            </w:r>
            <w:r w:rsidRPr="007876DC">
              <w:rPr>
                <w:color w:val="000000" w:themeColor="text1"/>
              </w:rPr>
              <w:t>859</w:t>
            </w:r>
          </w:p>
        </w:tc>
      </w:tr>
      <w:tr w:rsidR="007876DC" w:rsidRPr="007876DC" w:rsidTr="002F65D3">
        <w:trPr>
          <w:trHeight w:val="439"/>
        </w:trPr>
        <w:tc>
          <w:tcPr>
            <w:tcW w:w="3137" w:type="pct"/>
          </w:tcPr>
          <w:p w:rsidR="00775CAA" w:rsidRPr="007876DC" w:rsidRDefault="00775CAA" w:rsidP="00775CAA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об отказе в выдаче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51</w:t>
            </w:r>
          </w:p>
        </w:tc>
      </w:tr>
      <w:tr w:rsidR="007876DC" w:rsidRPr="007876DC" w:rsidTr="002F65D3">
        <w:trPr>
          <w:trHeight w:val="660"/>
        </w:trPr>
        <w:tc>
          <w:tcPr>
            <w:tcW w:w="3137" w:type="pct"/>
          </w:tcPr>
          <w:p w:rsidR="00775CAA" w:rsidRPr="007876DC" w:rsidRDefault="00775CAA" w:rsidP="001429E0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об отказе в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70</w:t>
            </w:r>
          </w:p>
        </w:tc>
      </w:tr>
      <w:tr w:rsidR="007876DC" w:rsidRPr="007876DC" w:rsidTr="002F65D3">
        <w:trPr>
          <w:trHeight w:val="660"/>
        </w:trPr>
        <w:tc>
          <w:tcPr>
            <w:tcW w:w="3137" w:type="pct"/>
          </w:tcPr>
          <w:p w:rsidR="00775CAA" w:rsidRPr="007876DC" w:rsidRDefault="00775CAA" w:rsidP="001429E0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об отказе в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18</w:t>
            </w:r>
          </w:p>
        </w:tc>
      </w:tr>
      <w:tr w:rsidR="007876DC" w:rsidRPr="007876DC" w:rsidTr="002F65D3">
        <w:tblPrEx>
          <w:tblCellMar>
            <w:left w:w="108" w:type="dxa"/>
            <w:right w:w="108" w:type="dxa"/>
          </w:tblCellMar>
        </w:tblPrEx>
        <w:tc>
          <w:tcPr>
            <w:tcW w:w="3137" w:type="pct"/>
          </w:tcPr>
          <w:p w:rsidR="00775CAA" w:rsidRPr="007876DC" w:rsidRDefault="00775CAA" w:rsidP="001429E0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перечень лицензий, действие которых пре</w:t>
            </w:r>
            <w:r w:rsidR="001429E0">
              <w:rPr>
                <w:color w:val="000000" w:themeColor="text1"/>
              </w:rPr>
              <w:t xml:space="preserve">кращено на основании п.4 ст.35 </w:t>
            </w:r>
            <w:r w:rsidRPr="007876DC">
              <w:rPr>
                <w:color w:val="000000" w:themeColor="text1"/>
              </w:rPr>
              <w:t xml:space="preserve">Федерального закона </w:t>
            </w:r>
            <w:r w:rsidR="001429E0">
              <w:rPr>
                <w:color w:val="000000" w:themeColor="text1"/>
              </w:rPr>
              <w:t>от 07.07.2003 № 126-ФЗ «О связи»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left="284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6</w:t>
            </w:r>
          </w:p>
        </w:tc>
      </w:tr>
      <w:tr w:rsidR="007876DC" w:rsidRPr="007876DC" w:rsidTr="002F65D3">
        <w:trPr>
          <w:trHeight w:val="439"/>
        </w:trPr>
        <w:tc>
          <w:tcPr>
            <w:tcW w:w="3137" w:type="pct"/>
          </w:tcPr>
          <w:p w:rsidR="00775CAA" w:rsidRPr="007876DC" w:rsidRDefault="00775CAA" w:rsidP="001429E0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 приостановлении действия лицензии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21</w:t>
            </w:r>
          </w:p>
        </w:tc>
      </w:tr>
      <w:tr w:rsidR="007876DC" w:rsidRPr="007876DC" w:rsidTr="002F65D3">
        <w:trPr>
          <w:trHeight w:val="439"/>
        </w:trPr>
        <w:tc>
          <w:tcPr>
            <w:tcW w:w="3137" w:type="pct"/>
          </w:tcPr>
          <w:p w:rsidR="00775CAA" w:rsidRPr="007876DC" w:rsidRDefault="00775CAA" w:rsidP="001429E0">
            <w:pPr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о возобновлении действия лицензии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firstLine="249"/>
              <w:jc w:val="center"/>
              <w:rPr>
                <w:color w:val="000000" w:themeColor="text1"/>
              </w:rPr>
            </w:pPr>
            <w:r w:rsidRPr="007876DC">
              <w:rPr>
                <w:color w:val="000000" w:themeColor="text1"/>
              </w:rPr>
              <w:t>12</w:t>
            </w:r>
          </w:p>
        </w:tc>
      </w:tr>
      <w:tr w:rsidR="007876DC" w:rsidRPr="007876DC" w:rsidTr="002F65D3">
        <w:tblPrEx>
          <w:tblCellMar>
            <w:left w:w="108" w:type="dxa"/>
            <w:right w:w="108" w:type="dxa"/>
          </w:tblCellMar>
        </w:tblPrEx>
        <w:tc>
          <w:tcPr>
            <w:tcW w:w="3137" w:type="pct"/>
          </w:tcPr>
          <w:p w:rsidR="00775CAA" w:rsidRPr="007876DC" w:rsidRDefault="007876DC" w:rsidP="00775CAA">
            <w:pPr>
              <w:rPr>
                <w:b/>
                <w:color w:val="000000" w:themeColor="text1"/>
              </w:rPr>
            </w:pPr>
            <w:r w:rsidRPr="007876DC">
              <w:rPr>
                <w:b/>
                <w:color w:val="000000" w:themeColor="text1"/>
              </w:rPr>
              <w:t>Всего принято</w:t>
            </w:r>
          </w:p>
        </w:tc>
        <w:tc>
          <w:tcPr>
            <w:tcW w:w="1863" w:type="pct"/>
            <w:vAlign w:val="center"/>
          </w:tcPr>
          <w:p w:rsidR="00775CAA" w:rsidRPr="007876DC" w:rsidRDefault="00775CAA" w:rsidP="007876DC">
            <w:pPr>
              <w:ind w:left="284"/>
              <w:jc w:val="center"/>
              <w:rPr>
                <w:b/>
                <w:color w:val="000000" w:themeColor="text1"/>
              </w:rPr>
            </w:pPr>
            <w:r w:rsidRPr="007876DC">
              <w:rPr>
                <w:b/>
                <w:color w:val="000000" w:themeColor="text1"/>
              </w:rPr>
              <w:fldChar w:fldCharType="begin"/>
            </w:r>
            <w:r w:rsidRPr="007876DC">
              <w:rPr>
                <w:b/>
                <w:color w:val="000000" w:themeColor="text1"/>
              </w:rPr>
              <w:instrText xml:space="preserve"> =SUM(ABOVE) </w:instrText>
            </w:r>
            <w:r w:rsidRPr="007876DC">
              <w:rPr>
                <w:b/>
                <w:color w:val="000000" w:themeColor="text1"/>
              </w:rPr>
              <w:fldChar w:fldCharType="separate"/>
            </w:r>
            <w:r w:rsidRPr="007876DC">
              <w:rPr>
                <w:b/>
                <w:noProof/>
                <w:color w:val="000000" w:themeColor="text1"/>
              </w:rPr>
              <w:t>16</w:t>
            </w:r>
            <w:r w:rsidR="002F65D3">
              <w:rPr>
                <w:b/>
                <w:noProof/>
                <w:color w:val="000000" w:themeColor="text1"/>
              </w:rPr>
              <w:t> </w:t>
            </w:r>
            <w:r w:rsidRPr="007876DC">
              <w:rPr>
                <w:b/>
                <w:noProof/>
                <w:color w:val="000000" w:themeColor="text1"/>
              </w:rPr>
              <w:t>146</w:t>
            </w:r>
            <w:r w:rsidRPr="007876DC">
              <w:rPr>
                <w:b/>
                <w:color w:val="000000" w:themeColor="text1"/>
              </w:rPr>
              <w:fldChar w:fldCharType="end"/>
            </w:r>
          </w:p>
        </w:tc>
      </w:tr>
    </w:tbl>
    <w:p w:rsidR="0069350E" w:rsidRDefault="0069350E" w:rsidP="00AB5B24">
      <w:pPr>
        <w:pStyle w:val="310"/>
        <w:widowControl/>
        <w:ind w:left="0" w:firstLine="709"/>
        <w:rPr>
          <w:rFonts w:ascii="Times New Roman CYR" w:hAnsi="Times New Roman CYR"/>
          <w:szCs w:val="28"/>
        </w:rPr>
      </w:pPr>
    </w:p>
    <w:p w:rsidR="00970A19" w:rsidRPr="00CE1EAF" w:rsidRDefault="00970A19" w:rsidP="00AB5B24">
      <w:pPr>
        <w:pStyle w:val="310"/>
        <w:widowControl/>
        <w:ind w:left="0" w:firstLine="709"/>
        <w:rPr>
          <w:rFonts w:ascii="Times New Roman CYR" w:hAnsi="Times New Roman CYR"/>
          <w:szCs w:val="28"/>
        </w:rPr>
      </w:pPr>
      <w:r w:rsidRPr="00CE1EAF">
        <w:rPr>
          <w:rFonts w:ascii="Times New Roman CYR" w:hAnsi="Times New Roman CYR"/>
          <w:szCs w:val="28"/>
        </w:rPr>
        <w:t>Распределение количества новых лицензий на осуществление деятельности в области связи по отдельным видам дея</w:t>
      </w:r>
      <w:r w:rsidR="00AE45DF" w:rsidRPr="00CE1EAF">
        <w:rPr>
          <w:rFonts w:ascii="Times New Roman CYR" w:hAnsi="Times New Roman CYR"/>
          <w:szCs w:val="28"/>
        </w:rPr>
        <w:t>тельности, оформленных в 2015</w:t>
      </w:r>
      <w:r w:rsidR="00AB5B24" w:rsidRPr="00CE1EAF">
        <w:rPr>
          <w:rFonts w:ascii="Times New Roman CYR" w:hAnsi="Times New Roman CYR"/>
          <w:szCs w:val="28"/>
        </w:rPr>
        <w:t xml:space="preserve"> году</w:t>
      </w:r>
      <w:r w:rsidR="008A053A" w:rsidRPr="00CE1EAF">
        <w:rPr>
          <w:rFonts w:ascii="Times New Roman CYR" w:hAnsi="Times New Roman CYR"/>
          <w:szCs w:val="28"/>
        </w:rPr>
        <w:t>, показано на рис.5</w:t>
      </w:r>
      <w:r w:rsidRPr="00CE1EAF">
        <w:rPr>
          <w:rFonts w:ascii="Times New Roman CYR" w:hAnsi="Times New Roman CYR"/>
          <w:szCs w:val="28"/>
        </w:rPr>
        <w:t>.</w:t>
      </w:r>
    </w:p>
    <w:p w:rsidR="00B44849" w:rsidRDefault="00B50D6B" w:rsidP="00A440CA">
      <w:pPr>
        <w:pStyle w:val="310"/>
        <w:widowControl/>
        <w:spacing w:line="24" w:lineRule="atLeast"/>
        <w:ind w:left="0" w:firstLine="0"/>
        <w:jc w:val="center"/>
      </w:pPr>
      <w:r w:rsidRPr="0041591E">
        <w:rPr>
          <w:noProof/>
          <w:sz w:val="24"/>
          <w:szCs w:val="24"/>
        </w:rPr>
        <w:drawing>
          <wp:inline distT="0" distB="0" distL="0" distR="0" wp14:anchorId="2EE877D5" wp14:editId="2749F761">
            <wp:extent cx="5114925" cy="2914650"/>
            <wp:effectExtent l="0" t="0" r="0" b="0"/>
            <wp:docPr id="7" name="Объект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387942" w:rsidRPr="00B44849" w:rsidRDefault="00387942" w:rsidP="00B44849">
      <w:pPr>
        <w:pStyle w:val="310"/>
        <w:widowControl/>
        <w:ind w:left="0" w:firstLine="0"/>
        <w:rPr>
          <w:szCs w:val="28"/>
        </w:rPr>
      </w:pPr>
      <w:r w:rsidRPr="00B44849">
        <w:rPr>
          <w:szCs w:val="28"/>
        </w:rPr>
        <w:t>ПГИПД - Услуги связи по передаче данных для целей передачи голосовой информации</w:t>
      </w:r>
    </w:p>
    <w:p w:rsidR="00387942" w:rsidRPr="00B44849" w:rsidRDefault="00387942" w:rsidP="00B44849">
      <w:pPr>
        <w:jc w:val="both"/>
        <w:rPr>
          <w:sz w:val="28"/>
          <w:szCs w:val="28"/>
        </w:rPr>
      </w:pPr>
      <w:r w:rsidRPr="00B44849">
        <w:rPr>
          <w:sz w:val="28"/>
          <w:szCs w:val="28"/>
        </w:rPr>
        <w:t>ПД - Услуги связи по передаче данных, за исключением услуг связи по передаче данных для целей передачи голосовой информации</w:t>
      </w:r>
    </w:p>
    <w:p w:rsidR="00387942" w:rsidRPr="00B44849" w:rsidRDefault="00387942" w:rsidP="00B44849">
      <w:pPr>
        <w:jc w:val="both"/>
        <w:rPr>
          <w:sz w:val="28"/>
          <w:szCs w:val="28"/>
        </w:rPr>
      </w:pPr>
      <w:r w:rsidRPr="00B44849">
        <w:rPr>
          <w:sz w:val="28"/>
          <w:szCs w:val="28"/>
        </w:rPr>
        <w:t>ТЛМ - Телематические услуги связи</w:t>
      </w:r>
    </w:p>
    <w:p w:rsidR="00387942" w:rsidRPr="00B44849" w:rsidRDefault="00387942" w:rsidP="00B44849">
      <w:pPr>
        <w:jc w:val="both"/>
        <w:rPr>
          <w:sz w:val="28"/>
          <w:szCs w:val="28"/>
        </w:rPr>
      </w:pPr>
      <w:r w:rsidRPr="00B44849">
        <w:rPr>
          <w:sz w:val="28"/>
          <w:szCs w:val="28"/>
        </w:rPr>
        <w:t>АК - Услуги связи по предоставлению каналов связи</w:t>
      </w:r>
    </w:p>
    <w:p w:rsidR="00387942" w:rsidRPr="00B44849" w:rsidRDefault="00387942" w:rsidP="00B44849">
      <w:pPr>
        <w:jc w:val="both"/>
        <w:rPr>
          <w:sz w:val="28"/>
          <w:szCs w:val="28"/>
        </w:rPr>
      </w:pPr>
      <w:r w:rsidRPr="00B44849">
        <w:rPr>
          <w:sz w:val="28"/>
          <w:szCs w:val="28"/>
        </w:rPr>
        <w:t>СКТВ - Услуги связи для целей кабельного вещания</w:t>
      </w:r>
    </w:p>
    <w:p w:rsidR="00387942" w:rsidRPr="00B44849" w:rsidRDefault="00387942" w:rsidP="00B44849">
      <w:pPr>
        <w:jc w:val="both"/>
        <w:rPr>
          <w:sz w:val="28"/>
          <w:szCs w:val="28"/>
        </w:rPr>
      </w:pPr>
      <w:r w:rsidRPr="00B44849">
        <w:rPr>
          <w:sz w:val="28"/>
          <w:szCs w:val="28"/>
        </w:rPr>
        <w:t>ЭФ - Услуги связи для целей эфирного вещания</w:t>
      </w:r>
    </w:p>
    <w:p w:rsidR="00387942" w:rsidRPr="00B44849" w:rsidRDefault="00387942" w:rsidP="00B44849">
      <w:pPr>
        <w:jc w:val="both"/>
        <w:rPr>
          <w:sz w:val="28"/>
          <w:szCs w:val="28"/>
        </w:rPr>
      </w:pPr>
      <w:r w:rsidRPr="00B44849">
        <w:rPr>
          <w:sz w:val="28"/>
          <w:szCs w:val="28"/>
        </w:rPr>
        <w:t>РТС - Услуги радиотелефонной связи и услуги радиосвязи</w:t>
      </w:r>
    </w:p>
    <w:p w:rsidR="00387942" w:rsidRPr="00B44849" w:rsidRDefault="00387942" w:rsidP="00B44849">
      <w:pPr>
        <w:jc w:val="both"/>
        <w:rPr>
          <w:sz w:val="28"/>
          <w:szCs w:val="28"/>
        </w:rPr>
      </w:pPr>
      <w:r w:rsidRPr="00B44849">
        <w:rPr>
          <w:sz w:val="28"/>
          <w:szCs w:val="28"/>
        </w:rPr>
        <w:t>ПС – почтовая связь</w:t>
      </w:r>
    </w:p>
    <w:p w:rsidR="00766367" w:rsidRPr="00766367" w:rsidRDefault="00766367" w:rsidP="00766367">
      <w:pPr>
        <w:jc w:val="right"/>
        <w:rPr>
          <w:sz w:val="28"/>
          <w:szCs w:val="28"/>
        </w:rPr>
      </w:pPr>
      <w:r w:rsidRPr="00766367">
        <w:rPr>
          <w:rFonts w:ascii="Times New Roman CYR" w:hAnsi="Times New Roman CYR"/>
          <w:sz w:val="28"/>
          <w:szCs w:val="28"/>
        </w:rPr>
        <w:t xml:space="preserve">Рис. </w:t>
      </w:r>
      <w:r w:rsidR="008A053A">
        <w:rPr>
          <w:rFonts w:ascii="Times New Roman CYR" w:hAnsi="Times New Roman CYR"/>
          <w:sz w:val="28"/>
          <w:szCs w:val="28"/>
        </w:rPr>
        <w:t>5</w:t>
      </w:r>
    </w:p>
    <w:p w:rsidR="00970A19" w:rsidRDefault="00970A19" w:rsidP="00AB5B24">
      <w:pPr>
        <w:pStyle w:val="310"/>
        <w:widowControl/>
        <w:ind w:left="0" w:firstLine="709"/>
        <w:rPr>
          <w:rFonts w:ascii="Times New Roman CYR" w:hAnsi="Times New Roman CYR"/>
          <w:szCs w:val="28"/>
        </w:rPr>
      </w:pPr>
      <w:r w:rsidRPr="000909C7">
        <w:rPr>
          <w:rFonts w:ascii="Times New Roman CYR" w:hAnsi="Times New Roman CYR"/>
          <w:szCs w:val="28"/>
        </w:rPr>
        <w:t>Распределение количества новых лицензий на осуществление деятельности в о</w:t>
      </w:r>
      <w:r w:rsidR="00F10B05" w:rsidRPr="000909C7">
        <w:rPr>
          <w:rFonts w:ascii="Times New Roman CYR" w:hAnsi="Times New Roman CYR"/>
          <w:szCs w:val="28"/>
        </w:rPr>
        <w:t>бласти связи, выданны</w:t>
      </w:r>
      <w:r w:rsidR="00AE45DF" w:rsidRPr="000909C7">
        <w:rPr>
          <w:rFonts w:ascii="Times New Roman CYR" w:hAnsi="Times New Roman CYR"/>
          <w:szCs w:val="28"/>
        </w:rPr>
        <w:t>х в 2015</w:t>
      </w:r>
      <w:r w:rsidR="00AB5B24" w:rsidRPr="000909C7">
        <w:rPr>
          <w:rFonts w:ascii="Times New Roman CYR" w:hAnsi="Times New Roman CYR"/>
          <w:szCs w:val="28"/>
        </w:rPr>
        <w:t xml:space="preserve"> году</w:t>
      </w:r>
      <w:r w:rsidRPr="000909C7">
        <w:rPr>
          <w:rFonts w:ascii="Times New Roman CYR" w:hAnsi="Times New Roman CYR"/>
          <w:szCs w:val="28"/>
        </w:rPr>
        <w:t>, по видам фиксированной теле</w:t>
      </w:r>
      <w:r w:rsidR="00EC0690">
        <w:rPr>
          <w:rFonts w:ascii="Times New Roman CYR" w:hAnsi="Times New Roman CYR"/>
          <w:szCs w:val="28"/>
        </w:rPr>
        <w:t>фонной связи, показано на рис. 6</w:t>
      </w:r>
      <w:r w:rsidRPr="000909C7">
        <w:rPr>
          <w:rFonts w:ascii="Times New Roman CYR" w:hAnsi="Times New Roman CYR"/>
          <w:szCs w:val="28"/>
        </w:rPr>
        <w:t>.</w:t>
      </w:r>
    </w:p>
    <w:p w:rsidR="00766367" w:rsidRPr="00387942" w:rsidRDefault="00766367" w:rsidP="00A21572">
      <w:pPr>
        <w:pStyle w:val="310"/>
        <w:widowControl/>
        <w:ind w:left="0" w:firstLine="709"/>
        <w:jc w:val="center"/>
        <w:rPr>
          <w:rFonts w:ascii="Times New Roman CYR" w:hAnsi="Times New Roman CYR"/>
          <w:szCs w:val="28"/>
        </w:rPr>
      </w:pPr>
      <w:r>
        <w:rPr>
          <w:noProof/>
          <w:color w:val="FF0000"/>
        </w:rPr>
        <w:drawing>
          <wp:inline distT="0" distB="0" distL="0" distR="0" wp14:anchorId="0B6CAECA" wp14:editId="637A23D8">
            <wp:extent cx="4337221" cy="2609291"/>
            <wp:effectExtent l="0" t="0" r="0" b="0"/>
            <wp:docPr id="8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9046E5" w:rsidRPr="00251266" w:rsidRDefault="009046E5" w:rsidP="009046E5">
      <w:r w:rsidRPr="00251266">
        <w:rPr>
          <w:color w:val="000000" w:themeColor="text1"/>
        </w:rPr>
        <w:t>МТ</w:t>
      </w:r>
      <w:proofErr w:type="gramStart"/>
      <w:r w:rsidRPr="00251266">
        <w:rPr>
          <w:color w:val="000000" w:themeColor="text1"/>
        </w:rPr>
        <w:t>1</w:t>
      </w:r>
      <w:proofErr w:type="gramEnd"/>
      <w:r w:rsidRPr="00251266">
        <w:rPr>
          <w:color w:val="000000" w:themeColor="text1"/>
        </w:rPr>
        <w:t xml:space="preserve"> - Услуги местной телефонной связи, за исключением </w:t>
      </w:r>
      <w:r w:rsidRPr="00251266">
        <w:t>услуг местной телефонной связи с использованием таксофонов и средств коллективного доступа</w:t>
      </w:r>
    </w:p>
    <w:p w:rsidR="009046E5" w:rsidRPr="00251266" w:rsidRDefault="009046E5" w:rsidP="009046E5">
      <w:r w:rsidRPr="00251266">
        <w:t>МТЗ - Услуги внутризоновой телефонной связи</w:t>
      </w:r>
    </w:p>
    <w:p w:rsidR="009046E5" w:rsidRPr="00251266" w:rsidRDefault="009046E5" w:rsidP="009046E5">
      <w:r w:rsidRPr="00251266">
        <w:t>МНМГ - Услуги междугородной и международной телефонной связи</w:t>
      </w:r>
    </w:p>
    <w:p w:rsidR="009046E5" w:rsidRPr="00251266" w:rsidRDefault="009046E5" w:rsidP="009046E5">
      <w:r w:rsidRPr="00251266">
        <w:t>ТФВС - Услуги местной телефонной связи в выделенной сети связи</w:t>
      </w:r>
    </w:p>
    <w:p w:rsidR="009046E5" w:rsidRPr="00E43345" w:rsidRDefault="009046E5" w:rsidP="009046E5">
      <w:r w:rsidRPr="00E43345">
        <w:t>ТАКС - Услуги местной телефонной связи с использованием таксофонов</w:t>
      </w:r>
    </w:p>
    <w:p w:rsidR="009046E5" w:rsidRDefault="009046E5" w:rsidP="009046E5">
      <w:r w:rsidRPr="00E43345">
        <w:t>ПКП - Услуги местной телефонной связи с использованием средств коллективного доступа</w:t>
      </w:r>
    </w:p>
    <w:p w:rsidR="005C456E" w:rsidRPr="00C54EB1" w:rsidRDefault="006921AE" w:rsidP="006921AE">
      <w:pPr>
        <w:jc w:val="right"/>
        <w:rPr>
          <w:sz w:val="28"/>
          <w:szCs w:val="28"/>
        </w:rPr>
      </w:pPr>
      <w:r w:rsidRPr="00C54EB1">
        <w:rPr>
          <w:sz w:val="28"/>
          <w:szCs w:val="28"/>
        </w:rPr>
        <w:t>Рис. 6</w:t>
      </w:r>
    </w:p>
    <w:p w:rsidR="006921AE" w:rsidRDefault="006921AE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Default="004227DB" w:rsidP="006921AE">
      <w:pPr>
        <w:jc w:val="right"/>
        <w:rPr>
          <w:sz w:val="28"/>
          <w:szCs w:val="28"/>
        </w:rPr>
      </w:pPr>
    </w:p>
    <w:p w:rsidR="004227DB" w:rsidRPr="00C54EB1" w:rsidRDefault="004227DB" w:rsidP="006921AE">
      <w:pPr>
        <w:jc w:val="right"/>
        <w:rPr>
          <w:sz w:val="28"/>
          <w:szCs w:val="28"/>
        </w:rPr>
      </w:pPr>
    </w:p>
    <w:p w:rsidR="00EC0EDF" w:rsidRDefault="00EC0EDF" w:rsidP="009D3464">
      <w:pPr>
        <w:pStyle w:val="310"/>
        <w:widowControl/>
        <w:ind w:left="0" w:firstLine="709"/>
        <w:rPr>
          <w:rFonts w:ascii="Times New Roman CYR" w:hAnsi="Times New Roman CYR"/>
        </w:rPr>
      </w:pPr>
      <w:r w:rsidRPr="00E43345">
        <w:rPr>
          <w:rFonts w:ascii="Times New Roman CYR" w:hAnsi="Times New Roman CYR"/>
        </w:rPr>
        <w:t>Поквартальная динамика оформления лицензий за 201</w:t>
      </w:r>
      <w:r w:rsidR="008A5E47">
        <w:rPr>
          <w:rFonts w:ascii="Times New Roman CYR" w:hAnsi="Times New Roman CYR"/>
        </w:rPr>
        <w:t>5</w:t>
      </w:r>
      <w:r w:rsidR="009E48E7">
        <w:rPr>
          <w:rFonts w:ascii="Times New Roman CYR" w:hAnsi="Times New Roman CYR"/>
        </w:rPr>
        <w:t xml:space="preserve"> год</w:t>
      </w:r>
      <w:r w:rsidRPr="00E43345">
        <w:rPr>
          <w:rFonts w:ascii="Times New Roman CYR" w:hAnsi="Times New Roman CYR"/>
        </w:rPr>
        <w:t xml:space="preserve"> показана на рис</w:t>
      </w:r>
      <w:r w:rsidR="001D0E60" w:rsidRPr="00E43345">
        <w:rPr>
          <w:rFonts w:ascii="Times New Roman CYR" w:hAnsi="Times New Roman CYR"/>
        </w:rPr>
        <w:t>.</w:t>
      </w:r>
      <w:r w:rsidR="00EC0690">
        <w:rPr>
          <w:rFonts w:ascii="Times New Roman CYR" w:hAnsi="Times New Roman CYR"/>
        </w:rPr>
        <w:t> 7</w:t>
      </w:r>
      <w:r w:rsidRPr="00E43345">
        <w:rPr>
          <w:rFonts w:ascii="Times New Roman CYR" w:hAnsi="Times New Roman CYR"/>
        </w:rPr>
        <w:t>.</w:t>
      </w:r>
    </w:p>
    <w:p w:rsidR="002C4635" w:rsidRDefault="008A5E47" w:rsidP="00A21572">
      <w:pPr>
        <w:pStyle w:val="310"/>
        <w:widowControl/>
        <w:ind w:left="0" w:firstLine="709"/>
        <w:jc w:val="center"/>
        <w:rPr>
          <w:rFonts w:ascii="Times New Roman CYR" w:hAnsi="Times New Roman CYR"/>
        </w:rPr>
      </w:pPr>
      <w:r w:rsidRPr="00A04FBA">
        <w:rPr>
          <w:rFonts w:ascii="Times New Roman CYR" w:hAnsi="Times New Roman CYR"/>
          <w:noProof/>
          <w:color w:val="FF0000"/>
        </w:rPr>
        <w:drawing>
          <wp:inline distT="0" distB="0" distL="0" distR="0" wp14:anchorId="3057BEB7" wp14:editId="313C517E">
            <wp:extent cx="4102443" cy="2372497"/>
            <wp:effectExtent l="0" t="0" r="12700" b="279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EC0EDF" w:rsidRDefault="00EC0EDF" w:rsidP="00C33D01">
      <w:pPr>
        <w:jc w:val="right"/>
        <w:rPr>
          <w:sz w:val="28"/>
          <w:szCs w:val="28"/>
        </w:rPr>
      </w:pPr>
      <w:r w:rsidRPr="0020518A">
        <w:rPr>
          <w:sz w:val="28"/>
          <w:szCs w:val="28"/>
        </w:rPr>
        <w:t xml:space="preserve">Рис. </w:t>
      </w:r>
      <w:r w:rsidR="00900A68">
        <w:rPr>
          <w:sz w:val="28"/>
          <w:szCs w:val="28"/>
        </w:rPr>
        <w:t>7</w:t>
      </w:r>
    </w:p>
    <w:p w:rsidR="00E257D4" w:rsidRDefault="00E257D4" w:rsidP="00CC083F">
      <w:pPr>
        <w:pStyle w:val="310"/>
        <w:widowControl/>
        <w:ind w:left="0" w:firstLine="709"/>
        <w:rPr>
          <w:szCs w:val="28"/>
        </w:rPr>
      </w:pPr>
    </w:p>
    <w:p w:rsidR="00E257D4" w:rsidRPr="00E257D4" w:rsidRDefault="00E257D4" w:rsidP="00E257D4">
      <w:pPr>
        <w:ind w:firstLine="567"/>
        <w:jc w:val="both"/>
        <w:rPr>
          <w:sz w:val="28"/>
          <w:szCs w:val="28"/>
        </w:rPr>
      </w:pPr>
      <w:r w:rsidRPr="00E257D4">
        <w:rPr>
          <w:sz w:val="28"/>
          <w:szCs w:val="28"/>
        </w:rPr>
        <w:t>Количество новых лицензий по видам услуг связи</w:t>
      </w:r>
      <w:r>
        <w:rPr>
          <w:sz w:val="28"/>
          <w:szCs w:val="28"/>
        </w:rPr>
        <w:t>, выданных в 2015 году</w:t>
      </w:r>
      <w:r w:rsidR="00900A68">
        <w:rPr>
          <w:sz w:val="28"/>
          <w:szCs w:val="28"/>
        </w:rPr>
        <w:t>, представлено на рис. 8</w:t>
      </w:r>
    </w:p>
    <w:p w:rsidR="003B4B25" w:rsidRPr="006D3190" w:rsidRDefault="003B4B25" w:rsidP="006D3190">
      <w:pPr>
        <w:pStyle w:val="310"/>
        <w:widowControl/>
        <w:ind w:left="0" w:firstLine="709"/>
        <w:jc w:val="right"/>
        <w:rPr>
          <w:szCs w:val="28"/>
        </w:rPr>
      </w:pPr>
      <w:r>
        <w:rPr>
          <w:noProof/>
        </w:rPr>
        <w:drawing>
          <wp:inline distT="0" distB="0" distL="0" distR="0" wp14:anchorId="4D370D41" wp14:editId="540452B3">
            <wp:extent cx="5706443" cy="2562276"/>
            <wp:effectExtent l="0" t="0" r="0" b="0"/>
            <wp:docPr id="10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  <w:r w:rsidR="00900A68">
        <w:rPr>
          <w:szCs w:val="28"/>
        </w:rPr>
        <w:t>Рис. 8</w:t>
      </w:r>
    </w:p>
    <w:p w:rsidR="00A21572" w:rsidRPr="006D3190" w:rsidRDefault="00A21572" w:rsidP="00FE114B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6D3190">
        <w:rPr>
          <w:color w:val="000000" w:themeColor="text1"/>
          <w:szCs w:val="28"/>
        </w:rPr>
        <w:t>Объем исходящей корреспонденции за 2015 год по вопросам лицензирования составил 1</w:t>
      </w:r>
      <w:r w:rsidR="000F0EA3">
        <w:rPr>
          <w:color w:val="000000" w:themeColor="text1"/>
          <w:szCs w:val="28"/>
        </w:rPr>
        <w:t> </w:t>
      </w:r>
      <w:r w:rsidRPr="006D3190">
        <w:rPr>
          <w:color w:val="000000" w:themeColor="text1"/>
          <w:szCs w:val="28"/>
        </w:rPr>
        <w:t>925 писем.</w:t>
      </w:r>
    </w:p>
    <w:p w:rsidR="00A21572" w:rsidRPr="006D3190" w:rsidRDefault="00A21572" w:rsidP="00FE114B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 xml:space="preserve">На основе анализа результатов </w:t>
      </w:r>
      <w:r w:rsidRPr="006D3190">
        <w:rPr>
          <w:color w:val="000000" w:themeColor="text1"/>
          <w:sz w:val="28"/>
          <w:szCs w:val="28"/>
        </w:rPr>
        <w:t xml:space="preserve">лицензирования за период 2010 - 2015 гг. </w:t>
      </w:r>
      <w:r w:rsidRPr="006D3190">
        <w:rPr>
          <w:sz w:val="28"/>
          <w:szCs w:val="28"/>
        </w:rPr>
        <w:t>можно сделать следующие выводы:</w:t>
      </w:r>
    </w:p>
    <w:p w:rsidR="00A21572" w:rsidRPr="006D3190" w:rsidRDefault="00A21572" w:rsidP="00FE114B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>1. Число отказов в выдаче (продлении, переоформлении) лицензий последовательно уменьшается. Число отказов в продлении и переоформле</w:t>
      </w:r>
      <w:r w:rsidR="00511E7C" w:rsidRPr="006D3190">
        <w:rPr>
          <w:sz w:val="28"/>
          <w:szCs w:val="28"/>
        </w:rPr>
        <w:t>нии лицензий в 2014 - 2015 гг.</w:t>
      </w:r>
      <w:r w:rsidRPr="006D3190">
        <w:rPr>
          <w:sz w:val="28"/>
          <w:szCs w:val="28"/>
        </w:rPr>
        <w:t xml:space="preserve"> дос</w:t>
      </w:r>
      <w:r w:rsidR="00511E7C" w:rsidRPr="006D3190">
        <w:rPr>
          <w:sz w:val="28"/>
          <w:szCs w:val="28"/>
        </w:rPr>
        <w:t xml:space="preserve">тигло минимальных значений. Это </w:t>
      </w:r>
      <w:r w:rsidRPr="006D3190">
        <w:rPr>
          <w:sz w:val="28"/>
          <w:szCs w:val="28"/>
        </w:rPr>
        <w:t xml:space="preserve">объясняется принятием </w:t>
      </w:r>
      <w:hyperlink r:id="rId61" w:history="1">
        <w:r w:rsidRPr="006D3190">
          <w:rPr>
            <w:sz w:val="28"/>
            <w:szCs w:val="28"/>
          </w:rPr>
          <w:t xml:space="preserve">Федерального </w:t>
        </w:r>
        <w:proofErr w:type="gramStart"/>
        <w:r w:rsidRPr="006D3190">
          <w:rPr>
            <w:sz w:val="28"/>
            <w:szCs w:val="28"/>
          </w:rPr>
          <w:t>закон</w:t>
        </w:r>
        <w:proofErr w:type="gramEnd"/>
      </w:hyperlink>
      <w:r w:rsidR="003D19F8" w:rsidRPr="006D3190">
        <w:rPr>
          <w:sz w:val="28"/>
          <w:szCs w:val="28"/>
        </w:rPr>
        <w:t xml:space="preserve">а от 04.05.2011 № 99-ФЗ «О </w:t>
      </w:r>
      <w:r w:rsidRPr="006D3190">
        <w:rPr>
          <w:sz w:val="28"/>
          <w:szCs w:val="28"/>
        </w:rPr>
        <w:t>лицензировании отдельных видов деятельности», согласно требованиям которого отказ в предоставлении (переоформлении) лицензии возможен лишь после направления соискателю лицензии запроса недостающих документов.</w:t>
      </w:r>
    </w:p>
    <w:p w:rsidR="00A21572" w:rsidRPr="006D3190" w:rsidRDefault="00A21572" w:rsidP="00FE114B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 xml:space="preserve">По той же причине (принятие </w:t>
      </w:r>
      <w:hyperlink r:id="rId62" w:history="1">
        <w:r w:rsidRPr="006D3190">
          <w:rPr>
            <w:sz w:val="28"/>
            <w:szCs w:val="28"/>
          </w:rPr>
          <w:t xml:space="preserve">Федерального </w:t>
        </w:r>
        <w:proofErr w:type="gramStart"/>
        <w:r w:rsidRPr="006D3190">
          <w:rPr>
            <w:sz w:val="28"/>
            <w:szCs w:val="28"/>
          </w:rPr>
          <w:t>закон</w:t>
        </w:r>
        <w:proofErr w:type="gramEnd"/>
      </w:hyperlink>
      <w:r w:rsidRPr="006D3190">
        <w:rPr>
          <w:sz w:val="28"/>
          <w:szCs w:val="28"/>
        </w:rPr>
        <w:t>а от 04.05.2011 № 99-ФЗ «О лицензировании отдельных видов деятельности») значительно увеличилось число обращений о переоформлении лицензии.</w:t>
      </w:r>
    </w:p>
    <w:p w:rsidR="00A21572" w:rsidRPr="006D3190" w:rsidRDefault="00A21572" w:rsidP="00FE114B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>2. За период 2010</w:t>
      </w:r>
      <w:r w:rsidR="00511E7C" w:rsidRPr="006D3190">
        <w:rPr>
          <w:sz w:val="28"/>
          <w:szCs w:val="28"/>
        </w:rPr>
        <w:t xml:space="preserve"> </w:t>
      </w:r>
      <w:r w:rsidRPr="006D3190">
        <w:rPr>
          <w:sz w:val="28"/>
          <w:szCs w:val="28"/>
        </w:rPr>
        <w:t>-</w:t>
      </w:r>
      <w:r w:rsidR="00511E7C" w:rsidRPr="006D3190">
        <w:rPr>
          <w:sz w:val="28"/>
          <w:szCs w:val="28"/>
        </w:rPr>
        <w:t xml:space="preserve"> </w:t>
      </w:r>
      <w:r w:rsidRPr="006D3190">
        <w:rPr>
          <w:sz w:val="28"/>
          <w:szCs w:val="28"/>
        </w:rPr>
        <w:t>2015 гг. наблюдается большое количество обращений о выдаче лицензий на телематические услуги связи и услуги передачи данных (около</w:t>
      </w:r>
      <w:r w:rsidR="001046AD">
        <w:rPr>
          <w:sz w:val="28"/>
          <w:szCs w:val="28"/>
        </w:rPr>
        <w:t> </w:t>
      </w:r>
      <w:r w:rsidRPr="006D3190">
        <w:rPr>
          <w:sz w:val="28"/>
          <w:szCs w:val="28"/>
        </w:rPr>
        <w:t>50 % всех обращений).</w:t>
      </w:r>
    </w:p>
    <w:p w:rsidR="00A21572" w:rsidRPr="006D3190" w:rsidRDefault="00A21572" w:rsidP="00FE114B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>3. В последнее время практически одиночными являлись обращения на выдачу лицензий на оказание услуг телеграфной связи, персонального радиовызова (устаревшие технологии) и услуг подвижной спутниковой радиосвязи (значительные инвестиции в развертывание сети).</w:t>
      </w:r>
    </w:p>
    <w:p w:rsidR="00A21572" w:rsidRPr="006D3190" w:rsidRDefault="00A21572" w:rsidP="00FE114B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 xml:space="preserve">4. Наблюдается дальнейшее сокращение числа заявлений </w:t>
      </w:r>
      <w:proofErr w:type="gramStart"/>
      <w:r w:rsidRPr="006D3190">
        <w:rPr>
          <w:sz w:val="28"/>
          <w:szCs w:val="28"/>
        </w:rPr>
        <w:t>о предоставлении лицензии на осуществление деятельности в области оказание услуг связи для целей эфирного телевизионного вещания из-за перехода</w:t>
      </w:r>
      <w:proofErr w:type="gramEnd"/>
      <w:r w:rsidRPr="006D3190">
        <w:rPr>
          <w:sz w:val="28"/>
          <w:szCs w:val="28"/>
        </w:rPr>
        <w:t xml:space="preserve"> на «цифру».</w:t>
      </w:r>
    </w:p>
    <w:p w:rsidR="00A21572" w:rsidRPr="006D3190" w:rsidRDefault="00A21572" w:rsidP="00FE114B">
      <w:pPr>
        <w:ind w:firstLine="709"/>
        <w:jc w:val="both"/>
        <w:rPr>
          <w:bCs/>
          <w:sz w:val="28"/>
          <w:szCs w:val="28"/>
        </w:rPr>
      </w:pPr>
      <w:r w:rsidRPr="006D3190">
        <w:rPr>
          <w:sz w:val="28"/>
          <w:szCs w:val="28"/>
        </w:rPr>
        <w:t xml:space="preserve">5. </w:t>
      </w:r>
      <w:proofErr w:type="gramStart"/>
      <w:r w:rsidRPr="006D3190">
        <w:rPr>
          <w:sz w:val="28"/>
          <w:szCs w:val="28"/>
        </w:rPr>
        <w:t>Плавно снижающееся в 2010 –</w:t>
      </w:r>
      <w:r w:rsidR="00FF161F" w:rsidRPr="006D3190">
        <w:rPr>
          <w:sz w:val="28"/>
          <w:szCs w:val="28"/>
        </w:rPr>
        <w:t xml:space="preserve"> 2014 г</w:t>
      </w:r>
      <w:r w:rsidRPr="006D3190">
        <w:rPr>
          <w:sz w:val="28"/>
          <w:szCs w:val="28"/>
        </w:rPr>
        <w:t>г. число поступавших заявлений по вопросам лицензирования (число выданных лицензий) дало в 2015 году парадоксальный рост, несмотря на экономических кризис.</w:t>
      </w:r>
      <w:proofErr w:type="gramEnd"/>
      <w:r w:rsidRPr="006D3190">
        <w:rPr>
          <w:sz w:val="28"/>
          <w:szCs w:val="28"/>
        </w:rPr>
        <w:t xml:space="preserve"> Это можно объяснить только значительным упрощением правил получения лицензий (</w:t>
      </w:r>
      <w:r w:rsidR="0035476B">
        <w:rPr>
          <w:bCs/>
          <w:sz w:val="28"/>
          <w:szCs w:val="28"/>
        </w:rPr>
        <w:t>Федеральный закон</w:t>
      </w:r>
      <w:r w:rsidRPr="006D3190">
        <w:rPr>
          <w:bCs/>
          <w:sz w:val="28"/>
          <w:szCs w:val="28"/>
        </w:rPr>
        <w:t xml:space="preserve"> от 14</w:t>
      </w:r>
      <w:r w:rsidR="00963408" w:rsidRPr="006D3190">
        <w:rPr>
          <w:bCs/>
          <w:sz w:val="28"/>
          <w:szCs w:val="28"/>
        </w:rPr>
        <w:t xml:space="preserve">.10.2014 </w:t>
      </w:r>
      <w:r w:rsidRPr="006D3190">
        <w:rPr>
          <w:bCs/>
          <w:sz w:val="28"/>
          <w:szCs w:val="28"/>
        </w:rPr>
        <w:t>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</w:t>
      </w:r>
      <w:r w:rsidR="00963408" w:rsidRPr="006D3190">
        <w:rPr>
          <w:bCs/>
          <w:sz w:val="28"/>
          <w:szCs w:val="28"/>
        </w:rPr>
        <w:t xml:space="preserve"> </w:t>
      </w:r>
      <w:r w:rsidRPr="006D3190">
        <w:rPr>
          <w:bCs/>
          <w:sz w:val="28"/>
          <w:szCs w:val="28"/>
        </w:rPr>
        <w:t>осуществления государственного контроля (надзора) и муниципального контроля» из числа прилагаемых к заявлению о предоставлении лицензии документов был</w:t>
      </w:r>
      <w:r w:rsidR="00963408" w:rsidRPr="006D3190">
        <w:rPr>
          <w:bCs/>
          <w:sz w:val="28"/>
          <w:szCs w:val="28"/>
        </w:rPr>
        <w:t>а</w:t>
      </w:r>
      <w:r w:rsidRPr="006D3190">
        <w:rPr>
          <w:bCs/>
          <w:sz w:val="28"/>
          <w:szCs w:val="28"/>
        </w:rPr>
        <w:t xml:space="preserve"> исключена копия Устава).</w:t>
      </w:r>
    </w:p>
    <w:p w:rsidR="00D61840" w:rsidRPr="006D3190" w:rsidRDefault="00D61840" w:rsidP="00D22498">
      <w:pPr>
        <w:ind w:firstLine="709"/>
        <w:jc w:val="both"/>
        <w:rPr>
          <w:sz w:val="28"/>
          <w:szCs w:val="28"/>
        </w:rPr>
      </w:pPr>
    </w:p>
    <w:p w:rsidR="000615BF" w:rsidRPr="006D3190" w:rsidRDefault="00C05DF9" w:rsidP="00D22498">
      <w:pPr>
        <w:ind w:firstLine="709"/>
        <w:jc w:val="both"/>
        <w:rPr>
          <w:i/>
          <w:sz w:val="28"/>
          <w:szCs w:val="28"/>
        </w:rPr>
      </w:pPr>
      <w:r w:rsidRPr="006D3190">
        <w:rPr>
          <w:i/>
          <w:sz w:val="28"/>
          <w:szCs w:val="28"/>
        </w:rPr>
        <w:t>С</w:t>
      </w:r>
      <w:r w:rsidR="000615BF" w:rsidRPr="006D3190">
        <w:rPr>
          <w:i/>
          <w:sz w:val="28"/>
          <w:szCs w:val="28"/>
        </w:rPr>
        <w:t xml:space="preserve">ведения об организации межведомственного взаимодействия при осуществлении лицензирования </w:t>
      </w:r>
      <w:r w:rsidR="003C0F5D" w:rsidRPr="006D3190">
        <w:rPr>
          <w:i/>
          <w:sz w:val="28"/>
          <w:szCs w:val="28"/>
        </w:rPr>
        <w:t>деятельности в области оказания услуг связи</w:t>
      </w:r>
    </w:p>
    <w:p w:rsidR="004A66C9" w:rsidRPr="006D3190" w:rsidRDefault="004A66C9" w:rsidP="004A66C9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>В настоящее время Роскомнадзором организовано межведомственное электронное взаимодействие с Федеральной налоговой службой Российской Федерации (запрос сведений из Единого государственного реестра юридических лиц и Единого государственного реестра индивидуальных предпринимателей), Федеральным агентством связи (направление информации из реестра лицензий в области оказания услуг связи) и Федеральным казначейством (получение сведений об оплате государственной пошлины).</w:t>
      </w:r>
    </w:p>
    <w:p w:rsidR="004A66C9" w:rsidRPr="006D3190" w:rsidRDefault="004A66C9" w:rsidP="004A66C9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>Межведомственное электронное взаимодействие с Государственной комиссией по радиочастотам при Минкомсвязи России до сих пор не налажено.</w:t>
      </w:r>
    </w:p>
    <w:p w:rsidR="004A66C9" w:rsidRPr="000D198D" w:rsidRDefault="004A66C9" w:rsidP="004A66C9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>В большинстве случаев межведомственное электронное взаимодействие осуществляется в режиме реального времени.</w:t>
      </w:r>
    </w:p>
    <w:p w:rsidR="004902FD" w:rsidRDefault="004902FD" w:rsidP="002C743E">
      <w:pPr>
        <w:ind w:firstLine="709"/>
        <w:jc w:val="both"/>
        <w:rPr>
          <w:sz w:val="28"/>
          <w:szCs w:val="28"/>
        </w:rPr>
      </w:pPr>
    </w:p>
    <w:p w:rsidR="004227DB" w:rsidRDefault="004227DB" w:rsidP="002C743E">
      <w:pPr>
        <w:ind w:firstLine="709"/>
        <w:jc w:val="both"/>
        <w:rPr>
          <w:sz w:val="28"/>
          <w:szCs w:val="28"/>
        </w:rPr>
      </w:pPr>
    </w:p>
    <w:p w:rsidR="004227DB" w:rsidRPr="007D0905" w:rsidRDefault="004227DB" w:rsidP="002C743E">
      <w:pPr>
        <w:ind w:firstLine="709"/>
        <w:jc w:val="both"/>
        <w:rPr>
          <w:sz w:val="28"/>
          <w:szCs w:val="28"/>
        </w:rPr>
      </w:pPr>
    </w:p>
    <w:p w:rsidR="000615BF" w:rsidRPr="007D0905" w:rsidRDefault="00D76BA1" w:rsidP="00762A5F">
      <w:pPr>
        <w:ind w:firstLine="709"/>
        <w:jc w:val="both"/>
        <w:rPr>
          <w:i/>
          <w:sz w:val="28"/>
          <w:szCs w:val="28"/>
        </w:rPr>
      </w:pPr>
      <w:r w:rsidRPr="007D0905">
        <w:rPr>
          <w:i/>
          <w:sz w:val="28"/>
          <w:szCs w:val="28"/>
        </w:rPr>
        <w:t>Сведения</w:t>
      </w:r>
      <w:r w:rsidR="000615BF" w:rsidRPr="007D0905">
        <w:rPr>
          <w:i/>
          <w:sz w:val="28"/>
          <w:szCs w:val="28"/>
        </w:rPr>
        <w:t xml:space="preserve"> об организации взаимодействия в электронной форме с соискателями лицензии (лицензиатами) в рамках полномочий по лицензированию </w:t>
      </w:r>
      <w:r w:rsidR="003C0F5D" w:rsidRPr="007D0905">
        <w:rPr>
          <w:i/>
          <w:sz w:val="28"/>
          <w:szCs w:val="28"/>
        </w:rPr>
        <w:t>деятельности в области оказания услуг связи</w:t>
      </w:r>
    </w:p>
    <w:p w:rsidR="003033D7" w:rsidRPr="006F0D1E" w:rsidRDefault="003033D7" w:rsidP="003033D7">
      <w:pPr>
        <w:ind w:firstLine="709"/>
        <w:jc w:val="both"/>
        <w:rPr>
          <w:color w:val="000000" w:themeColor="text1"/>
          <w:sz w:val="28"/>
          <w:szCs w:val="28"/>
        </w:rPr>
      </w:pPr>
      <w:r w:rsidRPr="006F0D1E">
        <w:rPr>
          <w:color w:val="000000" w:themeColor="text1"/>
          <w:sz w:val="28"/>
          <w:szCs w:val="28"/>
        </w:rPr>
        <w:t>Взаимодействие в электронной форме с соискателями лицензий (лицензиатами) в рамках полномочий по лицензированию деятельности в области оказания услуг связи организовано с использованием аппаратно-программных средств Единого портала государственных и муниципальных услуг (функций).</w:t>
      </w:r>
    </w:p>
    <w:p w:rsidR="003033D7" w:rsidRPr="006F0D1E" w:rsidRDefault="003033D7" w:rsidP="003033D7">
      <w:pPr>
        <w:ind w:firstLine="709"/>
        <w:jc w:val="both"/>
        <w:rPr>
          <w:color w:val="000000" w:themeColor="text1"/>
          <w:sz w:val="28"/>
          <w:szCs w:val="28"/>
        </w:rPr>
      </w:pPr>
      <w:r w:rsidRPr="006F0D1E">
        <w:rPr>
          <w:color w:val="000000" w:themeColor="text1"/>
          <w:sz w:val="28"/>
          <w:szCs w:val="28"/>
        </w:rPr>
        <w:t>Роскомнадзором отработана процедура выдачи лицензий на деятельность в области оказания услуг связи по заявлениям, поступившим через Единый портал государственных услуг.</w:t>
      </w:r>
    </w:p>
    <w:p w:rsidR="003033D7" w:rsidRPr="003033D7" w:rsidRDefault="003033D7" w:rsidP="003033D7">
      <w:pPr>
        <w:ind w:firstLine="709"/>
        <w:jc w:val="both"/>
        <w:rPr>
          <w:color w:val="000000" w:themeColor="text1"/>
          <w:sz w:val="28"/>
          <w:szCs w:val="28"/>
        </w:rPr>
      </w:pPr>
      <w:r w:rsidRPr="006F0D1E">
        <w:rPr>
          <w:color w:val="000000" w:themeColor="text1"/>
          <w:sz w:val="28"/>
          <w:szCs w:val="28"/>
        </w:rPr>
        <w:t xml:space="preserve">Всего за 2015 год в </w:t>
      </w:r>
      <w:proofErr w:type="spellStart"/>
      <w:r w:rsidRPr="006F0D1E">
        <w:rPr>
          <w:color w:val="000000" w:themeColor="text1"/>
          <w:sz w:val="28"/>
          <w:szCs w:val="28"/>
        </w:rPr>
        <w:t>Роскомнадзор</w:t>
      </w:r>
      <w:proofErr w:type="spellEnd"/>
      <w:r w:rsidRPr="006F0D1E">
        <w:rPr>
          <w:color w:val="000000" w:themeColor="text1"/>
          <w:sz w:val="28"/>
          <w:szCs w:val="28"/>
        </w:rPr>
        <w:t xml:space="preserve"> было </w:t>
      </w:r>
      <w:r w:rsidR="002072B7" w:rsidRPr="006F0D1E">
        <w:rPr>
          <w:color w:val="000000" w:themeColor="text1"/>
          <w:sz w:val="28"/>
          <w:szCs w:val="28"/>
        </w:rPr>
        <w:t>подано 69 электронных</w:t>
      </w:r>
      <w:r w:rsidRPr="006F0D1E">
        <w:rPr>
          <w:color w:val="000000" w:themeColor="text1"/>
          <w:sz w:val="28"/>
          <w:szCs w:val="28"/>
        </w:rPr>
        <w:t xml:space="preserve"> заявлений с использованием Единого портала го</w:t>
      </w:r>
      <w:r w:rsidR="002072B7" w:rsidRPr="006F0D1E">
        <w:rPr>
          <w:color w:val="000000" w:themeColor="text1"/>
          <w:sz w:val="28"/>
          <w:szCs w:val="28"/>
        </w:rPr>
        <w:t>сударственных услуг (в 2014</w:t>
      </w:r>
      <w:r w:rsidRPr="006F0D1E">
        <w:rPr>
          <w:color w:val="000000" w:themeColor="text1"/>
          <w:sz w:val="28"/>
          <w:szCs w:val="28"/>
        </w:rPr>
        <w:t xml:space="preserve"> – 59 заявлений). По результатам рассмотрения указанных заявлений были приняты решения о</w:t>
      </w:r>
      <w:r w:rsidR="002072B7" w:rsidRPr="006F0D1E">
        <w:rPr>
          <w:color w:val="000000" w:themeColor="text1"/>
          <w:sz w:val="28"/>
          <w:szCs w:val="28"/>
        </w:rPr>
        <w:t xml:space="preserve"> выдаче 15 лицензий (в 2014</w:t>
      </w:r>
      <w:r w:rsidRPr="006F0D1E">
        <w:rPr>
          <w:color w:val="000000" w:themeColor="text1"/>
          <w:sz w:val="28"/>
          <w:szCs w:val="28"/>
        </w:rPr>
        <w:t xml:space="preserve"> – 14 лицензий), о продлении 23 лицен</w:t>
      </w:r>
      <w:r w:rsidR="002072B7" w:rsidRPr="006F0D1E">
        <w:rPr>
          <w:color w:val="000000" w:themeColor="text1"/>
          <w:sz w:val="28"/>
          <w:szCs w:val="28"/>
        </w:rPr>
        <w:t>зий (в 2014</w:t>
      </w:r>
      <w:r w:rsidRPr="006F0D1E">
        <w:rPr>
          <w:color w:val="000000" w:themeColor="text1"/>
          <w:sz w:val="28"/>
          <w:szCs w:val="28"/>
        </w:rPr>
        <w:t xml:space="preserve"> – 18 лицензий), о переофо</w:t>
      </w:r>
      <w:r w:rsidR="002072B7" w:rsidRPr="006F0D1E">
        <w:rPr>
          <w:color w:val="000000" w:themeColor="text1"/>
          <w:sz w:val="28"/>
          <w:szCs w:val="28"/>
        </w:rPr>
        <w:t xml:space="preserve">рмлении 10 лицензий (в 2014 </w:t>
      </w:r>
      <w:r w:rsidRPr="006F0D1E">
        <w:rPr>
          <w:color w:val="000000" w:themeColor="text1"/>
          <w:sz w:val="28"/>
          <w:szCs w:val="28"/>
        </w:rPr>
        <w:t>- 6 лицензий), о прекращении д</w:t>
      </w:r>
      <w:r w:rsidR="002072B7" w:rsidRPr="006F0D1E">
        <w:rPr>
          <w:color w:val="000000" w:themeColor="text1"/>
          <w:sz w:val="28"/>
          <w:szCs w:val="28"/>
        </w:rPr>
        <w:t>ействия 10 лицензий (в 2014</w:t>
      </w:r>
      <w:r w:rsidRPr="006F0D1E">
        <w:rPr>
          <w:color w:val="000000" w:themeColor="text1"/>
          <w:sz w:val="28"/>
          <w:szCs w:val="28"/>
        </w:rPr>
        <w:t xml:space="preserve"> -14 лицензий).</w:t>
      </w:r>
    </w:p>
    <w:p w:rsidR="00C657DE" w:rsidRPr="007D0905" w:rsidRDefault="00C657DE" w:rsidP="00C657DE">
      <w:pPr>
        <w:ind w:firstLine="709"/>
        <w:jc w:val="both"/>
        <w:rPr>
          <w:sz w:val="28"/>
          <w:szCs w:val="28"/>
        </w:rPr>
      </w:pPr>
    </w:p>
    <w:p w:rsidR="000615BF" w:rsidRPr="006D3190" w:rsidRDefault="004227DB" w:rsidP="00110ABF">
      <w:pPr>
        <w:ind w:firstLine="709"/>
        <w:jc w:val="both"/>
        <w:rPr>
          <w:i/>
          <w:webHidden/>
          <w:sz w:val="28"/>
          <w:szCs w:val="28"/>
        </w:rPr>
      </w:pPr>
      <w:r w:rsidRPr="006D3190">
        <w:rPr>
          <w:i/>
          <w:sz w:val="28"/>
          <w:szCs w:val="28"/>
        </w:rPr>
        <w:t>Сведения</w:t>
      </w:r>
      <w:r w:rsidR="000615BF" w:rsidRPr="006D3190">
        <w:rPr>
          <w:i/>
          <w:sz w:val="28"/>
          <w:szCs w:val="28"/>
        </w:rPr>
        <w:t xml:space="preserve"> о квалификации работников, осуществляющих лицензирование </w:t>
      </w:r>
      <w:r w:rsidR="003C0F5D" w:rsidRPr="006D3190">
        <w:rPr>
          <w:i/>
          <w:sz w:val="28"/>
          <w:szCs w:val="28"/>
        </w:rPr>
        <w:t>деятельности в области оказания услуг связи</w:t>
      </w:r>
      <w:r w:rsidR="000615BF" w:rsidRPr="006D3190">
        <w:rPr>
          <w:i/>
          <w:sz w:val="28"/>
          <w:szCs w:val="28"/>
        </w:rPr>
        <w:t>, и о мероприятиях по повышению квалификации этих работников</w:t>
      </w:r>
    </w:p>
    <w:p w:rsidR="00F567E7" w:rsidRPr="00C414D0" w:rsidRDefault="00F567E7" w:rsidP="00F567E7">
      <w:pPr>
        <w:ind w:firstLine="709"/>
        <w:jc w:val="both"/>
        <w:rPr>
          <w:sz w:val="28"/>
          <w:szCs w:val="28"/>
        </w:rPr>
      </w:pPr>
      <w:r w:rsidRPr="006D3190">
        <w:rPr>
          <w:sz w:val="28"/>
          <w:szCs w:val="28"/>
        </w:rPr>
        <w:t xml:space="preserve">У всех сотрудников, осуществляющих лицензирование деятельности в области оказания услуг связи, имеется высшее образование. Раз в три года силами </w:t>
      </w:r>
      <w:r w:rsidRPr="00C414D0">
        <w:rPr>
          <w:sz w:val="28"/>
          <w:szCs w:val="28"/>
        </w:rPr>
        <w:t>Российской академии государственной службы при Президенте Российской Федерации, осуществляется повышение квалификации сотрудников Управления разрешительной работы в сфере связи.</w:t>
      </w:r>
    </w:p>
    <w:p w:rsidR="004468A8" w:rsidRPr="00C414D0" w:rsidRDefault="000615BF" w:rsidP="00762A5F">
      <w:pPr>
        <w:ind w:firstLine="709"/>
        <w:jc w:val="both"/>
        <w:rPr>
          <w:i/>
          <w:sz w:val="28"/>
          <w:szCs w:val="28"/>
        </w:rPr>
      </w:pPr>
      <w:r w:rsidRPr="00C414D0">
        <w:rPr>
          <w:i/>
          <w:sz w:val="28"/>
          <w:szCs w:val="28"/>
        </w:rPr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требований</w:t>
      </w:r>
    </w:p>
    <w:p w:rsidR="00F567E7" w:rsidRPr="00C414D0" w:rsidRDefault="00F567E7" w:rsidP="00F567E7">
      <w:pPr>
        <w:ind w:firstLine="709"/>
        <w:jc w:val="both"/>
        <w:rPr>
          <w:sz w:val="28"/>
          <w:szCs w:val="28"/>
        </w:rPr>
      </w:pPr>
      <w:r w:rsidRPr="00C414D0">
        <w:rPr>
          <w:sz w:val="28"/>
          <w:szCs w:val="28"/>
        </w:rPr>
        <w:t xml:space="preserve">Основными видами методической работы с лицензиатами является: </w:t>
      </w:r>
    </w:p>
    <w:p w:rsidR="00F567E7" w:rsidRPr="00C414D0" w:rsidRDefault="00F567E7" w:rsidP="00F567E7">
      <w:pPr>
        <w:ind w:firstLine="709"/>
        <w:jc w:val="both"/>
        <w:rPr>
          <w:sz w:val="28"/>
          <w:szCs w:val="28"/>
        </w:rPr>
      </w:pPr>
      <w:r w:rsidRPr="00C414D0">
        <w:rPr>
          <w:sz w:val="28"/>
          <w:szCs w:val="28"/>
        </w:rPr>
        <w:t>размещение оперативной информации на официальном сайте Роскомнадзора в информационно-телекоммуникационной сети «Интернет</w:t>
      </w:r>
      <w:r w:rsidR="003D2A1B" w:rsidRPr="00C414D0">
        <w:rPr>
          <w:sz w:val="28"/>
          <w:szCs w:val="28"/>
        </w:rPr>
        <w:t>»</w:t>
      </w:r>
      <w:r w:rsidRPr="00C414D0">
        <w:rPr>
          <w:sz w:val="28"/>
          <w:szCs w:val="28"/>
        </w:rPr>
        <w:t xml:space="preserve"> </w:t>
      </w:r>
      <w:hyperlink r:id="rId63" w:history="1">
        <w:r w:rsidRPr="00C414D0">
          <w:rPr>
            <w:rStyle w:val="ab"/>
            <w:color w:val="000000" w:themeColor="text1"/>
            <w:sz w:val="28"/>
            <w:szCs w:val="28"/>
            <w:u w:val="none"/>
          </w:rPr>
          <w:t>www.</w:t>
        </w:r>
        <w:r w:rsidRPr="00C414D0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rkn</w:t>
        </w:r>
        <w:r w:rsidRPr="00C414D0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C414D0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C414D0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414D0">
          <w:rPr>
            <w:rStyle w:val="ab"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  <w:r w:rsidRPr="00C414D0">
        <w:rPr>
          <w:sz w:val="28"/>
          <w:szCs w:val="28"/>
        </w:rPr>
        <w:t xml:space="preserve"> об изменениях законодательства в области лицензирования, о нормативных правовых актах в области </w:t>
      </w:r>
      <w:proofErr w:type="gramStart"/>
      <w:r w:rsidRPr="00C414D0">
        <w:rPr>
          <w:sz w:val="28"/>
          <w:szCs w:val="28"/>
        </w:rPr>
        <w:t>контроля за</w:t>
      </w:r>
      <w:proofErr w:type="gramEnd"/>
      <w:r w:rsidRPr="00C414D0">
        <w:rPr>
          <w:sz w:val="28"/>
          <w:szCs w:val="28"/>
        </w:rPr>
        <w:t xml:space="preserve"> соблюдением лицензиатами лицензионных условий и требований в области оказания услуг связи;</w:t>
      </w:r>
    </w:p>
    <w:p w:rsidR="00F567E7" w:rsidRPr="00C414D0" w:rsidRDefault="00F567E7" w:rsidP="00F567E7">
      <w:pPr>
        <w:ind w:firstLine="709"/>
        <w:jc w:val="both"/>
        <w:rPr>
          <w:sz w:val="28"/>
          <w:szCs w:val="28"/>
        </w:rPr>
      </w:pPr>
      <w:r w:rsidRPr="00C414D0">
        <w:rPr>
          <w:sz w:val="28"/>
          <w:szCs w:val="28"/>
        </w:rPr>
        <w:t>направление адресной информации непосредственно лицензиату;</w:t>
      </w:r>
    </w:p>
    <w:p w:rsidR="00F567E7" w:rsidRPr="00C414D0" w:rsidRDefault="00F567E7" w:rsidP="00F567E7">
      <w:pPr>
        <w:ind w:firstLine="709"/>
        <w:jc w:val="both"/>
        <w:rPr>
          <w:sz w:val="28"/>
          <w:szCs w:val="28"/>
        </w:rPr>
      </w:pPr>
      <w:r w:rsidRPr="00C414D0">
        <w:rPr>
          <w:sz w:val="28"/>
          <w:szCs w:val="28"/>
        </w:rPr>
        <w:t xml:space="preserve">устная консультация на консультационном приеме граждан и юридических лиц; </w:t>
      </w:r>
    </w:p>
    <w:p w:rsidR="00F567E7" w:rsidRPr="00C414D0" w:rsidRDefault="00F567E7" w:rsidP="00F567E7">
      <w:pPr>
        <w:ind w:firstLine="709"/>
        <w:jc w:val="both"/>
        <w:rPr>
          <w:sz w:val="28"/>
          <w:szCs w:val="28"/>
        </w:rPr>
      </w:pPr>
      <w:r w:rsidRPr="00C414D0">
        <w:rPr>
          <w:sz w:val="28"/>
          <w:szCs w:val="28"/>
        </w:rPr>
        <w:t xml:space="preserve">тематические совещания и семинары по проблемным вопросам; </w:t>
      </w:r>
    </w:p>
    <w:p w:rsidR="00F567E7" w:rsidRPr="00C414D0" w:rsidRDefault="00F567E7" w:rsidP="00F567E7">
      <w:pPr>
        <w:ind w:firstLine="709"/>
        <w:jc w:val="both"/>
        <w:rPr>
          <w:sz w:val="28"/>
          <w:szCs w:val="28"/>
        </w:rPr>
      </w:pPr>
      <w:r w:rsidRPr="00C414D0">
        <w:rPr>
          <w:sz w:val="28"/>
          <w:szCs w:val="28"/>
        </w:rPr>
        <w:t>Данный способ работы является наиболее эффективным в плане предупреждения нарушений лицензионных требований, и, соответственно, нарушений требований законодательства в сфере связи.</w:t>
      </w:r>
    </w:p>
    <w:p w:rsidR="000F0EA3" w:rsidRDefault="000F0EA3" w:rsidP="002B524A">
      <w:pPr>
        <w:ind w:firstLine="709"/>
        <w:jc w:val="both"/>
        <w:rPr>
          <w:rStyle w:val="ab"/>
          <w:noProof/>
          <w:color w:val="000000" w:themeColor="text1"/>
          <w:sz w:val="28"/>
          <w:szCs w:val="28"/>
          <w:u w:val="none"/>
          <w:lang w:eastAsia="en-US"/>
        </w:rPr>
      </w:pPr>
    </w:p>
    <w:p w:rsidR="008E1552" w:rsidRPr="00C414D0" w:rsidRDefault="008E1552" w:rsidP="002B524A">
      <w:pPr>
        <w:ind w:firstLine="709"/>
        <w:jc w:val="both"/>
        <w:rPr>
          <w:rStyle w:val="ab"/>
          <w:noProof/>
          <w:color w:val="000000" w:themeColor="text1"/>
          <w:sz w:val="28"/>
          <w:szCs w:val="28"/>
          <w:u w:val="none"/>
          <w:lang w:eastAsia="en-US"/>
        </w:rPr>
      </w:pPr>
    </w:p>
    <w:p w:rsidR="000615BF" w:rsidRPr="003214C3" w:rsidRDefault="000615BF" w:rsidP="002B524A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3214C3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 xml:space="preserve">3. Анализ и оценка эффективности лицензирования </w:t>
      </w:r>
      <w:r w:rsidR="003C0F5D" w:rsidRPr="003214C3">
        <w:rPr>
          <w:rFonts w:eastAsiaTheme="minorEastAsia"/>
          <w:b/>
          <w:sz w:val="28"/>
          <w:szCs w:val="28"/>
          <w:lang w:eastAsia="en-US"/>
        </w:rPr>
        <w:t>деятельности в области оказания услуг связи</w:t>
      </w:r>
    </w:p>
    <w:p w:rsidR="00762A5F" w:rsidRPr="003214C3" w:rsidRDefault="00762A5F" w:rsidP="004D613C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</w:p>
    <w:p w:rsidR="003B4391" w:rsidRPr="003214C3" w:rsidRDefault="003B4391" w:rsidP="004D613C">
      <w:pPr>
        <w:ind w:firstLine="709"/>
        <w:jc w:val="both"/>
        <w:rPr>
          <w:i/>
          <w:sz w:val="28"/>
          <w:szCs w:val="28"/>
        </w:rPr>
      </w:pPr>
      <w:r w:rsidRPr="003214C3">
        <w:rPr>
          <w:i/>
          <w:sz w:val="28"/>
          <w:szCs w:val="28"/>
        </w:rPr>
        <w:t>Показатели эффективности лицензирования деятельности в области оказания услуг связи</w:t>
      </w:r>
    </w:p>
    <w:p w:rsidR="00CB66F8" w:rsidRPr="006F0D1E" w:rsidRDefault="00DD5431" w:rsidP="00CB66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0D1E">
        <w:rPr>
          <w:color w:val="000000" w:themeColor="text1"/>
          <w:sz w:val="28"/>
          <w:szCs w:val="28"/>
        </w:rPr>
        <w:t xml:space="preserve">а) </w:t>
      </w:r>
      <w:r w:rsidR="00CB66F8" w:rsidRPr="006F0D1E">
        <w:rPr>
          <w:color w:val="000000" w:themeColor="text1"/>
          <w:sz w:val="28"/>
          <w:szCs w:val="28"/>
        </w:rPr>
        <w:t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выдаче дубликата, копии лицензии, полученных лицензирующим органом в электронной форме (в процентах от общего числа обращений и (или) заявлений соответстве</w:t>
      </w:r>
      <w:r w:rsidR="00190617" w:rsidRPr="006F0D1E">
        <w:rPr>
          <w:color w:val="000000" w:themeColor="text1"/>
          <w:sz w:val="28"/>
          <w:szCs w:val="28"/>
        </w:rPr>
        <w:t>нно) 0,49 % (2014 год – 0,53 %).</w:t>
      </w:r>
      <w:proofErr w:type="gramEnd"/>
    </w:p>
    <w:p w:rsidR="00CB66F8" w:rsidRPr="006F0D1E" w:rsidRDefault="00CB66F8" w:rsidP="006F0D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0D1E">
        <w:rPr>
          <w:color w:val="000000" w:themeColor="text1"/>
          <w:sz w:val="28"/>
          <w:szCs w:val="28"/>
        </w:rPr>
        <w:t>К сожалению, существенное упрощение требований к представлению документов в элек</w:t>
      </w:r>
      <w:r w:rsidR="003C05C2" w:rsidRPr="006F0D1E">
        <w:rPr>
          <w:color w:val="000000" w:themeColor="text1"/>
          <w:sz w:val="28"/>
          <w:szCs w:val="28"/>
        </w:rPr>
        <w:t>тронном виде (в соответствии с Ф</w:t>
      </w:r>
      <w:r w:rsidRPr="006F0D1E">
        <w:rPr>
          <w:color w:val="000000" w:themeColor="text1"/>
          <w:sz w:val="28"/>
          <w:szCs w:val="28"/>
        </w:rPr>
        <w:t>еде</w:t>
      </w:r>
      <w:r w:rsidR="00A61A15" w:rsidRPr="006F0D1E">
        <w:rPr>
          <w:color w:val="000000" w:themeColor="text1"/>
          <w:sz w:val="28"/>
          <w:szCs w:val="28"/>
        </w:rPr>
        <w:t xml:space="preserve">ральным законом от 14.10.2014 № </w:t>
      </w:r>
      <w:r w:rsidRPr="006F0D1E">
        <w:rPr>
          <w:color w:val="000000" w:themeColor="text1"/>
          <w:sz w:val="28"/>
          <w:szCs w:val="28"/>
        </w:rPr>
        <w:t xml:space="preserve">307-ФЗ </w:t>
      </w:r>
      <w:r w:rsidR="00A61A15" w:rsidRPr="006F0D1E">
        <w:rPr>
          <w:bCs/>
          <w:sz w:val="28"/>
          <w:szCs w:val="28"/>
        </w:rPr>
        <w:t>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</w:t>
      </w:r>
      <w:proofErr w:type="gramEnd"/>
      <w:r w:rsidR="00A61A15" w:rsidRPr="006F0D1E">
        <w:rPr>
          <w:bCs/>
          <w:sz w:val="28"/>
          <w:szCs w:val="28"/>
        </w:rPr>
        <w:t xml:space="preserve"> контроля (надзора) и муниципального контроля» </w:t>
      </w:r>
      <w:r w:rsidR="003C05C2" w:rsidRPr="006F0D1E">
        <w:rPr>
          <w:color w:val="000000" w:themeColor="text1"/>
          <w:sz w:val="28"/>
          <w:szCs w:val="28"/>
        </w:rPr>
        <w:t>из числа</w:t>
      </w:r>
      <w:r w:rsidRPr="006F0D1E">
        <w:rPr>
          <w:color w:val="000000" w:themeColor="text1"/>
          <w:sz w:val="28"/>
          <w:szCs w:val="28"/>
        </w:rPr>
        <w:t xml:space="preserve"> представляемых документов были исключены копии учредительных документов), не привело к ожидаемому увеличению количества заявлений по вопросам лицензирования деятельности в области связи, поступивших через Един</w:t>
      </w:r>
      <w:r w:rsidR="00190617" w:rsidRPr="006F0D1E">
        <w:rPr>
          <w:color w:val="000000" w:themeColor="text1"/>
          <w:sz w:val="28"/>
          <w:szCs w:val="28"/>
        </w:rPr>
        <w:t>ый портал государственных услуг;</w:t>
      </w:r>
    </w:p>
    <w:p w:rsidR="00E07A6B" w:rsidRPr="006F0D1E" w:rsidRDefault="00DD5431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F0D1E">
        <w:rPr>
          <w:sz w:val="28"/>
          <w:szCs w:val="28"/>
        </w:rPr>
        <w:t xml:space="preserve">б) </w:t>
      </w:r>
      <w:r w:rsidR="00E07A6B" w:rsidRPr="006F0D1E">
        <w:rPr>
          <w:sz w:val="28"/>
          <w:szCs w:val="28"/>
        </w:rPr>
        <w:t xml:space="preserve"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выдаче дубликата, копии лицензии, полученных лицензирующим органом на бумажном носителе (в процентах от общего числа обращений и (или) заявлений соответственно) </w:t>
      </w:r>
      <w:r w:rsidR="00E07A6B" w:rsidRPr="006F0D1E">
        <w:rPr>
          <w:color w:val="000000" w:themeColor="text1"/>
          <w:sz w:val="28"/>
          <w:szCs w:val="28"/>
        </w:rPr>
        <w:t>99,51 % (2014 год - 99,31 %)</w:t>
      </w:r>
      <w:r w:rsidR="00190617" w:rsidRPr="006F0D1E">
        <w:rPr>
          <w:color w:val="000000" w:themeColor="text1"/>
          <w:sz w:val="28"/>
          <w:szCs w:val="28"/>
        </w:rPr>
        <w:t>.</w:t>
      </w:r>
      <w:proofErr w:type="gramEnd"/>
    </w:p>
    <w:p w:rsidR="00E07A6B" w:rsidRPr="006F0D1E" w:rsidRDefault="00F425E9" w:rsidP="006F0D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F0D1E">
        <w:rPr>
          <w:color w:val="000000" w:themeColor="text1"/>
          <w:sz w:val="28"/>
          <w:szCs w:val="28"/>
        </w:rPr>
        <w:t xml:space="preserve">Принимая </w:t>
      </w:r>
      <w:proofErr w:type="gramStart"/>
      <w:r w:rsidRPr="006F0D1E">
        <w:rPr>
          <w:color w:val="000000" w:themeColor="text1"/>
          <w:sz w:val="28"/>
          <w:szCs w:val="28"/>
        </w:rPr>
        <w:t>во внимание отсутствие</w:t>
      </w:r>
      <w:r w:rsidR="00E07A6B" w:rsidRPr="006F0D1E">
        <w:rPr>
          <w:color w:val="000000" w:themeColor="text1"/>
          <w:sz w:val="28"/>
          <w:szCs w:val="28"/>
        </w:rPr>
        <w:t xml:space="preserve"> у заявителя заинтересованности в получении государственной услуги лицензирования деятельности в области связи в электронной форме</w:t>
      </w:r>
      <w:proofErr w:type="gramEnd"/>
      <w:r w:rsidR="00E07A6B" w:rsidRPr="006F0D1E">
        <w:rPr>
          <w:color w:val="000000" w:themeColor="text1"/>
          <w:sz w:val="28"/>
          <w:szCs w:val="28"/>
        </w:rPr>
        <w:t xml:space="preserve"> в силу устоявшейся традиции, основной поток обращений поступает в </w:t>
      </w:r>
      <w:proofErr w:type="spellStart"/>
      <w:r w:rsidR="00E07A6B" w:rsidRPr="006F0D1E">
        <w:rPr>
          <w:color w:val="000000" w:themeColor="text1"/>
          <w:sz w:val="28"/>
          <w:szCs w:val="28"/>
        </w:rPr>
        <w:t>Роскомнадзор</w:t>
      </w:r>
      <w:proofErr w:type="spellEnd"/>
      <w:r w:rsidR="00E07A6B" w:rsidRPr="006F0D1E">
        <w:rPr>
          <w:color w:val="000000" w:themeColor="text1"/>
          <w:sz w:val="28"/>
          <w:szCs w:val="28"/>
        </w:rPr>
        <w:t xml:space="preserve"> на бумажном носителе;</w:t>
      </w:r>
    </w:p>
    <w:p w:rsidR="00EE6490" w:rsidRPr="006F0D1E" w:rsidRDefault="00DD5431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F0D1E">
        <w:rPr>
          <w:sz w:val="28"/>
          <w:szCs w:val="28"/>
        </w:rPr>
        <w:t>в) Д</w:t>
      </w:r>
      <w:r w:rsidR="00EE6490" w:rsidRPr="006F0D1E">
        <w:rPr>
          <w:sz w:val="28"/>
          <w:szCs w:val="28"/>
        </w:rPr>
        <w:t>оля решений об отказе в предоставлении, переоформлении, продлении срока действия лицензии (в случаях, если продление срока действия лицензии предусмотрено законодательством Российской Федерации), отмененных судом (в процентах от общего количества принятых решений о предоставлении, переоформлении, продлении срока действия лицензии (в случаях, если продление срока действия лицензии предусмотрено законодательством Росси</w:t>
      </w:r>
      <w:r w:rsidR="002B524A" w:rsidRPr="006F0D1E">
        <w:rPr>
          <w:sz w:val="28"/>
          <w:szCs w:val="28"/>
        </w:rPr>
        <w:t>йской Федерации)</w:t>
      </w:r>
      <w:r w:rsidR="000874B3" w:rsidRPr="006F0D1E">
        <w:rPr>
          <w:sz w:val="28"/>
          <w:szCs w:val="28"/>
        </w:rPr>
        <w:t xml:space="preserve"> </w:t>
      </w:r>
      <w:r w:rsidR="00D923DE" w:rsidRPr="006F0D1E">
        <w:rPr>
          <w:sz w:val="28"/>
          <w:szCs w:val="28"/>
        </w:rPr>
        <w:t>0 % (</w:t>
      </w:r>
      <w:r w:rsidR="00D977E8" w:rsidRPr="006F0D1E">
        <w:rPr>
          <w:sz w:val="28"/>
          <w:szCs w:val="28"/>
        </w:rPr>
        <w:t xml:space="preserve">в </w:t>
      </w:r>
      <w:r w:rsidR="00D44977" w:rsidRPr="006F0D1E">
        <w:rPr>
          <w:sz w:val="28"/>
          <w:szCs w:val="28"/>
        </w:rPr>
        <w:t>2014</w:t>
      </w:r>
      <w:r w:rsidR="00D923DE" w:rsidRPr="006F0D1E">
        <w:rPr>
          <w:sz w:val="28"/>
          <w:szCs w:val="28"/>
        </w:rPr>
        <w:t xml:space="preserve"> год</w:t>
      </w:r>
      <w:r w:rsidR="00D977E8" w:rsidRPr="006F0D1E">
        <w:rPr>
          <w:sz w:val="28"/>
          <w:szCs w:val="28"/>
        </w:rPr>
        <w:t>у</w:t>
      </w:r>
      <w:r w:rsidR="000874B3" w:rsidRPr="006F0D1E">
        <w:rPr>
          <w:sz w:val="28"/>
          <w:szCs w:val="28"/>
        </w:rPr>
        <w:t xml:space="preserve"> </w:t>
      </w:r>
      <w:r w:rsidR="00F73238" w:rsidRPr="006F0D1E">
        <w:rPr>
          <w:sz w:val="28"/>
          <w:szCs w:val="28"/>
        </w:rPr>
        <w:t>0%).</w:t>
      </w:r>
      <w:proofErr w:type="gramEnd"/>
    </w:p>
    <w:p w:rsidR="00EE6490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>Отсутствие решений по вопросам лицензирования деятельности в области оказания услуг связи, отмененных судом, свидетельствует о своевременном и качественном рассмотрении обращений по вопросам лицензирования деятельности</w:t>
      </w:r>
      <w:r w:rsidR="00190617" w:rsidRPr="006F0D1E">
        <w:rPr>
          <w:sz w:val="28"/>
          <w:szCs w:val="28"/>
        </w:rPr>
        <w:t xml:space="preserve"> в области оказания услуг связи;</w:t>
      </w:r>
    </w:p>
    <w:p w:rsidR="00D44977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color w:val="000000" w:themeColor="text1"/>
          <w:sz w:val="28"/>
          <w:szCs w:val="28"/>
        </w:rPr>
        <w:t xml:space="preserve">г) </w:t>
      </w:r>
      <w:r w:rsidR="00417369" w:rsidRPr="006F0D1E">
        <w:rPr>
          <w:color w:val="000000" w:themeColor="text1"/>
          <w:sz w:val="28"/>
          <w:szCs w:val="28"/>
        </w:rPr>
        <w:t>средний срок рассмотрения заявления о предоставлении лицензии составляе</w:t>
      </w:r>
      <w:r w:rsidR="00F73238" w:rsidRPr="006F0D1E">
        <w:rPr>
          <w:color w:val="000000" w:themeColor="text1"/>
          <w:sz w:val="28"/>
          <w:szCs w:val="28"/>
        </w:rPr>
        <w:t xml:space="preserve">т </w:t>
      </w:r>
      <w:r w:rsidR="00D44977" w:rsidRPr="006F0D1E">
        <w:rPr>
          <w:color w:val="000000" w:themeColor="text1"/>
          <w:sz w:val="28"/>
          <w:szCs w:val="28"/>
        </w:rPr>
        <w:t>18 дней (в 2014 году – 18 дней, в 2013 году - 21 день)</w:t>
      </w:r>
      <w:r w:rsidR="00C26D45" w:rsidRPr="006F0D1E">
        <w:rPr>
          <w:color w:val="000000" w:themeColor="text1"/>
          <w:sz w:val="28"/>
          <w:szCs w:val="28"/>
        </w:rPr>
        <w:t>.</w:t>
      </w:r>
    </w:p>
    <w:p w:rsidR="00417369" w:rsidRPr="006F0D1E" w:rsidRDefault="00417369" w:rsidP="006F0D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F0D1E">
        <w:rPr>
          <w:color w:val="000000" w:themeColor="text1"/>
          <w:sz w:val="28"/>
          <w:szCs w:val="28"/>
        </w:rPr>
        <w:t xml:space="preserve">Срок рассмотрения заявлений о предоставлении лицензий сократился вследствие организации возможности направления запросов сведений в рамках </w:t>
      </w:r>
      <w:r w:rsidR="002A66C4" w:rsidRPr="006F0D1E">
        <w:rPr>
          <w:color w:val="000000" w:themeColor="text1"/>
          <w:sz w:val="28"/>
          <w:szCs w:val="28"/>
        </w:rPr>
        <w:t>систем электронного межведомственного взаимодействия (</w:t>
      </w:r>
      <w:r w:rsidRPr="006F0D1E">
        <w:rPr>
          <w:color w:val="000000" w:themeColor="text1"/>
          <w:sz w:val="28"/>
          <w:szCs w:val="28"/>
        </w:rPr>
        <w:t>СМЭВ</w:t>
      </w:r>
      <w:r w:rsidR="002A66C4" w:rsidRPr="006F0D1E">
        <w:rPr>
          <w:color w:val="000000" w:themeColor="text1"/>
          <w:sz w:val="28"/>
          <w:szCs w:val="28"/>
        </w:rPr>
        <w:t>)</w:t>
      </w:r>
      <w:r w:rsidRPr="006F0D1E">
        <w:rPr>
          <w:color w:val="000000" w:themeColor="text1"/>
          <w:sz w:val="28"/>
          <w:szCs w:val="28"/>
        </w:rPr>
        <w:t xml:space="preserve">, усовершенствования программных продуктов используемых при экспертизе представляемых документов, а также незначительного сокращения количество </w:t>
      </w:r>
      <w:r w:rsidR="00C26D45" w:rsidRPr="006F0D1E">
        <w:rPr>
          <w:color w:val="000000" w:themeColor="text1"/>
          <w:sz w:val="28"/>
          <w:szCs w:val="28"/>
        </w:rPr>
        <w:t>поданных заявлений;</w:t>
      </w:r>
    </w:p>
    <w:p w:rsidR="00442FDA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д) </w:t>
      </w:r>
      <w:r w:rsidR="004635BF" w:rsidRPr="006F0D1E">
        <w:rPr>
          <w:sz w:val="28"/>
          <w:szCs w:val="28"/>
        </w:rPr>
        <w:t>д</w:t>
      </w:r>
      <w:r w:rsidR="00442FDA" w:rsidRPr="006F0D1E">
        <w:rPr>
          <w:sz w:val="28"/>
          <w:szCs w:val="28"/>
        </w:rPr>
        <w:t>оля заявлений о предоставлении лицензии, рассмотренных в установленные законодательством Российской Федерации сроки (в процентах от общего числа заявлений соответствен</w:t>
      </w:r>
      <w:r w:rsidR="004635BF" w:rsidRPr="006F0D1E">
        <w:rPr>
          <w:sz w:val="28"/>
          <w:szCs w:val="28"/>
        </w:rPr>
        <w:t>но) 100,0 % (в 2014</w:t>
      </w:r>
      <w:r w:rsidR="00853CA8" w:rsidRPr="006F0D1E">
        <w:rPr>
          <w:sz w:val="28"/>
          <w:szCs w:val="28"/>
        </w:rPr>
        <w:t xml:space="preserve"> году 100 %).</w:t>
      </w:r>
    </w:p>
    <w:p w:rsidR="00442FDA" w:rsidRPr="006F0D1E" w:rsidRDefault="00442FDA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>Заявления о предоставлении лицензии рассматривались в установленные законодательс</w:t>
      </w:r>
      <w:r w:rsidR="004635BF" w:rsidRPr="006F0D1E">
        <w:rPr>
          <w:sz w:val="28"/>
          <w:szCs w:val="28"/>
        </w:rPr>
        <w:t>твом Российской Федерации сроки;</w:t>
      </w:r>
    </w:p>
    <w:p w:rsidR="00442FDA" w:rsidRPr="00EF419B" w:rsidRDefault="00EE6490" w:rsidP="006F0D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F0D1E">
        <w:rPr>
          <w:sz w:val="28"/>
          <w:szCs w:val="28"/>
        </w:rPr>
        <w:t>е</w:t>
      </w:r>
      <w:r w:rsidRPr="006F0D1E">
        <w:rPr>
          <w:color w:val="000000" w:themeColor="text1"/>
          <w:sz w:val="28"/>
          <w:szCs w:val="28"/>
        </w:rPr>
        <w:t xml:space="preserve">) </w:t>
      </w:r>
      <w:r w:rsidR="00520D39" w:rsidRPr="006F0D1E">
        <w:rPr>
          <w:color w:val="000000" w:themeColor="text1"/>
          <w:sz w:val="28"/>
          <w:szCs w:val="28"/>
        </w:rPr>
        <w:t>с</w:t>
      </w:r>
      <w:r w:rsidR="00442FDA" w:rsidRPr="006F0D1E">
        <w:rPr>
          <w:color w:val="000000" w:themeColor="text1"/>
          <w:sz w:val="28"/>
          <w:szCs w:val="28"/>
        </w:rPr>
        <w:t>редний срок рассмотрения заявления о переоформлении и продлении срока действия лицензии (в случаях, если продление срока действия лицензии предусмотрено законодательством Российской Федерации) 11 дней (в 201</w:t>
      </w:r>
      <w:r w:rsidR="00271268" w:rsidRPr="006F0D1E">
        <w:rPr>
          <w:color w:val="000000" w:themeColor="text1"/>
          <w:sz w:val="28"/>
          <w:szCs w:val="28"/>
        </w:rPr>
        <w:t>4 году-11 </w:t>
      </w:r>
      <w:r w:rsidR="00853CA8" w:rsidRPr="006F0D1E">
        <w:rPr>
          <w:color w:val="000000" w:themeColor="text1"/>
          <w:sz w:val="28"/>
          <w:szCs w:val="28"/>
        </w:rPr>
        <w:t>дней</w:t>
      </w:r>
      <w:r w:rsidR="002A66C4" w:rsidRPr="006F0D1E">
        <w:rPr>
          <w:color w:val="000000" w:themeColor="text1"/>
          <w:sz w:val="28"/>
          <w:szCs w:val="28"/>
        </w:rPr>
        <w:t>, в 2013 году – 12 дней</w:t>
      </w:r>
      <w:r w:rsidR="00853CA8" w:rsidRPr="006F0D1E">
        <w:rPr>
          <w:color w:val="000000" w:themeColor="text1"/>
          <w:sz w:val="28"/>
          <w:szCs w:val="28"/>
        </w:rPr>
        <w:t>).</w:t>
      </w:r>
    </w:p>
    <w:p w:rsidR="00442FDA" w:rsidRPr="006F0D1E" w:rsidRDefault="00442FDA" w:rsidP="006F0D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F0D1E">
        <w:rPr>
          <w:color w:val="000000" w:themeColor="text1"/>
          <w:sz w:val="28"/>
          <w:szCs w:val="28"/>
        </w:rPr>
        <w:t>Средний срок рассмотрения заявлений о переоформлении и продлении срока действия лицензий был сокращен благодаря работе систем электронного м</w:t>
      </w:r>
      <w:r w:rsidR="00853CA8" w:rsidRPr="006F0D1E">
        <w:rPr>
          <w:color w:val="000000" w:themeColor="text1"/>
          <w:sz w:val="28"/>
          <w:szCs w:val="28"/>
        </w:rPr>
        <w:t>ежведомственного взаимодействия</w:t>
      </w:r>
      <w:r w:rsidR="00F15250" w:rsidRPr="006F0D1E">
        <w:rPr>
          <w:color w:val="000000" w:themeColor="text1"/>
          <w:sz w:val="28"/>
          <w:szCs w:val="28"/>
        </w:rPr>
        <w:t xml:space="preserve"> (СМЭВ)</w:t>
      </w:r>
      <w:r w:rsidR="00B80C64" w:rsidRPr="006F0D1E">
        <w:rPr>
          <w:color w:val="000000" w:themeColor="text1"/>
          <w:sz w:val="28"/>
          <w:szCs w:val="28"/>
        </w:rPr>
        <w:t>;</w:t>
      </w:r>
    </w:p>
    <w:p w:rsidR="00B24094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ж) </w:t>
      </w:r>
      <w:r w:rsidR="00520D39" w:rsidRPr="006F0D1E">
        <w:rPr>
          <w:sz w:val="28"/>
          <w:szCs w:val="28"/>
        </w:rPr>
        <w:t>д</w:t>
      </w:r>
      <w:r w:rsidR="00B24094" w:rsidRPr="006F0D1E">
        <w:rPr>
          <w:sz w:val="28"/>
          <w:szCs w:val="28"/>
        </w:rPr>
        <w:t>оля заявлений о переоформлении лицензии или продлении срока действия лицензии (в случаях, если продление срока действия лицензии предусмотрено законодательством Российской Федерации), рассмотренных в установленные законодательством сроки (в процентах от общего числа заявл</w:t>
      </w:r>
      <w:r w:rsidR="004D50F5" w:rsidRPr="006F0D1E">
        <w:rPr>
          <w:sz w:val="28"/>
          <w:szCs w:val="28"/>
        </w:rPr>
        <w:t>ений) 100 % (в 2014</w:t>
      </w:r>
      <w:r w:rsidR="00853CA8" w:rsidRPr="006F0D1E">
        <w:rPr>
          <w:sz w:val="28"/>
          <w:szCs w:val="28"/>
        </w:rPr>
        <w:t xml:space="preserve"> году 100 %).</w:t>
      </w:r>
    </w:p>
    <w:p w:rsidR="004D50F5" w:rsidRPr="006F0D1E" w:rsidRDefault="004D50F5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Высоких результатов по срокам рассмотрения заявлений о переоформлении и продлении срока действия лицензий удалось добиться благодаря повышению открытости Службы. На </w:t>
      </w:r>
      <w:r w:rsidR="001E1BBE" w:rsidRPr="006F0D1E">
        <w:rPr>
          <w:sz w:val="28"/>
          <w:szCs w:val="28"/>
        </w:rPr>
        <w:t xml:space="preserve">официальном </w:t>
      </w:r>
      <w:r w:rsidRPr="006F0D1E">
        <w:rPr>
          <w:sz w:val="28"/>
          <w:szCs w:val="28"/>
        </w:rPr>
        <w:t xml:space="preserve">сайте Роскомнадзора </w:t>
      </w:r>
      <w:r w:rsidR="001E1BBE" w:rsidRPr="006F0D1E">
        <w:rPr>
          <w:sz w:val="28"/>
          <w:szCs w:val="28"/>
          <w:lang w:val="en-US"/>
        </w:rPr>
        <w:t>www</w:t>
      </w:r>
      <w:r w:rsidR="001E1BBE" w:rsidRPr="006F0D1E">
        <w:rPr>
          <w:sz w:val="28"/>
          <w:szCs w:val="28"/>
        </w:rPr>
        <w:t>.</w:t>
      </w:r>
      <w:proofErr w:type="spellStart"/>
      <w:r w:rsidR="001E1BBE" w:rsidRPr="006F0D1E">
        <w:rPr>
          <w:sz w:val="28"/>
          <w:szCs w:val="28"/>
          <w:lang w:val="en-US"/>
        </w:rPr>
        <w:t>rkn</w:t>
      </w:r>
      <w:proofErr w:type="spellEnd"/>
      <w:r w:rsidR="001E1BBE" w:rsidRPr="006F0D1E">
        <w:rPr>
          <w:sz w:val="28"/>
          <w:szCs w:val="28"/>
        </w:rPr>
        <w:t>.</w:t>
      </w:r>
      <w:proofErr w:type="spellStart"/>
      <w:r w:rsidR="001E1BBE" w:rsidRPr="006F0D1E">
        <w:rPr>
          <w:sz w:val="28"/>
          <w:szCs w:val="28"/>
          <w:lang w:val="en-US"/>
        </w:rPr>
        <w:t>gov</w:t>
      </w:r>
      <w:proofErr w:type="spellEnd"/>
      <w:r w:rsidR="001E1BBE" w:rsidRPr="006F0D1E">
        <w:rPr>
          <w:sz w:val="28"/>
          <w:szCs w:val="28"/>
        </w:rPr>
        <w:t>.</w:t>
      </w:r>
      <w:proofErr w:type="spellStart"/>
      <w:r w:rsidR="001E1BBE" w:rsidRPr="006F0D1E">
        <w:rPr>
          <w:sz w:val="28"/>
          <w:szCs w:val="28"/>
          <w:lang w:val="en-US"/>
        </w:rPr>
        <w:t>ru</w:t>
      </w:r>
      <w:proofErr w:type="spellEnd"/>
      <w:r w:rsidR="001E1BBE" w:rsidRPr="006F0D1E">
        <w:rPr>
          <w:sz w:val="28"/>
          <w:szCs w:val="28"/>
        </w:rPr>
        <w:t xml:space="preserve"> </w:t>
      </w:r>
      <w:r w:rsidRPr="006F0D1E">
        <w:rPr>
          <w:sz w:val="28"/>
          <w:szCs w:val="28"/>
        </w:rPr>
        <w:t>опубликованы подробные рекомендации по оформлению документов по вопросам лицензирования деятельности в области оказания услуг связи;</w:t>
      </w:r>
    </w:p>
    <w:p w:rsidR="005C12F1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з) </w:t>
      </w:r>
      <w:r w:rsidR="00520D39" w:rsidRPr="006F0D1E">
        <w:rPr>
          <w:sz w:val="28"/>
          <w:szCs w:val="28"/>
        </w:rPr>
        <w:t>д</w:t>
      </w:r>
      <w:r w:rsidR="005C12F1" w:rsidRPr="006F0D1E">
        <w:rPr>
          <w:sz w:val="28"/>
          <w:szCs w:val="28"/>
        </w:rPr>
        <w:t>оля заявлений лицензирующего органа, направленных в органы прокуратуры, о согласовании проведения внеплановых выездных проверок, в согласовании которых было отказано (в процентах от общего числа заявлений лицензирующего органа, направленных в органы прокуратуры) –</w:t>
      </w:r>
      <w:r w:rsidR="006F5EC9" w:rsidRPr="006F0D1E">
        <w:rPr>
          <w:sz w:val="28"/>
          <w:szCs w:val="28"/>
        </w:rPr>
        <w:t xml:space="preserve"> 13 </w:t>
      </w:r>
      <w:r w:rsidR="00B80C64" w:rsidRPr="006F0D1E">
        <w:rPr>
          <w:sz w:val="28"/>
          <w:szCs w:val="28"/>
        </w:rPr>
        <w:t>%.</w:t>
      </w:r>
    </w:p>
    <w:p w:rsidR="00520D39" w:rsidRPr="006F0D1E" w:rsidRDefault="00520D39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>Основной причиной отказов в согласовании являлось отсутствие, по мнению органов прокуратуры, предусмотренных законодательством оснований для проведения внеплановых проверок;</w:t>
      </w:r>
    </w:p>
    <w:p w:rsidR="00520D39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и) </w:t>
      </w:r>
      <w:r w:rsidR="00520D39" w:rsidRPr="006F0D1E">
        <w:rPr>
          <w:sz w:val="28"/>
          <w:szCs w:val="28"/>
        </w:rPr>
        <w:t>доля решений суда об удовлетворении заявлений лицензирующего органа об административном приостановлении деятельности лицензиата (в процентах от общего числа обращений лицензирующего органа в суд с заявлениями об административном приостановлении деятельности лицензиатов</w:t>
      </w:r>
      <w:r w:rsidR="00520D39" w:rsidRPr="006F0D1E">
        <w:rPr>
          <w:spacing w:val="-20"/>
          <w:sz w:val="28"/>
          <w:szCs w:val="28"/>
        </w:rPr>
        <w:t>) –</w:t>
      </w:r>
      <w:r w:rsidR="00520D39" w:rsidRPr="006F0D1E">
        <w:rPr>
          <w:sz w:val="28"/>
          <w:szCs w:val="28"/>
        </w:rPr>
        <w:t xml:space="preserve"> административное приостановление деятельности лицензиата в сфере оказания услуг связи КоАП не установлено.</w:t>
      </w:r>
    </w:p>
    <w:p w:rsidR="00520D39" w:rsidRPr="006F0D1E" w:rsidRDefault="00520D39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>Административное приостановление деятельности лицензиата в сфере оказания услуг связи КоАП не установлено, в этой связи лицензирующий орган в суд с заявлениями об административном приостановлении деятельности лицензиатов не обращался;</w:t>
      </w:r>
    </w:p>
    <w:p w:rsidR="00FB11DD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к) </w:t>
      </w:r>
      <w:r w:rsidR="00FB11DD" w:rsidRPr="006F0D1E">
        <w:rPr>
          <w:sz w:val="28"/>
          <w:szCs w:val="28"/>
        </w:rPr>
        <w:t>доля решений суда об удовлетворении заявлений лицензирующего органа об аннулировании лицензии (в процентах от общего числа обращений лицензирующего органа в суд с заявлениями об аннулировании лицензий) – 100 %.</w:t>
      </w:r>
    </w:p>
    <w:p w:rsidR="00FB11DD" w:rsidRPr="006F0D1E" w:rsidRDefault="00FB11DD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>Исковые заявления в судебные органы по вопросу аннулирования лицензий на осуществление деятельности в области оказания услуг связи подаются территориальными органами Роскомнадзора, в случае приостановления действия лицензии, на основании доверенности лицензирующего органа;</w:t>
      </w:r>
    </w:p>
    <w:p w:rsidR="00D377EB" w:rsidRPr="006F0D1E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л) </w:t>
      </w:r>
      <w:r w:rsidR="00D377EB" w:rsidRPr="006F0D1E">
        <w:rPr>
          <w:sz w:val="28"/>
          <w:szCs w:val="28"/>
        </w:rPr>
        <w:t xml:space="preserve">доля проверок, проведенных лицензирующим органом, результаты которых признаны недействительными (в процентах от общего числа проведенных </w:t>
      </w:r>
      <w:r w:rsidR="00D377EB" w:rsidRPr="006F0D1E">
        <w:rPr>
          <w:color w:val="000000" w:themeColor="text1"/>
          <w:sz w:val="28"/>
          <w:szCs w:val="28"/>
        </w:rPr>
        <w:t>проверок) – 0,01 %.</w:t>
      </w:r>
    </w:p>
    <w:p w:rsidR="00D377EB" w:rsidRPr="006F0D1E" w:rsidRDefault="00D377EB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>Результаты внеплановой документарной проверки были отменены приказом руководителя территориального управления Роскомнадзора;</w:t>
      </w:r>
    </w:p>
    <w:p w:rsidR="00BC08FC" w:rsidRPr="00986F0A" w:rsidRDefault="00EE6490" w:rsidP="006F0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0D1E">
        <w:rPr>
          <w:sz w:val="28"/>
          <w:szCs w:val="28"/>
        </w:rPr>
        <w:t xml:space="preserve">м) </w:t>
      </w:r>
      <w:r w:rsidR="00BC08FC" w:rsidRPr="006F0D1E">
        <w:rPr>
          <w:sz w:val="28"/>
          <w:szCs w:val="28"/>
        </w:rPr>
        <w:t xml:space="preserve">доля проверок, проведенных лицензирующим органом с нарушением требований законодательства Российской Федерации о порядке их проведения, по </w:t>
      </w:r>
      <w:proofErr w:type="gramStart"/>
      <w:r w:rsidR="00BC08FC" w:rsidRPr="00986F0A">
        <w:rPr>
          <w:sz w:val="28"/>
          <w:szCs w:val="28"/>
        </w:rPr>
        <w:t>результатам</w:t>
      </w:r>
      <w:proofErr w:type="gramEnd"/>
      <w:r w:rsidR="00BC08FC" w:rsidRPr="00986F0A">
        <w:rPr>
          <w:sz w:val="28"/>
          <w:szCs w:val="28"/>
        </w:rPr>
        <w:t xml:space="preserve"> выявления которых к должностным лицам применены меры дисциплинарного и административного наказания (в процентах от общего числа проведенных проверок) – </w:t>
      </w:r>
      <w:r w:rsidR="00BC08FC" w:rsidRPr="00986F0A">
        <w:rPr>
          <w:color w:val="000000" w:themeColor="text1"/>
          <w:sz w:val="28"/>
          <w:szCs w:val="28"/>
        </w:rPr>
        <w:t>0,01 %.</w:t>
      </w:r>
    </w:p>
    <w:p w:rsidR="00BC08FC" w:rsidRPr="00986F0A" w:rsidRDefault="00BC08FC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F0A">
        <w:rPr>
          <w:sz w:val="28"/>
          <w:szCs w:val="28"/>
        </w:rPr>
        <w:t>К должностным лицам, допустившим нарушения, были применены меры дисциплинарного характера;</w:t>
      </w:r>
    </w:p>
    <w:p w:rsidR="006D1003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н) </w:t>
      </w:r>
      <w:r w:rsidR="00475A8F" w:rsidRPr="00CD3040">
        <w:rPr>
          <w:sz w:val="28"/>
          <w:szCs w:val="28"/>
        </w:rPr>
        <w:t>д</w:t>
      </w:r>
      <w:r w:rsidR="006D1003" w:rsidRPr="00CD3040">
        <w:rPr>
          <w:sz w:val="28"/>
          <w:szCs w:val="28"/>
        </w:rPr>
        <w:t>оля лицензиатов, в отношении которых лицензирующим органом были проведены проверки (в процентах от общего количеств</w:t>
      </w:r>
      <w:r w:rsidR="00475A8F" w:rsidRPr="00CD3040">
        <w:rPr>
          <w:sz w:val="28"/>
          <w:szCs w:val="28"/>
        </w:rPr>
        <w:t>а</w:t>
      </w:r>
      <w:r w:rsidR="00F80A4C" w:rsidRPr="00CD3040">
        <w:rPr>
          <w:sz w:val="28"/>
          <w:szCs w:val="28"/>
        </w:rPr>
        <w:t xml:space="preserve"> лицензиатов) – 32,30 % (в 2014 </w:t>
      </w:r>
      <w:r w:rsidR="00475A8F" w:rsidRPr="00CD3040">
        <w:rPr>
          <w:sz w:val="28"/>
          <w:szCs w:val="28"/>
        </w:rPr>
        <w:t>году – 12,36</w:t>
      </w:r>
      <w:r w:rsidR="006D1003" w:rsidRPr="00CD3040">
        <w:rPr>
          <w:sz w:val="28"/>
          <w:szCs w:val="28"/>
        </w:rPr>
        <w:t>%).</w:t>
      </w:r>
    </w:p>
    <w:p w:rsidR="00ED409A" w:rsidRPr="00CD3040" w:rsidRDefault="00ED409A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>Не столь значительная величина доли лицензиатов, в отношении которых были проведены проверки, связана с тем, что целью лицензионного контроля, проводимого Роскомнадзором, является снижение административной нагрузки на добросовестный бизнес за счет превалирования систематического наблюдения над контролем во взаимодействии с проверяемыми лицами;</w:t>
      </w:r>
    </w:p>
    <w:p w:rsidR="001A1F48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о) </w:t>
      </w:r>
      <w:r w:rsidR="001A1F48" w:rsidRPr="00CD3040">
        <w:rPr>
          <w:sz w:val="28"/>
          <w:szCs w:val="28"/>
        </w:rPr>
        <w:t xml:space="preserve">среднее количество проверок, проведенных в отношении одного лицензиата за отчетный период – </w:t>
      </w:r>
      <w:r w:rsidR="00622A5C" w:rsidRPr="00CD3040">
        <w:rPr>
          <w:sz w:val="28"/>
          <w:szCs w:val="28"/>
        </w:rPr>
        <w:t>1,99</w:t>
      </w:r>
      <w:r w:rsidR="001A1F48" w:rsidRPr="00CD3040">
        <w:rPr>
          <w:sz w:val="28"/>
          <w:szCs w:val="28"/>
        </w:rPr>
        <w:t xml:space="preserve"> % </w:t>
      </w:r>
      <w:r w:rsidR="00F80A4C" w:rsidRPr="00CD3040">
        <w:rPr>
          <w:sz w:val="28"/>
          <w:szCs w:val="28"/>
        </w:rPr>
        <w:t xml:space="preserve">(в 2014 </w:t>
      </w:r>
      <w:r w:rsidR="00622A5C" w:rsidRPr="00CD3040">
        <w:rPr>
          <w:sz w:val="28"/>
          <w:szCs w:val="28"/>
        </w:rPr>
        <w:t xml:space="preserve">году – 3,33 </w:t>
      </w:r>
      <w:r w:rsidR="001A1F48" w:rsidRPr="00CD3040">
        <w:rPr>
          <w:sz w:val="28"/>
          <w:szCs w:val="28"/>
        </w:rPr>
        <w:t>%).</w:t>
      </w:r>
    </w:p>
    <w:p w:rsidR="00F80A4C" w:rsidRPr="00CD3040" w:rsidRDefault="00F80A4C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>Две проверки, проведенные в отношении одного лицензиата, обусловлены тем, что в случае нарушений выявленных по результатам плановых и внеплановых проверок, лицензиату выдается предписание об устранении выявленных нарушений, контроль исполнения которого влечет за собой необходимость проведения внеплановых проверок;</w:t>
      </w:r>
    </w:p>
    <w:p w:rsidR="00510D97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п) </w:t>
      </w:r>
      <w:r w:rsidR="005F5866" w:rsidRPr="00CD3040">
        <w:rPr>
          <w:sz w:val="28"/>
          <w:szCs w:val="28"/>
        </w:rPr>
        <w:t>д</w:t>
      </w:r>
      <w:r w:rsidR="00510D97" w:rsidRPr="00CD3040">
        <w:rPr>
          <w:sz w:val="28"/>
          <w:szCs w:val="28"/>
        </w:rPr>
        <w:t xml:space="preserve">оля проверок, по итогам которых выявлены правонарушения (в процентах от общего числа проведенных плановых и внеплановых проверок) – </w:t>
      </w:r>
      <w:r w:rsidR="00E321B0" w:rsidRPr="00CD3040">
        <w:rPr>
          <w:sz w:val="28"/>
          <w:szCs w:val="28"/>
        </w:rPr>
        <w:t>43,68</w:t>
      </w:r>
      <w:r w:rsidR="005F5866" w:rsidRPr="00CD3040">
        <w:rPr>
          <w:sz w:val="28"/>
          <w:szCs w:val="28"/>
        </w:rPr>
        <w:t xml:space="preserve"> % (в 2014</w:t>
      </w:r>
      <w:r w:rsidR="00E321B0" w:rsidRPr="00CD3040">
        <w:rPr>
          <w:sz w:val="28"/>
          <w:szCs w:val="28"/>
        </w:rPr>
        <w:t xml:space="preserve"> году – 69,71 </w:t>
      </w:r>
      <w:r w:rsidR="00510D97" w:rsidRPr="00CD3040">
        <w:rPr>
          <w:sz w:val="28"/>
          <w:szCs w:val="28"/>
        </w:rPr>
        <w:t>%).</w:t>
      </w:r>
    </w:p>
    <w:p w:rsidR="00E321B0" w:rsidRPr="00CD3040" w:rsidRDefault="00E321B0" w:rsidP="00986F0A">
      <w:pPr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Значительная величина доли проверок, по итогам которых выявлены правонарушения, связана с высокой эффективностью планирования, применения при планировании </w:t>
      </w:r>
      <w:proofErr w:type="gramStart"/>
      <w:r w:rsidRPr="00CD3040">
        <w:rPr>
          <w:sz w:val="28"/>
          <w:szCs w:val="28"/>
        </w:rPr>
        <w:t>риск-ориентированного</w:t>
      </w:r>
      <w:proofErr w:type="gramEnd"/>
      <w:r w:rsidRPr="00CD3040">
        <w:rPr>
          <w:sz w:val="28"/>
          <w:szCs w:val="28"/>
        </w:rPr>
        <w:t xml:space="preserve"> подхода при выборе операторов связи для включения в план проверок, а также высокая результативность выявления нарушений в ходе проведения внеплановых проверок;</w:t>
      </w:r>
    </w:p>
    <w:p w:rsidR="005B3F75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р) </w:t>
      </w:r>
      <w:r w:rsidR="005B3F75" w:rsidRPr="00CD3040">
        <w:rPr>
          <w:sz w:val="28"/>
          <w:szCs w:val="28"/>
        </w:rPr>
        <w:t>количество грубых нарушений лицензионных требований, выявленных по результатам проверок лицензиатов – 0 %.</w:t>
      </w:r>
    </w:p>
    <w:p w:rsidR="005B3F75" w:rsidRPr="00CD3040" w:rsidRDefault="005B3F75" w:rsidP="00986F0A">
      <w:pPr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Исчерпывающий </w:t>
      </w:r>
      <w:hyperlink r:id="rId64" w:history="1">
        <w:r w:rsidRPr="00CD3040">
          <w:rPr>
            <w:sz w:val="28"/>
            <w:szCs w:val="28"/>
          </w:rPr>
          <w:t>перечень грубых нарушений</w:t>
        </w:r>
      </w:hyperlink>
      <w:r w:rsidRPr="00CD3040">
        <w:rPr>
          <w:sz w:val="28"/>
          <w:szCs w:val="28"/>
        </w:rPr>
        <w:t xml:space="preserve"> лицензионных требований в отношении деятельности в сфере оказания услуг с</w:t>
      </w:r>
      <w:r w:rsidR="00CA775D" w:rsidRPr="00CD3040">
        <w:rPr>
          <w:sz w:val="28"/>
          <w:szCs w:val="28"/>
        </w:rPr>
        <w:t>вязи, как это предусмотрено ст.</w:t>
      </w:r>
      <w:r w:rsidR="00CA775D" w:rsidRPr="00CD3040">
        <w:rPr>
          <w:sz w:val="28"/>
          <w:szCs w:val="28"/>
          <w:lang w:val="en-US"/>
        </w:rPr>
        <w:t> </w:t>
      </w:r>
      <w:r w:rsidRPr="00CD3040">
        <w:rPr>
          <w:sz w:val="28"/>
          <w:szCs w:val="28"/>
        </w:rPr>
        <w:t>11 Федерального закона от 04.05.2011 № 99-ФЗ «О лицензировании отдельных видов деятельности» не установлен;</w:t>
      </w:r>
    </w:p>
    <w:p w:rsidR="00EE6490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с) </w:t>
      </w:r>
      <w:r w:rsidR="00C85E92" w:rsidRPr="00CD3040">
        <w:rPr>
          <w:sz w:val="28"/>
          <w:szCs w:val="28"/>
        </w:rPr>
        <w:t>к</w:t>
      </w:r>
      <w:r w:rsidR="00151999" w:rsidRPr="00CD3040">
        <w:rPr>
          <w:sz w:val="28"/>
          <w:szCs w:val="28"/>
        </w:rPr>
        <w:t>оличество грубых нарушений лицензионных требований,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возникновение чрезвычайных ситуаций техногенного характера, выявленных по результатам п</w:t>
      </w:r>
      <w:r w:rsidR="00CA775D" w:rsidRPr="00CD3040">
        <w:rPr>
          <w:sz w:val="28"/>
          <w:szCs w:val="28"/>
        </w:rPr>
        <w:t>роверок (по видам вреда) –</w:t>
      </w:r>
      <w:r w:rsidR="00DD1C48" w:rsidRPr="00CD3040">
        <w:rPr>
          <w:sz w:val="28"/>
          <w:szCs w:val="28"/>
          <w:lang w:val="en-US"/>
        </w:rPr>
        <w:t> </w:t>
      </w:r>
      <w:r w:rsidR="00CA775D" w:rsidRPr="00CD3040">
        <w:rPr>
          <w:sz w:val="28"/>
          <w:szCs w:val="28"/>
        </w:rPr>
        <w:t>0</w:t>
      </w:r>
      <w:r w:rsidR="00CA775D" w:rsidRPr="00CD3040">
        <w:rPr>
          <w:sz w:val="28"/>
          <w:szCs w:val="28"/>
          <w:lang w:val="en-US"/>
        </w:rPr>
        <w:t> </w:t>
      </w:r>
      <w:r w:rsidR="00C85E92" w:rsidRPr="00CD3040">
        <w:rPr>
          <w:sz w:val="28"/>
          <w:szCs w:val="28"/>
        </w:rPr>
        <w:t>%;</w:t>
      </w:r>
    </w:p>
    <w:p w:rsidR="00BA18C4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т) </w:t>
      </w:r>
      <w:r w:rsidR="00C85E92" w:rsidRPr="00CD3040">
        <w:rPr>
          <w:sz w:val="28"/>
          <w:szCs w:val="28"/>
        </w:rPr>
        <w:t>д</w:t>
      </w:r>
      <w:r w:rsidR="00BA18C4" w:rsidRPr="00CD3040">
        <w:rPr>
          <w:sz w:val="28"/>
          <w:szCs w:val="28"/>
        </w:rPr>
        <w:t xml:space="preserve">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выявлены правонарушения) – </w:t>
      </w:r>
      <w:r w:rsidR="00896399" w:rsidRPr="00CD3040">
        <w:rPr>
          <w:sz w:val="28"/>
          <w:szCs w:val="28"/>
        </w:rPr>
        <w:t xml:space="preserve">69,03 </w:t>
      </w:r>
      <w:r w:rsidR="00741043" w:rsidRPr="00CD3040">
        <w:rPr>
          <w:sz w:val="28"/>
          <w:szCs w:val="28"/>
        </w:rPr>
        <w:t xml:space="preserve">% </w:t>
      </w:r>
      <w:r w:rsidR="00896399" w:rsidRPr="00CD3040">
        <w:rPr>
          <w:sz w:val="28"/>
          <w:szCs w:val="28"/>
        </w:rPr>
        <w:t>(в 2014 году – 73,40</w:t>
      </w:r>
      <w:r w:rsidR="0093601F" w:rsidRPr="00CD3040">
        <w:rPr>
          <w:sz w:val="28"/>
          <w:szCs w:val="28"/>
        </w:rPr>
        <w:t>%).</w:t>
      </w:r>
    </w:p>
    <w:p w:rsidR="00126B40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у) </w:t>
      </w:r>
      <w:r w:rsidR="00C85E92" w:rsidRPr="00CD3040">
        <w:rPr>
          <w:sz w:val="28"/>
          <w:szCs w:val="28"/>
        </w:rPr>
        <w:t>д</w:t>
      </w:r>
      <w:r w:rsidR="0093601F" w:rsidRPr="00CD3040">
        <w:rPr>
          <w:sz w:val="28"/>
          <w:szCs w:val="28"/>
        </w:rPr>
        <w:t xml:space="preserve">оля предписаний, выданных в рамках лицензионного контроля, не исполненных после истечения срока, установленного в предписаниях (в процентах от общего числа проверок, по результатам которых выявлены нарушения </w:t>
      </w:r>
      <w:r w:rsidR="007E76C3" w:rsidRPr="00CD3040">
        <w:rPr>
          <w:sz w:val="28"/>
          <w:szCs w:val="28"/>
        </w:rPr>
        <w:t xml:space="preserve">лицензионных требований) – 10,98 </w:t>
      </w:r>
      <w:r w:rsidR="0093601F" w:rsidRPr="00CD3040">
        <w:rPr>
          <w:sz w:val="28"/>
          <w:szCs w:val="28"/>
        </w:rPr>
        <w:t xml:space="preserve">% </w:t>
      </w:r>
      <w:r w:rsidR="007E76C3" w:rsidRPr="00CD3040">
        <w:rPr>
          <w:sz w:val="28"/>
          <w:szCs w:val="28"/>
        </w:rPr>
        <w:t>(в 2014 году – 13,08</w:t>
      </w:r>
      <w:r w:rsidR="00126B40" w:rsidRPr="00CD3040">
        <w:rPr>
          <w:sz w:val="28"/>
          <w:szCs w:val="28"/>
        </w:rPr>
        <w:t>%).</w:t>
      </w:r>
    </w:p>
    <w:p w:rsidR="005E3787" w:rsidRPr="00CD3040" w:rsidRDefault="005E3787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>Неисполнение операторами связи предписаний в отдельных случаях связано с характером нарушений. Так, например, при нарушении требований по обеспечению реализации требований к сетям и средствам связи для проведения оперативно-розыскных мероприятий, неисполнение предписаний связано со значительными финансовыми затра</w:t>
      </w:r>
      <w:r w:rsidR="00481B48" w:rsidRPr="00CD3040">
        <w:rPr>
          <w:sz w:val="28"/>
          <w:szCs w:val="28"/>
        </w:rPr>
        <w:t>тами со стороны оператора связи;</w:t>
      </w:r>
    </w:p>
    <w:p w:rsidR="00214227" w:rsidRPr="00CD3040" w:rsidRDefault="00EE6490" w:rsidP="00986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 xml:space="preserve">ф) </w:t>
      </w:r>
      <w:r w:rsidR="00214227" w:rsidRPr="00CD3040">
        <w:rPr>
          <w:sz w:val="28"/>
          <w:szCs w:val="28"/>
        </w:rPr>
        <w:t xml:space="preserve">отношение суммы взысканных (уплаченных) административных штрафов к общей сумме наложенных административных штрафов (в процентах) </w:t>
      </w:r>
      <w:r w:rsidR="00214227" w:rsidRPr="00CD3040">
        <w:rPr>
          <w:color w:val="000000" w:themeColor="text1"/>
          <w:sz w:val="28"/>
          <w:szCs w:val="28"/>
        </w:rPr>
        <w:t xml:space="preserve">– 88,29 </w:t>
      </w:r>
      <w:r w:rsidR="00214227" w:rsidRPr="00CD3040">
        <w:rPr>
          <w:sz w:val="28"/>
          <w:szCs w:val="28"/>
        </w:rPr>
        <w:t>%</w:t>
      </w:r>
      <w:r w:rsidR="008246E1" w:rsidRPr="00CD3040">
        <w:rPr>
          <w:sz w:val="28"/>
          <w:szCs w:val="28"/>
        </w:rPr>
        <w:t xml:space="preserve"> (в 2014 году – 85,63%).</w:t>
      </w:r>
    </w:p>
    <w:p w:rsidR="00214227" w:rsidRPr="00CD3040" w:rsidRDefault="00214227" w:rsidP="00986F0A">
      <w:pPr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>Сумма взысканных (уплаченных) наложенных административных штрафов выросла по сравнению с 2014 годом в связи с передачей материалов в рамках исполнительного производства в ФССП России.</w:t>
      </w:r>
    </w:p>
    <w:p w:rsidR="00E720BE" w:rsidRPr="00CD3040" w:rsidRDefault="00E720BE" w:rsidP="00986F0A">
      <w:pPr>
        <w:ind w:firstLine="709"/>
        <w:jc w:val="both"/>
        <w:rPr>
          <w:sz w:val="28"/>
          <w:szCs w:val="28"/>
        </w:rPr>
      </w:pPr>
    </w:p>
    <w:p w:rsidR="000615BF" w:rsidRPr="00CD3040" w:rsidRDefault="000615BF" w:rsidP="00986F0A">
      <w:pPr>
        <w:ind w:firstLine="709"/>
        <w:jc w:val="both"/>
        <w:rPr>
          <w:i/>
          <w:sz w:val="28"/>
          <w:szCs w:val="28"/>
        </w:rPr>
      </w:pPr>
      <w:r w:rsidRPr="00CD3040">
        <w:rPr>
          <w:i/>
          <w:sz w:val="28"/>
          <w:szCs w:val="28"/>
        </w:rPr>
        <w:t>Наиболее распространенные причины отказа в предоставлении лицензии, переоформлении лицензии, продлении срока действия лицензии в случаях, предусмотренных законода</w:t>
      </w:r>
      <w:r w:rsidR="008E094B" w:rsidRPr="00CD3040">
        <w:rPr>
          <w:i/>
          <w:sz w:val="28"/>
          <w:szCs w:val="28"/>
        </w:rPr>
        <w:t>тельством Российской Ф</w:t>
      </w:r>
      <w:r w:rsidRPr="00CD3040">
        <w:rPr>
          <w:i/>
          <w:sz w:val="28"/>
          <w:szCs w:val="28"/>
        </w:rPr>
        <w:t>едерации</w:t>
      </w:r>
    </w:p>
    <w:p w:rsidR="0070653D" w:rsidRPr="00CD3040" w:rsidRDefault="0070653D" w:rsidP="00986F0A">
      <w:pPr>
        <w:ind w:firstLine="709"/>
        <w:jc w:val="both"/>
        <w:rPr>
          <w:sz w:val="28"/>
          <w:szCs w:val="28"/>
        </w:rPr>
      </w:pPr>
      <w:r w:rsidRPr="00CD3040">
        <w:rPr>
          <w:sz w:val="28"/>
          <w:szCs w:val="28"/>
        </w:rPr>
        <w:t>Наиболее распространенными причинами отказа в выдаче (продлении, переоформлении) лицензий является составление соискателями отдельных прикладываемых к заявлению о предоставлении лицензии документов (описание услуги связи, описание сети и сре</w:t>
      </w:r>
      <w:proofErr w:type="gramStart"/>
      <w:r w:rsidRPr="00CD3040">
        <w:rPr>
          <w:sz w:val="28"/>
          <w:szCs w:val="28"/>
        </w:rPr>
        <w:t>дств св</w:t>
      </w:r>
      <w:proofErr w:type="gramEnd"/>
      <w:r w:rsidRPr="00CD3040">
        <w:rPr>
          <w:sz w:val="28"/>
          <w:szCs w:val="28"/>
        </w:rPr>
        <w:t>язи) с нарушением требований действующего законодательства в сфере связи, а так же ошибки при заполнении заявления о предоставлении лицензии.</w:t>
      </w:r>
    </w:p>
    <w:p w:rsidR="000615BF" w:rsidRPr="00C53733" w:rsidRDefault="000615BF" w:rsidP="004D613C">
      <w:pPr>
        <w:pStyle w:val="af"/>
        <w:ind w:left="0" w:firstLine="709"/>
        <w:jc w:val="both"/>
        <w:rPr>
          <w:i/>
          <w:color w:val="000000" w:themeColor="text1"/>
          <w:sz w:val="28"/>
          <w:szCs w:val="28"/>
        </w:rPr>
      </w:pPr>
    </w:p>
    <w:p w:rsidR="000615BF" w:rsidRPr="00C53733" w:rsidRDefault="000615BF" w:rsidP="004D613C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C53733">
        <w:rPr>
          <w:i/>
          <w:color w:val="000000" w:themeColor="text1"/>
          <w:sz w:val="28"/>
          <w:szCs w:val="28"/>
        </w:rPr>
        <w:t>Наиболее распространенные нарушения, приведшие к вынесению административных наказаний, приостановлению действия лицензии и аннулированию лицензии</w:t>
      </w:r>
    </w:p>
    <w:p w:rsidR="00E73CEB" w:rsidRPr="00C53733" w:rsidRDefault="00223684" w:rsidP="004D613C">
      <w:pPr>
        <w:ind w:firstLine="709"/>
        <w:jc w:val="both"/>
        <w:rPr>
          <w:color w:val="000000" w:themeColor="text1"/>
          <w:sz w:val="28"/>
          <w:szCs w:val="28"/>
        </w:rPr>
      </w:pPr>
      <w:r w:rsidRPr="00C53733">
        <w:rPr>
          <w:color w:val="000000" w:themeColor="text1"/>
          <w:sz w:val="28"/>
          <w:szCs w:val="28"/>
        </w:rPr>
        <w:t xml:space="preserve">В соответствии со статьей </w:t>
      </w:r>
      <w:r w:rsidR="00E73CEB" w:rsidRPr="00C53733">
        <w:rPr>
          <w:color w:val="000000" w:themeColor="text1"/>
          <w:sz w:val="28"/>
          <w:szCs w:val="28"/>
        </w:rPr>
        <w:t>37 Федерального з</w:t>
      </w:r>
      <w:r w:rsidR="00342AEF" w:rsidRPr="00C53733">
        <w:rPr>
          <w:color w:val="000000" w:themeColor="text1"/>
          <w:sz w:val="28"/>
          <w:szCs w:val="28"/>
        </w:rPr>
        <w:t>акона от 07.07.2003 № 126-ФЗ «О</w:t>
      </w:r>
      <w:r w:rsidR="00342AEF" w:rsidRPr="00C53733">
        <w:rPr>
          <w:color w:val="000000" w:themeColor="text1"/>
          <w:sz w:val="28"/>
          <w:szCs w:val="28"/>
          <w:lang w:val="en-US"/>
        </w:rPr>
        <w:t> </w:t>
      </w:r>
      <w:r w:rsidR="00E73CEB" w:rsidRPr="00C53733">
        <w:rPr>
          <w:color w:val="000000" w:themeColor="text1"/>
          <w:sz w:val="28"/>
          <w:szCs w:val="28"/>
        </w:rPr>
        <w:t xml:space="preserve">связи» приостановлено действие </w:t>
      </w:r>
      <w:r w:rsidR="00DD5437" w:rsidRPr="00C53733">
        <w:rPr>
          <w:color w:val="000000" w:themeColor="text1"/>
          <w:sz w:val="28"/>
          <w:szCs w:val="28"/>
        </w:rPr>
        <w:t>21 лицензии</w:t>
      </w:r>
      <w:r w:rsidR="00DF65DE" w:rsidRPr="00C53733">
        <w:rPr>
          <w:color w:val="000000" w:themeColor="text1"/>
          <w:sz w:val="28"/>
          <w:szCs w:val="28"/>
        </w:rPr>
        <w:t xml:space="preserve"> (</w:t>
      </w:r>
      <w:r w:rsidR="00DD5437" w:rsidRPr="00C53733">
        <w:rPr>
          <w:color w:val="000000" w:themeColor="text1"/>
          <w:sz w:val="28"/>
          <w:szCs w:val="28"/>
        </w:rPr>
        <w:t>в 2014</w:t>
      </w:r>
      <w:r w:rsidR="00BE0E75" w:rsidRPr="00C53733">
        <w:rPr>
          <w:color w:val="000000" w:themeColor="text1"/>
          <w:sz w:val="28"/>
          <w:szCs w:val="28"/>
        </w:rPr>
        <w:t xml:space="preserve"> году</w:t>
      </w:r>
      <w:r w:rsidR="00342AEF" w:rsidRPr="00C53733">
        <w:rPr>
          <w:color w:val="000000" w:themeColor="text1"/>
          <w:sz w:val="28"/>
          <w:szCs w:val="28"/>
        </w:rPr>
        <w:t xml:space="preserve"> </w:t>
      </w:r>
      <w:r w:rsidR="00EF419B" w:rsidRPr="00C53733">
        <w:rPr>
          <w:color w:val="000000" w:themeColor="text1"/>
          <w:sz w:val="28"/>
          <w:szCs w:val="28"/>
        </w:rPr>
        <w:t xml:space="preserve">- </w:t>
      </w:r>
      <w:r w:rsidR="00DD5437" w:rsidRPr="00C53733">
        <w:rPr>
          <w:color w:val="000000" w:themeColor="text1"/>
          <w:sz w:val="28"/>
          <w:szCs w:val="28"/>
        </w:rPr>
        <w:t>66</w:t>
      </w:r>
      <w:r w:rsidR="00DF65DE" w:rsidRPr="00C53733">
        <w:rPr>
          <w:color w:val="000000" w:themeColor="text1"/>
          <w:sz w:val="28"/>
          <w:szCs w:val="28"/>
        </w:rPr>
        <w:t>)</w:t>
      </w:r>
      <w:r w:rsidR="00E73CEB" w:rsidRPr="00C53733">
        <w:rPr>
          <w:color w:val="000000" w:themeColor="text1"/>
          <w:sz w:val="28"/>
          <w:szCs w:val="28"/>
        </w:rPr>
        <w:t xml:space="preserve"> (</w:t>
      </w:r>
      <w:r w:rsidR="00AD238E" w:rsidRPr="00C53733">
        <w:rPr>
          <w:color w:val="000000" w:themeColor="text1"/>
          <w:sz w:val="28"/>
          <w:szCs w:val="28"/>
        </w:rPr>
        <w:t>18 </w:t>
      </w:r>
      <w:r w:rsidR="00C06347" w:rsidRPr="00C53733">
        <w:rPr>
          <w:color w:val="000000" w:themeColor="text1"/>
          <w:sz w:val="28"/>
          <w:szCs w:val="28"/>
        </w:rPr>
        <w:t>электросвязь (</w:t>
      </w:r>
      <w:r w:rsidR="00BE0E75" w:rsidRPr="00C53733">
        <w:rPr>
          <w:color w:val="000000" w:themeColor="text1"/>
          <w:sz w:val="28"/>
          <w:szCs w:val="28"/>
        </w:rPr>
        <w:t xml:space="preserve">в </w:t>
      </w:r>
      <w:r w:rsidR="00DD5437" w:rsidRPr="00C53733">
        <w:rPr>
          <w:color w:val="000000" w:themeColor="text1"/>
          <w:sz w:val="28"/>
          <w:szCs w:val="28"/>
        </w:rPr>
        <w:t>2014</w:t>
      </w:r>
      <w:r w:rsidR="00C06347" w:rsidRPr="00C53733">
        <w:rPr>
          <w:color w:val="000000" w:themeColor="text1"/>
          <w:sz w:val="28"/>
          <w:szCs w:val="28"/>
        </w:rPr>
        <w:t xml:space="preserve"> </w:t>
      </w:r>
      <w:r w:rsidR="00BE0E75" w:rsidRPr="00C53733">
        <w:rPr>
          <w:color w:val="000000" w:themeColor="text1"/>
          <w:sz w:val="28"/>
          <w:szCs w:val="28"/>
        </w:rPr>
        <w:t xml:space="preserve">году </w:t>
      </w:r>
      <w:r w:rsidR="00EF419B" w:rsidRPr="00C53733">
        <w:rPr>
          <w:color w:val="000000" w:themeColor="text1"/>
          <w:sz w:val="28"/>
          <w:szCs w:val="28"/>
        </w:rPr>
        <w:t xml:space="preserve">- </w:t>
      </w:r>
      <w:r w:rsidR="00DD5437" w:rsidRPr="00C53733">
        <w:rPr>
          <w:color w:val="000000" w:themeColor="text1"/>
          <w:sz w:val="28"/>
          <w:szCs w:val="28"/>
        </w:rPr>
        <w:t>63</w:t>
      </w:r>
      <w:r w:rsidR="00F064EA" w:rsidRPr="00C53733">
        <w:rPr>
          <w:color w:val="000000" w:themeColor="text1"/>
          <w:sz w:val="28"/>
          <w:szCs w:val="28"/>
        </w:rPr>
        <w:t>)</w:t>
      </w:r>
      <w:r w:rsidR="00CE3315" w:rsidRPr="00C53733">
        <w:rPr>
          <w:color w:val="000000" w:themeColor="text1"/>
          <w:sz w:val="28"/>
          <w:szCs w:val="28"/>
        </w:rPr>
        <w:t>)</w:t>
      </w:r>
      <w:r w:rsidR="00F064EA" w:rsidRPr="00C53733">
        <w:rPr>
          <w:color w:val="000000" w:themeColor="text1"/>
          <w:sz w:val="28"/>
          <w:szCs w:val="28"/>
        </w:rPr>
        <w:t xml:space="preserve"> </w:t>
      </w:r>
      <w:r w:rsidR="00E73CEB" w:rsidRPr="00C53733">
        <w:rPr>
          <w:color w:val="000000" w:themeColor="text1"/>
          <w:sz w:val="28"/>
          <w:szCs w:val="28"/>
        </w:rPr>
        <w:t xml:space="preserve">и </w:t>
      </w:r>
      <w:r w:rsidR="00123E31" w:rsidRPr="00C53733">
        <w:rPr>
          <w:color w:val="000000" w:themeColor="text1"/>
          <w:sz w:val="28"/>
          <w:szCs w:val="28"/>
        </w:rPr>
        <w:t>3 телевизионного вещания</w:t>
      </w:r>
      <w:r w:rsidR="00F064EA" w:rsidRPr="00C53733">
        <w:rPr>
          <w:color w:val="000000" w:themeColor="text1"/>
          <w:sz w:val="28"/>
          <w:szCs w:val="28"/>
        </w:rPr>
        <w:t xml:space="preserve"> и радиовещани</w:t>
      </w:r>
      <w:r w:rsidR="00123E31" w:rsidRPr="00C53733">
        <w:rPr>
          <w:color w:val="000000" w:themeColor="text1"/>
          <w:sz w:val="28"/>
          <w:szCs w:val="28"/>
        </w:rPr>
        <w:t>я</w:t>
      </w:r>
      <w:r w:rsidR="00F064EA" w:rsidRPr="00C53733">
        <w:rPr>
          <w:color w:val="000000" w:themeColor="text1"/>
          <w:sz w:val="28"/>
          <w:szCs w:val="28"/>
        </w:rPr>
        <w:t xml:space="preserve"> (</w:t>
      </w:r>
      <w:r w:rsidR="00EF419B" w:rsidRPr="00C53733">
        <w:rPr>
          <w:color w:val="000000" w:themeColor="text1"/>
          <w:sz w:val="28"/>
          <w:szCs w:val="28"/>
        </w:rPr>
        <w:t>в </w:t>
      </w:r>
      <w:r w:rsidR="00AD238E" w:rsidRPr="00C53733">
        <w:rPr>
          <w:color w:val="000000" w:themeColor="text1"/>
          <w:sz w:val="28"/>
          <w:szCs w:val="28"/>
        </w:rPr>
        <w:t>2014</w:t>
      </w:r>
      <w:r w:rsidR="00BE0E75" w:rsidRPr="00C53733">
        <w:rPr>
          <w:color w:val="000000" w:themeColor="text1"/>
          <w:sz w:val="28"/>
          <w:szCs w:val="28"/>
        </w:rPr>
        <w:t xml:space="preserve"> году</w:t>
      </w:r>
      <w:r w:rsidR="00342AEF" w:rsidRPr="00C53733">
        <w:rPr>
          <w:color w:val="000000" w:themeColor="text1"/>
          <w:sz w:val="28"/>
          <w:szCs w:val="28"/>
        </w:rPr>
        <w:t xml:space="preserve"> </w:t>
      </w:r>
      <w:r w:rsidR="00EF419B" w:rsidRPr="00C53733">
        <w:rPr>
          <w:color w:val="000000" w:themeColor="text1"/>
          <w:sz w:val="28"/>
          <w:szCs w:val="28"/>
        </w:rPr>
        <w:t xml:space="preserve">- </w:t>
      </w:r>
      <w:r w:rsidR="0017350D" w:rsidRPr="00C53733">
        <w:rPr>
          <w:color w:val="000000" w:themeColor="text1"/>
          <w:sz w:val="28"/>
          <w:szCs w:val="28"/>
        </w:rPr>
        <w:t>3</w:t>
      </w:r>
      <w:r w:rsidR="00EF419B" w:rsidRPr="00C53733">
        <w:rPr>
          <w:color w:val="000000" w:themeColor="text1"/>
          <w:sz w:val="28"/>
          <w:szCs w:val="28"/>
        </w:rPr>
        <w:t>).</w:t>
      </w:r>
    </w:p>
    <w:p w:rsidR="00E73CEB" w:rsidRPr="00C53733" w:rsidRDefault="00E73CEB" w:rsidP="004D613C">
      <w:pPr>
        <w:ind w:firstLine="709"/>
        <w:jc w:val="both"/>
        <w:rPr>
          <w:color w:val="000000" w:themeColor="text1"/>
          <w:sz w:val="28"/>
          <w:szCs w:val="28"/>
        </w:rPr>
      </w:pPr>
      <w:r w:rsidRPr="00C53733">
        <w:rPr>
          <w:color w:val="000000" w:themeColor="text1"/>
          <w:sz w:val="28"/>
          <w:szCs w:val="28"/>
        </w:rPr>
        <w:t>Наиболее распространенные нарушения лицензионных требований, приведшие к приостановлению действия лицензии, являются:</w:t>
      </w:r>
    </w:p>
    <w:p w:rsidR="00E73CEB" w:rsidRPr="00C53733" w:rsidRDefault="00E73CEB" w:rsidP="004D613C">
      <w:pPr>
        <w:ind w:firstLine="709"/>
        <w:jc w:val="both"/>
        <w:rPr>
          <w:color w:val="000000" w:themeColor="text1"/>
          <w:sz w:val="28"/>
          <w:szCs w:val="28"/>
        </w:rPr>
      </w:pPr>
      <w:r w:rsidRPr="00C53733">
        <w:rPr>
          <w:color w:val="000000" w:themeColor="text1"/>
          <w:sz w:val="28"/>
          <w:szCs w:val="28"/>
        </w:rPr>
        <w:t>неоказание услуг связи более чем три месяца с момента начала оказания услуг связи, указанной в лицензии;</w:t>
      </w:r>
    </w:p>
    <w:p w:rsidR="00E73CEB" w:rsidRPr="00C53733" w:rsidRDefault="00E73CEB" w:rsidP="004D613C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C53733">
        <w:rPr>
          <w:color w:val="000000" w:themeColor="text1"/>
          <w:sz w:val="28"/>
          <w:szCs w:val="28"/>
        </w:rPr>
        <w:t>нарушение Правил 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Росси</w:t>
      </w:r>
      <w:r w:rsidR="00C872C2" w:rsidRPr="00C53733">
        <w:rPr>
          <w:color w:val="000000" w:themeColor="text1"/>
          <w:sz w:val="28"/>
          <w:szCs w:val="28"/>
        </w:rPr>
        <w:t xml:space="preserve">йской Федерации от 27.08.2005 № </w:t>
      </w:r>
      <w:r w:rsidRPr="00C53733">
        <w:rPr>
          <w:color w:val="000000" w:themeColor="text1"/>
          <w:sz w:val="28"/>
          <w:szCs w:val="28"/>
        </w:rPr>
        <w:t>538,</w:t>
      </w:r>
      <w:r w:rsidR="00C872C2" w:rsidRPr="00C53733">
        <w:rPr>
          <w:color w:val="000000" w:themeColor="text1"/>
          <w:sz w:val="28"/>
          <w:szCs w:val="28"/>
        </w:rPr>
        <w:t xml:space="preserve"> </w:t>
      </w:r>
      <w:r w:rsidR="00223684" w:rsidRPr="00C53733">
        <w:rPr>
          <w:color w:val="000000" w:themeColor="text1"/>
          <w:spacing w:val="-8"/>
          <w:sz w:val="28"/>
          <w:szCs w:val="28"/>
        </w:rPr>
        <w:t xml:space="preserve">и статьей </w:t>
      </w:r>
      <w:r w:rsidRPr="00C53733">
        <w:rPr>
          <w:color w:val="000000" w:themeColor="text1"/>
          <w:spacing w:val="-8"/>
          <w:sz w:val="28"/>
          <w:szCs w:val="28"/>
        </w:rPr>
        <w:t xml:space="preserve">64 Федерального закона </w:t>
      </w:r>
      <w:r w:rsidR="00B322C1" w:rsidRPr="00C53733">
        <w:rPr>
          <w:color w:val="000000" w:themeColor="text1"/>
          <w:spacing w:val="-8"/>
          <w:sz w:val="28"/>
          <w:szCs w:val="28"/>
        </w:rPr>
        <w:t>от 07.07.2003</w:t>
      </w:r>
      <w:r w:rsidR="006F6D38" w:rsidRPr="00C53733">
        <w:rPr>
          <w:color w:val="000000" w:themeColor="text1"/>
          <w:spacing w:val="-8"/>
          <w:sz w:val="28"/>
          <w:szCs w:val="28"/>
        </w:rPr>
        <w:t xml:space="preserve"> </w:t>
      </w:r>
      <w:r w:rsidR="00B322C1" w:rsidRPr="00C53733">
        <w:rPr>
          <w:color w:val="000000" w:themeColor="text1"/>
          <w:spacing w:val="-8"/>
          <w:sz w:val="28"/>
          <w:szCs w:val="28"/>
        </w:rPr>
        <w:t>№</w:t>
      </w:r>
      <w:r w:rsidR="006F6D38" w:rsidRPr="00C53733">
        <w:rPr>
          <w:color w:val="000000" w:themeColor="text1"/>
          <w:spacing w:val="-8"/>
          <w:sz w:val="28"/>
          <w:szCs w:val="28"/>
          <w:lang w:val="en-US"/>
        </w:rPr>
        <w:t> </w:t>
      </w:r>
      <w:r w:rsidR="00B322C1" w:rsidRPr="00C53733">
        <w:rPr>
          <w:color w:val="000000" w:themeColor="text1"/>
          <w:spacing w:val="-8"/>
          <w:sz w:val="28"/>
          <w:szCs w:val="28"/>
        </w:rPr>
        <w:t>126</w:t>
      </w:r>
      <w:r w:rsidR="003C081A" w:rsidRPr="00C53733">
        <w:rPr>
          <w:color w:val="000000" w:themeColor="text1"/>
          <w:spacing w:val="-8"/>
          <w:sz w:val="28"/>
          <w:szCs w:val="28"/>
        </w:rPr>
        <w:t>-</w:t>
      </w:r>
      <w:r w:rsidR="00C54782" w:rsidRPr="00C53733">
        <w:rPr>
          <w:color w:val="000000" w:themeColor="text1"/>
          <w:spacing w:val="-8"/>
          <w:sz w:val="28"/>
          <w:szCs w:val="28"/>
        </w:rPr>
        <w:t>ФЗ</w:t>
      </w:r>
      <w:r w:rsidR="00B322C1" w:rsidRPr="00C53733">
        <w:rPr>
          <w:color w:val="000000" w:themeColor="text1"/>
          <w:spacing w:val="-8"/>
          <w:sz w:val="28"/>
          <w:szCs w:val="28"/>
        </w:rPr>
        <w:t xml:space="preserve"> </w:t>
      </w:r>
      <w:r w:rsidRPr="00C53733">
        <w:rPr>
          <w:color w:val="000000" w:themeColor="text1"/>
          <w:spacing w:val="-8"/>
          <w:sz w:val="28"/>
          <w:szCs w:val="28"/>
        </w:rPr>
        <w:t>«О связи</w:t>
      </w:r>
      <w:r w:rsidR="00B322C1" w:rsidRPr="00C53733">
        <w:rPr>
          <w:color w:val="000000" w:themeColor="text1"/>
          <w:spacing w:val="-8"/>
          <w:sz w:val="28"/>
          <w:szCs w:val="28"/>
        </w:rPr>
        <w:t>»</w:t>
      </w:r>
      <w:r w:rsidR="00D041EB" w:rsidRPr="00C53733">
        <w:rPr>
          <w:color w:val="000000" w:themeColor="text1"/>
          <w:spacing w:val="-8"/>
          <w:sz w:val="28"/>
          <w:szCs w:val="28"/>
        </w:rPr>
        <w:t>.</w:t>
      </w:r>
    </w:p>
    <w:p w:rsidR="008404B4" w:rsidRPr="00C53733" w:rsidRDefault="008404B4" w:rsidP="009321D8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5BF" w:rsidRPr="00EF419B" w:rsidRDefault="000615BF" w:rsidP="009321D8">
      <w:pPr>
        <w:ind w:firstLine="709"/>
        <w:jc w:val="both"/>
        <w:rPr>
          <w:i/>
          <w:sz w:val="28"/>
          <w:szCs w:val="28"/>
        </w:rPr>
      </w:pPr>
      <w:r w:rsidRPr="00CD3040">
        <w:rPr>
          <w:i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</w:t>
      </w:r>
      <w:r w:rsidR="00811FDB" w:rsidRPr="00CD3040">
        <w:rPr>
          <w:i/>
          <w:sz w:val="28"/>
          <w:szCs w:val="28"/>
        </w:rPr>
        <w:t>ам истории и культуры) народов Российской Ф</w:t>
      </w:r>
      <w:r w:rsidRPr="00CD3040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</w:t>
      </w:r>
      <w:r w:rsidRPr="00EF419B">
        <w:rPr>
          <w:i/>
          <w:sz w:val="28"/>
          <w:szCs w:val="28"/>
        </w:rPr>
        <w:t xml:space="preserve">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</w:p>
    <w:p w:rsidR="00B8614B" w:rsidRPr="00A712FE" w:rsidRDefault="00B8614B" w:rsidP="009321D8">
      <w:pPr>
        <w:ind w:firstLine="709"/>
        <w:jc w:val="both"/>
        <w:rPr>
          <w:color w:val="000000" w:themeColor="text1"/>
          <w:sz w:val="28"/>
          <w:szCs w:val="28"/>
        </w:rPr>
      </w:pPr>
      <w:r w:rsidRPr="00EF419B">
        <w:rPr>
          <w:color w:val="000000" w:themeColor="text1"/>
          <w:sz w:val="28"/>
          <w:szCs w:val="28"/>
        </w:rPr>
        <w:t xml:space="preserve">Нормативные правовые акты, определяющие виды возможного вреда (ущерба) в сферах, подконтрольных </w:t>
      </w:r>
      <w:proofErr w:type="spellStart"/>
      <w:r w:rsidRPr="00EF419B">
        <w:rPr>
          <w:color w:val="000000" w:themeColor="text1"/>
          <w:sz w:val="28"/>
          <w:szCs w:val="28"/>
        </w:rPr>
        <w:t>Роскомнадзору</w:t>
      </w:r>
      <w:proofErr w:type="spellEnd"/>
      <w:r w:rsidRPr="00EF419B">
        <w:rPr>
          <w:color w:val="000000" w:themeColor="text1"/>
          <w:sz w:val="28"/>
          <w:szCs w:val="28"/>
        </w:rPr>
        <w:t xml:space="preserve">, отсутствуют. Роскомнадзором самостоятельно разработан классификатор видов возможного вреда (ущерба), которые могут возникнуть при тех или иных нарушениях обязательных требований. Возможные виды вреда (ущерба) используются для качественной оценки результатов государственного контроля (надзора), в них учтены возможные последствия от некачественного или несвоевременного получения или неполучения услуг (например, отсутствия телефонного соединения по вине оператора связи и невозможности вызова экстренных служб, создания помех </w:t>
      </w:r>
      <w:r w:rsidRPr="00A712FE">
        <w:rPr>
          <w:color w:val="000000" w:themeColor="text1"/>
          <w:sz w:val="28"/>
          <w:szCs w:val="28"/>
        </w:rPr>
        <w:t>служебным линиям связи при незаконном использовании радиоэлектронных средств).</w:t>
      </w:r>
      <w:r w:rsidR="00C54782" w:rsidRPr="00A712FE">
        <w:rPr>
          <w:color w:val="000000" w:themeColor="text1"/>
          <w:sz w:val="28"/>
          <w:szCs w:val="28"/>
        </w:rPr>
        <w:t xml:space="preserve"> </w:t>
      </w:r>
      <w:r w:rsidRPr="00A712FE">
        <w:rPr>
          <w:color w:val="000000" w:themeColor="text1"/>
          <w:sz w:val="28"/>
          <w:szCs w:val="28"/>
        </w:rPr>
        <w:t>Случаи причинения вреда отсутствуют.</w:t>
      </w:r>
    </w:p>
    <w:p w:rsidR="00824350" w:rsidRPr="00A712FE" w:rsidRDefault="00824350" w:rsidP="009321D8">
      <w:pPr>
        <w:pStyle w:val="af"/>
        <w:ind w:left="0" w:firstLine="709"/>
        <w:jc w:val="both"/>
        <w:rPr>
          <w:i/>
          <w:sz w:val="28"/>
          <w:szCs w:val="28"/>
        </w:rPr>
      </w:pPr>
    </w:p>
    <w:p w:rsidR="000615BF" w:rsidRPr="00A712FE" w:rsidRDefault="000615BF" w:rsidP="009321D8">
      <w:pPr>
        <w:ind w:firstLine="709"/>
        <w:jc w:val="both"/>
        <w:rPr>
          <w:i/>
          <w:sz w:val="28"/>
          <w:szCs w:val="28"/>
        </w:rPr>
      </w:pPr>
      <w:proofErr w:type="gramStart"/>
      <w:r w:rsidRPr="00A712FE">
        <w:rPr>
          <w:i/>
          <w:sz w:val="28"/>
          <w:szCs w:val="28"/>
        </w:rPr>
        <w:t>Сведения об используемой лицензирующем органе системы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</w:t>
      </w:r>
      <w:r w:rsidR="00E67630" w:rsidRPr="00A712FE">
        <w:rPr>
          <w:i/>
          <w:sz w:val="28"/>
          <w:szCs w:val="28"/>
        </w:rPr>
        <w:t>ам истории и культуры) народов Российской Ф</w:t>
      </w:r>
      <w:r w:rsidRPr="00A712FE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  <w:proofErr w:type="gramEnd"/>
    </w:p>
    <w:p w:rsidR="00B8614B" w:rsidRPr="00A712FE" w:rsidRDefault="00B8614B" w:rsidP="009321D8">
      <w:pPr>
        <w:ind w:firstLine="709"/>
        <w:jc w:val="both"/>
        <w:rPr>
          <w:color w:val="000000" w:themeColor="text1"/>
          <w:sz w:val="28"/>
          <w:szCs w:val="28"/>
        </w:rPr>
      </w:pPr>
      <w:r w:rsidRPr="00A712FE">
        <w:rPr>
          <w:color w:val="000000" w:themeColor="text1"/>
          <w:sz w:val="28"/>
          <w:szCs w:val="28"/>
        </w:rPr>
        <w:t xml:space="preserve">Нормативные правовые акты, определяющие виды возможного вреда (ущерба) в сферах, подконтрольных </w:t>
      </w:r>
      <w:proofErr w:type="spellStart"/>
      <w:r w:rsidRPr="00A712FE">
        <w:rPr>
          <w:color w:val="000000" w:themeColor="text1"/>
          <w:sz w:val="28"/>
          <w:szCs w:val="28"/>
        </w:rPr>
        <w:t>Роскомнадзору</w:t>
      </w:r>
      <w:proofErr w:type="spellEnd"/>
      <w:r w:rsidRPr="00A712FE">
        <w:rPr>
          <w:color w:val="000000" w:themeColor="text1"/>
          <w:sz w:val="28"/>
          <w:szCs w:val="28"/>
        </w:rPr>
        <w:t>, отсутствуют. Роскомнадзором самостоятельно разработан классификатор видов возможного вреда (ущерба), которые могут возникнуть при тех или иных нарушениях обязательных требований. Возможные виды вреда (ущерба) используются для качественной оценки результатов государственного контроля (надзора), в них учтены возможные последствия от некачественного или несвоевременного получения или неполучения услуг (например, отсутствия телефонного соединения по вине оператора связи и невозможности вызова экстренных служб, создания помех служебным линиям связи при незаконном использовании радиоэлектронных средств).</w:t>
      </w:r>
    </w:p>
    <w:p w:rsidR="000615BF" w:rsidRPr="00A712FE" w:rsidRDefault="000615BF" w:rsidP="009321D8">
      <w:pPr>
        <w:ind w:firstLine="709"/>
        <w:jc w:val="both"/>
        <w:rPr>
          <w:i/>
          <w:sz w:val="28"/>
          <w:szCs w:val="28"/>
        </w:rPr>
      </w:pPr>
      <w:r w:rsidRPr="00A712FE">
        <w:rPr>
          <w:i/>
          <w:sz w:val="28"/>
          <w:szCs w:val="28"/>
        </w:rPr>
        <w:t xml:space="preserve">Сведения об оспаривании в суде оснований и результатов проведения лицензирующими органами мероприятий по </w:t>
      </w:r>
      <w:proofErr w:type="gramStart"/>
      <w:r w:rsidRPr="00A712FE">
        <w:rPr>
          <w:i/>
          <w:sz w:val="28"/>
          <w:szCs w:val="28"/>
        </w:rPr>
        <w:t>контролю за</w:t>
      </w:r>
      <w:proofErr w:type="gramEnd"/>
      <w:r w:rsidRPr="00A712FE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0D59DA" w:rsidRDefault="000D59DA" w:rsidP="004D613C">
      <w:pPr>
        <w:ind w:firstLine="709"/>
        <w:jc w:val="both"/>
        <w:rPr>
          <w:color w:val="000000" w:themeColor="text1"/>
          <w:sz w:val="28"/>
          <w:szCs w:val="28"/>
        </w:rPr>
      </w:pPr>
      <w:r w:rsidRPr="00A712FE">
        <w:rPr>
          <w:color w:val="000000" w:themeColor="text1"/>
          <w:sz w:val="28"/>
          <w:szCs w:val="28"/>
        </w:rPr>
        <w:t>Результаты рассмотрения Роскомнадзором заявлений лицензиатов по вопросам лицензирования дея</w:t>
      </w:r>
      <w:r w:rsidR="009321D8">
        <w:rPr>
          <w:color w:val="000000" w:themeColor="text1"/>
          <w:sz w:val="28"/>
          <w:szCs w:val="28"/>
        </w:rPr>
        <w:t>тельности в области связи в 2015 году, как и в 2014</w:t>
      </w:r>
      <w:r w:rsidRPr="00A712FE">
        <w:rPr>
          <w:color w:val="000000" w:themeColor="text1"/>
          <w:sz w:val="28"/>
          <w:szCs w:val="28"/>
        </w:rPr>
        <w:t xml:space="preserve"> году не оспаривались.</w:t>
      </w:r>
    </w:p>
    <w:p w:rsidR="000B333D" w:rsidRPr="00DC40A9" w:rsidRDefault="000B333D" w:rsidP="004D613C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5BF" w:rsidRPr="00F15CAB" w:rsidRDefault="000615BF" w:rsidP="00C54782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 w:rsidRPr="003F6A9C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4. Выводы и предложения</w:t>
      </w:r>
    </w:p>
    <w:p w:rsidR="00B14474" w:rsidRPr="00A712FE" w:rsidRDefault="00B14474" w:rsidP="009321D8">
      <w:pPr>
        <w:ind w:firstLine="709"/>
        <w:jc w:val="both"/>
        <w:rPr>
          <w:sz w:val="28"/>
          <w:szCs w:val="28"/>
        </w:rPr>
      </w:pPr>
      <w:r w:rsidRPr="00A712FE">
        <w:rPr>
          <w:sz w:val="28"/>
          <w:szCs w:val="28"/>
        </w:rPr>
        <w:t>1. Правоприменительная практика показывает эффективность разрешительного порядка осуществления деятельности по оказанию услуг связи (лицензирование).</w:t>
      </w:r>
    </w:p>
    <w:p w:rsidR="00B14474" w:rsidRPr="00A712FE" w:rsidRDefault="00B14474" w:rsidP="009321D8">
      <w:pPr>
        <w:ind w:firstLine="709"/>
        <w:jc w:val="both"/>
        <w:rPr>
          <w:sz w:val="28"/>
          <w:szCs w:val="28"/>
        </w:rPr>
      </w:pPr>
      <w:r w:rsidRPr="00A712FE">
        <w:rPr>
          <w:sz w:val="28"/>
          <w:szCs w:val="28"/>
        </w:rPr>
        <w:t>2. Предоставление государственной услуги лицензирования деятельности в области связи осуществляется в строгом соответствии с действующим законодательством и учетом особенностей лицензирования отдельных видов деятельности.</w:t>
      </w:r>
    </w:p>
    <w:p w:rsidR="00B14474" w:rsidRPr="00A712FE" w:rsidRDefault="001E1BAA" w:rsidP="009321D8">
      <w:pPr>
        <w:ind w:firstLine="709"/>
        <w:jc w:val="both"/>
        <w:rPr>
          <w:sz w:val="28"/>
          <w:szCs w:val="28"/>
        </w:rPr>
      </w:pPr>
      <w:r w:rsidRPr="00A712FE">
        <w:rPr>
          <w:sz w:val="28"/>
          <w:szCs w:val="28"/>
        </w:rPr>
        <w:t xml:space="preserve">3. </w:t>
      </w:r>
      <w:r w:rsidR="00B14474" w:rsidRPr="00A712FE">
        <w:rPr>
          <w:sz w:val="28"/>
          <w:szCs w:val="28"/>
        </w:rPr>
        <w:t>Вместе с тем проводятся методические работы по вопросам межведомственного электронного взаимодействия и совершенствования механизма предоставления государственных услуг в электронном виде.</w:t>
      </w:r>
    </w:p>
    <w:p w:rsidR="001C36B0" w:rsidRDefault="001C36B0" w:rsidP="00A712FE">
      <w:pPr>
        <w:ind w:firstLine="709"/>
        <w:jc w:val="both"/>
        <w:rPr>
          <w:sz w:val="28"/>
          <w:szCs w:val="28"/>
        </w:rPr>
      </w:pPr>
    </w:p>
    <w:p w:rsidR="00C53733" w:rsidRDefault="00C53733" w:rsidP="00A712FE">
      <w:pPr>
        <w:ind w:firstLine="709"/>
        <w:jc w:val="both"/>
        <w:rPr>
          <w:sz w:val="28"/>
          <w:szCs w:val="28"/>
        </w:rPr>
      </w:pPr>
      <w:r w:rsidRPr="008F266D">
        <w:rPr>
          <w:color w:val="000000" w:themeColor="text1"/>
          <w:sz w:val="28"/>
          <w:szCs w:val="28"/>
        </w:rPr>
        <w:t>Сведения по форме федерального</w:t>
      </w:r>
      <w:r w:rsidRPr="008F266D">
        <w:rPr>
          <w:sz w:val="28"/>
          <w:szCs w:val="28"/>
        </w:rPr>
        <w:t xml:space="preserve"> статистического наблюдения № 1-лицензирование «Сведения об осуществлении лицензирования деятельности в области оказания услуг связи»</w:t>
      </w:r>
      <w:r>
        <w:rPr>
          <w:sz w:val="28"/>
          <w:szCs w:val="28"/>
        </w:rPr>
        <w:t xml:space="preserve"> </w:t>
      </w:r>
      <w:r w:rsidR="0003021D">
        <w:rPr>
          <w:sz w:val="28"/>
          <w:szCs w:val="28"/>
        </w:rPr>
        <w:t>размещены на портале Государственной автоматизированной информационной системы «Управление» (ГАС «Управление»).</w:t>
      </w:r>
    </w:p>
    <w:p w:rsidR="00C53733" w:rsidRPr="00A712FE" w:rsidRDefault="00C53733" w:rsidP="00A712FE">
      <w:pPr>
        <w:ind w:firstLine="709"/>
        <w:jc w:val="both"/>
        <w:rPr>
          <w:sz w:val="28"/>
          <w:szCs w:val="28"/>
        </w:rPr>
      </w:pPr>
    </w:p>
    <w:p w:rsidR="00C56F82" w:rsidRPr="00A712FE" w:rsidRDefault="00C56F82" w:rsidP="00A712FE">
      <w:pPr>
        <w:ind w:firstLine="709"/>
        <w:jc w:val="both"/>
        <w:rPr>
          <w:sz w:val="28"/>
          <w:szCs w:val="28"/>
        </w:rPr>
      </w:pPr>
      <w:r w:rsidRPr="00A712FE">
        <w:rPr>
          <w:rFonts w:eastAsiaTheme="minorEastAsia"/>
          <w:b/>
          <w:sz w:val="28"/>
          <w:szCs w:val="28"/>
          <w:lang w:eastAsia="en-US"/>
        </w:rPr>
        <w:br w:type="page"/>
      </w:r>
    </w:p>
    <w:p w:rsidR="000615BF" w:rsidRPr="00A712FE" w:rsidRDefault="000615BF" w:rsidP="00A712FE">
      <w:pPr>
        <w:ind w:firstLine="709"/>
        <w:jc w:val="both"/>
        <w:rPr>
          <w:b/>
          <w:sz w:val="28"/>
          <w:szCs w:val="28"/>
          <w:lang w:eastAsia="en-US"/>
        </w:rPr>
      </w:pPr>
      <w:r w:rsidRPr="00A712FE">
        <w:rPr>
          <w:b/>
          <w:sz w:val="28"/>
          <w:szCs w:val="28"/>
          <w:lang w:val="en-US" w:eastAsia="en-US"/>
        </w:rPr>
        <w:t>IV</w:t>
      </w:r>
      <w:r w:rsidRPr="00A712FE">
        <w:rPr>
          <w:b/>
          <w:sz w:val="28"/>
          <w:szCs w:val="28"/>
          <w:lang w:eastAsia="en-US"/>
        </w:rPr>
        <w:t>. ЛИЦЕНЗИРОВАНИЕ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0615BF" w:rsidRPr="00A712FE" w:rsidRDefault="000615BF" w:rsidP="00A712FE">
      <w:pPr>
        <w:ind w:firstLine="709"/>
        <w:contextualSpacing/>
        <w:jc w:val="both"/>
        <w:rPr>
          <w:b/>
          <w:sz w:val="28"/>
          <w:szCs w:val="28"/>
        </w:rPr>
      </w:pPr>
    </w:p>
    <w:p w:rsidR="000615BF" w:rsidRPr="00A712FE" w:rsidRDefault="000615BF" w:rsidP="00A712FE">
      <w:pPr>
        <w:pStyle w:val="15"/>
      </w:pPr>
      <w:r w:rsidRPr="00A712FE">
        <w:t xml:space="preserve">1. </w:t>
      </w:r>
      <w:hyperlink w:anchor="_Toc318201708" w:history="1">
        <w:r w:rsidRPr="00A712FE">
          <w:t>Состояние нормативно-правового регулирования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  </w:r>
      </w:hyperlink>
    </w:p>
    <w:p w:rsidR="0017235B" w:rsidRPr="004D613C" w:rsidRDefault="0017235B" w:rsidP="00A712FE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0615BF" w:rsidRPr="001C2C00" w:rsidRDefault="0001182E" w:rsidP="00A712FE">
      <w:pPr>
        <w:ind w:firstLine="709"/>
        <w:jc w:val="both"/>
        <w:rPr>
          <w:i/>
          <w:color w:val="000000" w:themeColor="text1"/>
          <w:sz w:val="28"/>
          <w:szCs w:val="28"/>
        </w:rPr>
      </w:pPr>
      <w:hyperlink w:anchor="_Toc318201709" w:history="1">
        <w:r w:rsidR="000615BF" w:rsidRPr="001C2C00">
          <w:rPr>
            <w:i/>
            <w:color w:val="000000" w:themeColor="text1"/>
            <w:sz w:val="28"/>
            <w:szCs w:val="28"/>
          </w:rPr>
          <w:t>Перечень нормативных правовых актов, устанавливающих обязательные требования к осуществлению лицензирования</w:t>
        </w:r>
      </w:hyperlink>
      <w:r w:rsidR="000615BF" w:rsidRPr="001C2C00">
        <w:rPr>
          <w:i/>
          <w:color w:val="000000" w:themeColor="text1"/>
          <w:sz w:val="28"/>
          <w:szCs w:val="28"/>
        </w:rPr>
        <w:t xml:space="preserve"> </w:t>
      </w:r>
      <w:r w:rsidR="003C0F5D" w:rsidRPr="001C2C00">
        <w:rPr>
          <w:i/>
          <w:color w:val="000000" w:themeColor="text1"/>
          <w:sz w:val="28"/>
          <w:szCs w:val="28"/>
        </w:rPr>
        <w:t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367EDA" w:rsidRPr="001C2C00" w:rsidRDefault="00667A57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 xml:space="preserve">1. </w:t>
      </w:r>
      <w:r w:rsidR="00367EDA" w:rsidRPr="001C2C00">
        <w:rPr>
          <w:color w:val="000000" w:themeColor="text1"/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:rsidR="00367EDA" w:rsidRPr="001C2C00" w:rsidRDefault="009D7949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2.</w:t>
      </w:r>
      <w:r w:rsidR="00367EDA" w:rsidRPr="001C2C00">
        <w:rPr>
          <w:color w:val="000000" w:themeColor="text1"/>
          <w:sz w:val="28"/>
          <w:szCs w:val="28"/>
        </w:rPr>
        <w:t xml:space="preserve">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3. Федеральный закон от 06.04.2011 №</w:t>
      </w:r>
      <w:r w:rsidR="00C335C9" w:rsidRPr="001C2C00">
        <w:rPr>
          <w:color w:val="000000" w:themeColor="text1"/>
          <w:sz w:val="28"/>
          <w:szCs w:val="28"/>
        </w:rPr>
        <w:t xml:space="preserve"> 63-ФЗ «Об электронной подписи»;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4. Постановление Правительства Росси</w:t>
      </w:r>
      <w:r w:rsidR="000A0C10" w:rsidRPr="001C2C00">
        <w:rPr>
          <w:color w:val="000000" w:themeColor="text1"/>
          <w:sz w:val="28"/>
          <w:szCs w:val="28"/>
        </w:rPr>
        <w:t xml:space="preserve">йской Федерации от 16.03.2009 № </w:t>
      </w:r>
      <w:r w:rsidRPr="001C2C00">
        <w:rPr>
          <w:color w:val="000000" w:themeColor="text1"/>
          <w:sz w:val="28"/>
          <w:szCs w:val="28"/>
        </w:rPr>
        <w:t>228 «О Федеральной службе по надзору в сфере связи, информационных техн</w:t>
      </w:r>
      <w:r w:rsidR="00C335C9" w:rsidRPr="001C2C00">
        <w:rPr>
          <w:color w:val="000000" w:themeColor="text1"/>
          <w:sz w:val="28"/>
          <w:szCs w:val="28"/>
        </w:rPr>
        <w:t>ологий и массовых коммуникаций»;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 xml:space="preserve">5. 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C335C9" w:rsidRPr="001C2C00">
        <w:rPr>
          <w:color w:val="000000" w:themeColor="text1"/>
          <w:sz w:val="28"/>
          <w:szCs w:val="28"/>
        </w:rPr>
        <w:t>в форме электронных документов»;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6. Постановление Правительства Российско</w:t>
      </w:r>
      <w:r w:rsidR="000A0C10" w:rsidRPr="001C2C00">
        <w:rPr>
          <w:color w:val="000000" w:themeColor="text1"/>
          <w:sz w:val="28"/>
          <w:szCs w:val="28"/>
        </w:rPr>
        <w:t xml:space="preserve">й Федерации от 16.07.2012 </w:t>
      </w:r>
      <w:r w:rsidRPr="001C2C00">
        <w:rPr>
          <w:color w:val="000000" w:themeColor="text1"/>
          <w:sz w:val="28"/>
          <w:szCs w:val="28"/>
        </w:rPr>
        <w:t xml:space="preserve">№ 722 «Об утверждении правил предоставления документов по вопросам лицензирования </w:t>
      </w:r>
      <w:r w:rsidR="00C335C9" w:rsidRPr="001C2C00">
        <w:rPr>
          <w:color w:val="000000" w:themeColor="text1"/>
          <w:sz w:val="28"/>
          <w:szCs w:val="28"/>
        </w:rPr>
        <w:t>в форме электронных документов»;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7. Постановление Правительства Росси</w:t>
      </w:r>
      <w:r w:rsidR="000A0C10" w:rsidRPr="001C2C00">
        <w:rPr>
          <w:color w:val="000000" w:themeColor="text1"/>
          <w:sz w:val="28"/>
          <w:szCs w:val="28"/>
        </w:rPr>
        <w:t xml:space="preserve">йской Федерации от 24.10.2011 № </w:t>
      </w:r>
      <w:r w:rsidRPr="001C2C00">
        <w:rPr>
          <w:color w:val="000000" w:themeColor="text1"/>
          <w:sz w:val="28"/>
          <w:szCs w:val="28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C335C9" w:rsidRPr="001C2C00">
        <w:rPr>
          <w:color w:val="000000" w:themeColor="text1"/>
          <w:sz w:val="28"/>
          <w:szCs w:val="28"/>
        </w:rPr>
        <w:t xml:space="preserve"> услуг (осуществление функций)»;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8. Постановление Правительства Российской</w:t>
      </w:r>
      <w:r w:rsidR="000A0C10" w:rsidRPr="001C2C00">
        <w:rPr>
          <w:color w:val="000000" w:themeColor="text1"/>
          <w:sz w:val="28"/>
          <w:szCs w:val="28"/>
        </w:rPr>
        <w:t xml:space="preserve"> Федерации от 25.06.2012 </w:t>
      </w:r>
      <w:r w:rsidRPr="001C2C00">
        <w:rPr>
          <w:color w:val="000000" w:themeColor="text1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9. Постановление Правительства Российско</w:t>
      </w:r>
      <w:r w:rsidR="00E66A8C" w:rsidRPr="001C2C00">
        <w:rPr>
          <w:color w:val="000000" w:themeColor="text1"/>
          <w:sz w:val="28"/>
          <w:szCs w:val="28"/>
        </w:rPr>
        <w:t xml:space="preserve">й Федерации от 25.08.2012 </w:t>
      </w:r>
      <w:r w:rsidRPr="001C2C00">
        <w:rPr>
          <w:color w:val="000000" w:themeColor="text1"/>
          <w:sz w:val="28"/>
          <w:szCs w:val="28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</w:t>
      </w:r>
      <w:r w:rsidR="00C335C9" w:rsidRPr="001C2C00">
        <w:rPr>
          <w:color w:val="000000" w:themeColor="text1"/>
          <w:sz w:val="28"/>
          <w:szCs w:val="28"/>
        </w:rPr>
        <w:t>тавления государственных услуг»;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10. Постановление Правительства Российско</w:t>
      </w:r>
      <w:r w:rsidR="00896DEA" w:rsidRPr="001C2C00">
        <w:rPr>
          <w:color w:val="000000" w:themeColor="text1"/>
          <w:sz w:val="28"/>
          <w:szCs w:val="28"/>
        </w:rPr>
        <w:t>й Федерации от 08.09.2010</w:t>
      </w:r>
      <w:r w:rsidR="00441137" w:rsidRPr="001C2C00">
        <w:rPr>
          <w:color w:val="000000" w:themeColor="text1"/>
          <w:sz w:val="28"/>
          <w:szCs w:val="28"/>
        </w:rPr>
        <w:t xml:space="preserve"> </w:t>
      </w:r>
      <w:r w:rsidRPr="001C2C00">
        <w:rPr>
          <w:color w:val="000000" w:themeColor="text1"/>
          <w:sz w:val="28"/>
          <w:szCs w:val="28"/>
        </w:rPr>
        <w:t>№</w:t>
      </w:r>
      <w:r w:rsidR="00883908" w:rsidRPr="001C2C00">
        <w:rPr>
          <w:color w:val="000000" w:themeColor="text1"/>
          <w:sz w:val="28"/>
          <w:szCs w:val="28"/>
          <w:lang w:val="en-US"/>
        </w:rPr>
        <w:t> </w:t>
      </w:r>
      <w:r w:rsidRPr="001C2C00">
        <w:rPr>
          <w:color w:val="000000" w:themeColor="text1"/>
          <w:sz w:val="28"/>
          <w:szCs w:val="28"/>
        </w:rPr>
        <w:t>697 «О единой системе межведомственно</w:t>
      </w:r>
      <w:r w:rsidR="00C335C9" w:rsidRPr="001C2C00">
        <w:rPr>
          <w:color w:val="000000" w:themeColor="text1"/>
          <w:sz w:val="28"/>
          <w:szCs w:val="28"/>
        </w:rPr>
        <w:t>го электронного взаимодействия»;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 xml:space="preserve">11. Постановление Правительства Российской Федерации от </w:t>
      </w:r>
      <w:r w:rsidR="00772DB5" w:rsidRPr="001C2C00">
        <w:rPr>
          <w:color w:val="000000" w:themeColor="text1"/>
          <w:sz w:val="28"/>
          <w:szCs w:val="28"/>
        </w:rPr>
        <w:t>0</w:t>
      </w:r>
      <w:r w:rsidRPr="001C2C00">
        <w:rPr>
          <w:color w:val="000000" w:themeColor="text1"/>
          <w:sz w:val="28"/>
          <w:szCs w:val="28"/>
        </w:rPr>
        <w:t>6.10.</w:t>
      </w:r>
      <w:r w:rsidR="00D72C5D" w:rsidRPr="001C2C00">
        <w:rPr>
          <w:color w:val="000000" w:themeColor="text1"/>
          <w:sz w:val="28"/>
          <w:szCs w:val="28"/>
        </w:rPr>
        <w:t xml:space="preserve">2011 </w:t>
      </w:r>
      <w:r w:rsidR="00883908" w:rsidRPr="001C2C00">
        <w:rPr>
          <w:color w:val="000000" w:themeColor="text1"/>
          <w:sz w:val="28"/>
          <w:szCs w:val="28"/>
        </w:rPr>
        <w:t>№</w:t>
      </w:r>
      <w:r w:rsidR="00883908" w:rsidRPr="001C2C00">
        <w:rPr>
          <w:color w:val="000000" w:themeColor="text1"/>
          <w:sz w:val="28"/>
          <w:szCs w:val="28"/>
          <w:lang w:val="en-US"/>
        </w:rPr>
        <w:t> </w:t>
      </w:r>
      <w:r w:rsidRPr="001C2C00">
        <w:rPr>
          <w:color w:val="000000" w:themeColor="text1"/>
          <w:sz w:val="28"/>
          <w:szCs w:val="28"/>
        </w:rPr>
        <w:t>826 «Об утверждении типовой формы л</w:t>
      </w:r>
      <w:r w:rsidR="00C335C9" w:rsidRPr="001C2C00">
        <w:rPr>
          <w:color w:val="000000" w:themeColor="text1"/>
          <w:sz w:val="28"/>
          <w:szCs w:val="28"/>
        </w:rPr>
        <w:t>ицензии»;</w:t>
      </w:r>
    </w:p>
    <w:p w:rsidR="002B6158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12. Постановление Правительства Российской Федерации от 16.08.2012 №</w:t>
      </w:r>
      <w:r w:rsidR="00883908" w:rsidRPr="001C2C00">
        <w:rPr>
          <w:color w:val="000000" w:themeColor="text1"/>
          <w:sz w:val="28"/>
          <w:szCs w:val="28"/>
          <w:lang w:val="en-US"/>
        </w:rPr>
        <w:t> </w:t>
      </w:r>
      <w:r w:rsidRPr="001C2C00">
        <w:rPr>
          <w:color w:val="000000" w:themeColor="text1"/>
          <w:sz w:val="28"/>
          <w:szCs w:val="28"/>
        </w:rPr>
        <w:t>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</w:t>
      </w:r>
      <w:r w:rsidR="00C335C9" w:rsidRPr="001C2C00">
        <w:rPr>
          <w:color w:val="000000" w:themeColor="text1"/>
          <w:sz w:val="28"/>
          <w:szCs w:val="28"/>
        </w:rPr>
        <w:t>ых фондов Российской Федерации»;</w:t>
      </w:r>
    </w:p>
    <w:p w:rsidR="00367EDA" w:rsidRPr="001C2C00" w:rsidRDefault="002B6158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1</w:t>
      </w:r>
      <w:r w:rsidR="009D7949" w:rsidRPr="001C2C00">
        <w:rPr>
          <w:color w:val="000000" w:themeColor="text1"/>
          <w:sz w:val="28"/>
          <w:szCs w:val="28"/>
        </w:rPr>
        <w:t>3.</w:t>
      </w:r>
      <w:r w:rsidR="00367EDA" w:rsidRPr="001C2C00">
        <w:rPr>
          <w:color w:val="000000" w:themeColor="text1"/>
          <w:sz w:val="28"/>
          <w:szCs w:val="28"/>
        </w:rPr>
        <w:t xml:space="preserve"> Постановление Правительства Российской Федерации от 28.04.2006 №</w:t>
      </w:r>
      <w:r w:rsidR="00883908" w:rsidRPr="001C2C00">
        <w:rPr>
          <w:color w:val="000000" w:themeColor="text1"/>
          <w:sz w:val="28"/>
          <w:szCs w:val="28"/>
          <w:lang w:val="en-US"/>
        </w:rPr>
        <w:t> </w:t>
      </w:r>
      <w:r w:rsidR="00367EDA" w:rsidRPr="001C2C00">
        <w:rPr>
          <w:color w:val="000000" w:themeColor="text1"/>
          <w:sz w:val="28"/>
          <w:szCs w:val="28"/>
        </w:rPr>
        <w:t>252 «О лицензировании деятельности по изготовлению экземпляров аудиовизуальных произведений, программ для э</w:t>
      </w:r>
      <w:r w:rsidR="00D46CE6" w:rsidRPr="001C2C00">
        <w:rPr>
          <w:color w:val="000000" w:themeColor="text1"/>
          <w:sz w:val="28"/>
          <w:szCs w:val="28"/>
        </w:rPr>
        <w:t>лектронных вычислительных машин</w:t>
      </w:r>
      <w:r w:rsidR="00367EDA" w:rsidRPr="001C2C00">
        <w:rPr>
          <w:color w:val="000000" w:themeColor="text1"/>
          <w:sz w:val="28"/>
          <w:szCs w:val="28"/>
        </w:rPr>
        <w:t>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договора)»;</w:t>
      </w:r>
    </w:p>
    <w:p w:rsidR="002B6158" w:rsidRPr="001C2C00" w:rsidRDefault="00D46CE6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14</w:t>
      </w:r>
      <w:r w:rsidR="002B6158" w:rsidRPr="001C2C00">
        <w:rPr>
          <w:color w:val="000000" w:themeColor="text1"/>
          <w:sz w:val="28"/>
          <w:szCs w:val="28"/>
        </w:rPr>
        <w:t xml:space="preserve">. </w:t>
      </w:r>
      <w:hyperlink r:id="rId65" w:history="1">
        <w:r w:rsidR="002B6158" w:rsidRPr="001C2C00">
          <w:rPr>
            <w:color w:val="000000" w:themeColor="text1"/>
            <w:sz w:val="28"/>
            <w:szCs w:val="28"/>
          </w:rPr>
          <w:t>Глава 25.3</w:t>
        </w:r>
      </w:hyperlink>
      <w:r w:rsidR="002B6158" w:rsidRPr="001C2C00">
        <w:rPr>
          <w:color w:val="000000" w:themeColor="text1"/>
          <w:sz w:val="28"/>
          <w:szCs w:val="28"/>
        </w:rPr>
        <w:t xml:space="preserve"> Налогового кодекса Российской Федерации;</w:t>
      </w:r>
    </w:p>
    <w:p w:rsidR="00367EDA" w:rsidRPr="001C2C00" w:rsidRDefault="00D46CE6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15</w:t>
      </w:r>
      <w:r w:rsidR="009D7949" w:rsidRPr="001C2C00">
        <w:rPr>
          <w:color w:val="000000" w:themeColor="text1"/>
          <w:sz w:val="28"/>
          <w:szCs w:val="28"/>
        </w:rPr>
        <w:t>.</w:t>
      </w:r>
      <w:r w:rsidR="00367EDA" w:rsidRPr="001C2C00">
        <w:rPr>
          <w:color w:val="000000" w:themeColor="text1"/>
          <w:sz w:val="28"/>
          <w:szCs w:val="28"/>
        </w:rPr>
        <w:t xml:space="preserve"> Приказ </w:t>
      </w:r>
      <w:r w:rsidRPr="001C2C00">
        <w:rPr>
          <w:color w:val="000000" w:themeColor="text1"/>
          <w:sz w:val="28"/>
          <w:szCs w:val="28"/>
        </w:rPr>
        <w:t xml:space="preserve">Минкомсвязи России </w:t>
      </w:r>
      <w:r w:rsidR="00367EDA" w:rsidRPr="001C2C00">
        <w:rPr>
          <w:color w:val="000000" w:themeColor="text1"/>
          <w:sz w:val="28"/>
          <w:szCs w:val="28"/>
        </w:rPr>
        <w:t>от 11.01.2010 № 2 «О Порядке ведения учета изготовленных экземпляров аудиовизуальных произведений, программ для электронных вычисли</w:t>
      </w:r>
      <w:r w:rsidR="00194E7F" w:rsidRPr="001C2C00">
        <w:rPr>
          <w:color w:val="000000" w:themeColor="text1"/>
          <w:sz w:val="28"/>
          <w:szCs w:val="28"/>
        </w:rPr>
        <w:t>тельных машин</w:t>
      </w:r>
      <w:r w:rsidR="00367EDA" w:rsidRPr="001C2C00">
        <w:rPr>
          <w:color w:val="000000" w:themeColor="text1"/>
          <w:sz w:val="28"/>
          <w:szCs w:val="28"/>
        </w:rPr>
        <w:t>, баз данных и фонограмм»;</w:t>
      </w:r>
    </w:p>
    <w:p w:rsidR="00367EDA" w:rsidRPr="001C2C00" w:rsidRDefault="0013217F" w:rsidP="00A712FE">
      <w:pPr>
        <w:ind w:firstLine="709"/>
        <w:jc w:val="both"/>
        <w:rPr>
          <w:color w:val="000000" w:themeColor="text1"/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>16</w:t>
      </w:r>
      <w:r w:rsidR="009D7949" w:rsidRPr="001C2C00">
        <w:rPr>
          <w:color w:val="000000" w:themeColor="text1"/>
          <w:sz w:val="28"/>
          <w:szCs w:val="28"/>
        </w:rPr>
        <w:t xml:space="preserve">. </w:t>
      </w:r>
      <w:proofErr w:type="gramStart"/>
      <w:r w:rsidR="00367EDA" w:rsidRPr="001C2C00">
        <w:rPr>
          <w:color w:val="000000" w:themeColor="text1"/>
          <w:sz w:val="28"/>
          <w:szCs w:val="28"/>
        </w:rPr>
        <w:t xml:space="preserve">Приказ </w:t>
      </w:r>
      <w:r w:rsidR="00D46CE6" w:rsidRPr="001C2C00">
        <w:rPr>
          <w:color w:val="000000" w:themeColor="text1"/>
          <w:sz w:val="28"/>
          <w:szCs w:val="28"/>
        </w:rPr>
        <w:t>Минкомсвязи России</w:t>
      </w:r>
      <w:r w:rsidR="00367EDA" w:rsidRPr="001C2C00">
        <w:rPr>
          <w:color w:val="000000" w:themeColor="text1"/>
          <w:sz w:val="28"/>
          <w:szCs w:val="28"/>
        </w:rPr>
        <w:t xml:space="preserve"> от 18.04.2012 № 113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</w:t>
      </w:r>
      <w:r w:rsidR="00280B76" w:rsidRPr="001C2C00">
        <w:rPr>
          <w:color w:val="000000" w:themeColor="text1"/>
          <w:sz w:val="28"/>
          <w:szCs w:val="28"/>
        </w:rPr>
        <w:t>мм на любых видах носителей (за </w:t>
      </w:r>
      <w:r w:rsidR="00367EDA" w:rsidRPr="001C2C00">
        <w:rPr>
          <w:color w:val="000000" w:themeColor="text1"/>
          <w:sz w:val="28"/>
          <w:szCs w:val="28"/>
        </w:rPr>
        <w:t>исключением случаев, если указанная деятельность самостоятельно осуществляется лицами, обладающими правами на использование указанных объектов</w:t>
      </w:r>
      <w:proofErr w:type="gramEnd"/>
      <w:r w:rsidR="00367EDA" w:rsidRPr="001C2C00">
        <w:rPr>
          <w:color w:val="000000" w:themeColor="text1"/>
          <w:sz w:val="28"/>
          <w:szCs w:val="28"/>
        </w:rPr>
        <w:t xml:space="preserve"> авторских и смежных прав в силу федерального закона или договора)».</w:t>
      </w:r>
    </w:p>
    <w:p w:rsidR="007D1C0C" w:rsidRPr="001C2C00" w:rsidRDefault="007D1C0C" w:rsidP="001C2C00">
      <w:pPr>
        <w:pStyle w:val="af"/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C2C00">
        <w:rPr>
          <w:color w:val="000000" w:themeColor="text1"/>
          <w:sz w:val="28"/>
          <w:szCs w:val="28"/>
        </w:rPr>
        <w:t xml:space="preserve">17. </w:t>
      </w:r>
      <w:hyperlink r:id="rId66" w:history="1">
        <w:r w:rsidRPr="001C2C00">
          <w:rPr>
            <w:bCs/>
            <w:sz w:val="28"/>
            <w:szCs w:val="28"/>
          </w:rPr>
          <w:t>Постановление</w:t>
        </w:r>
      </w:hyperlink>
      <w:r w:rsidRPr="001C2C00">
        <w:rPr>
          <w:bCs/>
          <w:sz w:val="28"/>
          <w:szCs w:val="28"/>
        </w:rPr>
        <w:t xml:space="preserve"> Правительства Российской Федерации от 16.10.2015 № 1107 «</w:t>
      </w:r>
      <w:r w:rsidRPr="001C2C00">
        <w:rPr>
          <w:iCs/>
          <w:sz w:val="28"/>
          <w:szCs w:val="28"/>
          <w:shd w:val="clear" w:color="auto" w:fill="FDFDFD"/>
        </w:rPr>
        <w:t>Об утверждении перечня документов, свидетельствующих о соблюдении учредителями (участниками) средств массовой информации, редакциями средств массовой информации, организациями (юридическими лицами), осуществляющими вещание, требований статьи 19.1 Закона Российской Федерации «О средствах массовой информации».</w:t>
      </w:r>
    </w:p>
    <w:p w:rsidR="007D1C0C" w:rsidRPr="001C2C00" w:rsidRDefault="007D1C0C" w:rsidP="001C2C00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5BF" w:rsidRPr="00E73655" w:rsidRDefault="000615BF" w:rsidP="001C2C00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E73655">
        <w:rPr>
          <w:i/>
          <w:color w:val="000000" w:themeColor="text1"/>
          <w:sz w:val="28"/>
          <w:szCs w:val="28"/>
        </w:rPr>
        <w:t>Данные анализа нормативных правовых актов, регламентирующих деятельность лицензирующих органов и их должностных лиц по осуществлению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5A2978" w:rsidRPr="00E73655" w:rsidRDefault="005A2978" w:rsidP="005A29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655">
        <w:rPr>
          <w:sz w:val="28"/>
          <w:szCs w:val="28"/>
        </w:rPr>
        <w:t>В целом, в данной сфере требования, предъявляемые к деятельности лицензиата достаточно конкретны, четко обозначены и исполнимы.</w:t>
      </w:r>
    </w:p>
    <w:p w:rsidR="005A2978" w:rsidRPr="00E73655" w:rsidRDefault="005A2978" w:rsidP="005A29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73655">
        <w:rPr>
          <w:sz w:val="28"/>
          <w:szCs w:val="28"/>
        </w:rPr>
        <w:t>Вместе с тем, при проведении Роскомнадзором мероприятий, связанных с проверкой порядка осуществления лицензиатами лицензируемого вида деятельности, а также при выявлении фактов нарушения авторских и смежных прав правообладателей, одним из принципиальных недостатков действующего порядка осуществления лицензируемого вида деятельности является отсутствие в законодательстве установленной обязанности лицензиата сообщать в лицензирующий орган о любых изменениях комплекса производственного оборудования, используемого при осуществлении лицензируемого вида деятельности</w:t>
      </w:r>
      <w:proofErr w:type="gramEnd"/>
      <w:r w:rsidRPr="00E73655">
        <w:rPr>
          <w:sz w:val="28"/>
          <w:szCs w:val="28"/>
        </w:rPr>
        <w:t>. Данная мера необходима для установления оборудования, на котором произведена контрафактная продукция, и его принадлежности определенному лицензиату</w:t>
      </w:r>
      <w:r w:rsidR="00E73655">
        <w:rPr>
          <w:sz w:val="28"/>
          <w:szCs w:val="28"/>
        </w:rPr>
        <w:t xml:space="preserve"> в конкретный временной период.</w:t>
      </w:r>
    </w:p>
    <w:p w:rsidR="005A2978" w:rsidRPr="00E73655" w:rsidRDefault="005A2978" w:rsidP="005A29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655">
        <w:rPr>
          <w:sz w:val="28"/>
          <w:szCs w:val="28"/>
        </w:rPr>
        <w:t>Однако в настоящее время, в связи с развитием сетей связи и информационно-коммуникационных технологий, проблема выпуска нелицензионной аудиовизуальной и программной продукции на оптических носителях становится все менее а</w:t>
      </w:r>
      <w:r w:rsidR="001F4A38">
        <w:rPr>
          <w:sz w:val="28"/>
          <w:szCs w:val="28"/>
        </w:rPr>
        <w:t>ктуальной.</w:t>
      </w:r>
    </w:p>
    <w:p w:rsidR="005A2978" w:rsidRDefault="005A2978" w:rsidP="005A2978">
      <w:pPr>
        <w:ind w:firstLine="709"/>
        <w:jc w:val="both"/>
        <w:rPr>
          <w:sz w:val="28"/>
          <w:szCs w:val="28"/>
        </w:rPr>
      </w:pPr>
      <w:r w:rsidRPr="00E73655">
        <w:rPr>
          <w:sz w:val="28"/>
          <w:szCs w:val="28"/>
        </w:rPr>
        <w:t>Так же, стоит отметить, что на сегодняшний день, законом не предусмотрена обязанность лицензиата осуществлять лицензируемый вид деятельности в течение всего срока действия лицензии.</w:t>
      </w:r>
    </w:p>
    <w:p w:rsidR="00FF7011" w:rsidRPr="00966191" w:rsidRDefault="00FF7011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191">
        <w:rPr>
          <w:sz w:val="28"/>
          <w:szCs w:val="28"/>
        </w:rPr>
        <w:t>Постановлением Правительства Российской Федерации от 26.03.2014 № 231 внесены изменения в Положение о лицензировании деятельности 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носителей» в части исключения из перечня лицензионных требований следующих пунктов:</w:t>
      </w:r>
    </w:p>
    <w:p w:rsidR="00FF7011" w:rsidRPr="00966191" w:rsidRDefault="008C7946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191">
        <w:rPr>
          <w:sz w:val="28"/>
          <w:szCs w:val="28"/>
        </w:rPr>
        <w:t>1. н</w:t>
      </w:r>
      <w:r w:rsidR="00FF7011" w:rsidRPr="00966191">
        <w:rPr>
          <w:sz w:val="28"/>
          <w:szCs w:val="28"/>
        </w:rPr>
        <w:t>аличие у лицензиата документов, подтверждающих заказ на изготовление определенного тиража аудиовизуальных произведений, программ для электронных вычислительных машин, баз данных и фонограмм на любых видах носителей;</w:t>
      </w:r>
    </w:p>
    <w:p w:rsidR="00FF7011" w:rsidRPr="00966191" w:rsidRDefault="008C7946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66191">
        <w:rPr>
          <w:sz w:val="28"/>
          <w:szCs w:val="28"/>
        </w:rPr>
        <w:t>2.</w:t>
      </w:r>
      <w:r w:rsidR="00FF7011" w:rsidRPr="00966191">
        <w:rPr>
          <w:sz w:val="28"/>
          <w:szCs w:val="28"/>
        </w:rPr>
        <w:t xml:space="preserve"> наличие документов, подтверждающих права заказчика тиража на изготовление экземпляров аудиовизуальных произведений, программ для электронных вычислительных машин, баз данных и фонограмм (договоров об отчуждении исключительных прав или лицензионных договоров о предоставлении права на изготовление экземпляров аудиовизуальных произведений, программ для электронных вычислительных машин, баз данных и фонограмм, иных документов, подтверждающих права заказчика тиража на изготовление экземпляров аудиовизуальных произведений, программ для электронных</w:t>
      </w:r>
      <w:proofErr w:type="gramEnd"/>
      <w:r w:rsidR="00FF7011" w:rsidRPr="00966191">
        <w:rPr>
          <w:sz w:val="28"/>
          <w:szCs w:val="28"/>
        </w:rPr>
        <w:t xml:space="preserve"> вычислительных машин, баз данных и фонограмм, либо копий указанных документов, заверенных в установленном порядке);</w:t>
      </w:r>
    </w:p>
    <w:p w:rsidR="00FF7011" w:rsidRPr="00966191" w:rsidRDefault="008C7946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191">
        <w:rPr>
          <w:sz w:val="28"/>
          <w:szCs w:val="28"/>
        </w:rPr>
        <w:t>3.</w:t>
      </w:r>
      <w:r w:rsidR="00FF7011" w:rsidRPr="00966191">
        <w:rPr>
          <w:sz w:val="28"/>
          <w:szCs w:val="28"/>
        </w:rPr>
        <w:t xml:space="preserve"> наличие у лицензиата прокатных удостоверений (заверенных в установленном порядке копий прокатных удостоверений) на кино- и видеофильмы, которые подлежат регистрации;</w:t>
      </w:r>
    </w:p>
    <w:p w:rsidR="00FF7011" w:rsidRPr="00966191" w:rsidRDefault="008C7946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66191">
        <w:rPr>
          <w:sz w:val="28"/>
          <w:szCs w:val="28"/>
        </w:rPr>
        <w:t>4.</w:t>
      </w:r>
      <w:r w:rsidR="00FF7011" w:rsidRPr="00966191">
        <w:rPr>
          <w:sz w:val="28"/>
          <w:szCs w:val="28"/>
        </w:rPr>
        <w:t xml:space="preserve"> осуществление лицензиатом в процессе изготовления экземпляров аудиовизуальных произведений, программ для электронных вычислительных машин, баз данных и фонограмм технологических операций по нанесению наименования лицензиата и номера лицензии на корпус аудио- или видеокассеты, на корпус (защитный кожух) иного магнитного или немагнитного носителя, а также на внутреннее кольцо оптического диска вокруг установочного отверстия со стороны считывания;</w:t>
      </w:r>
      <w:proofErr w:type="gramEnd"/>
    </w:p>
    <w:p w:rsidR="00FF7011" w:rsidRPr="00966191" w:rsidRDefault="008C7946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191">
        <w:rPr>
          <w:sz w:val="28"/>
          <w:szCs w:val="28"/>
        </w:rPr>
        <w:t>5.</w:t>
      </w:r>
      <w:r w:rsidR="00FF7011" w:rsidRPr="00966191">
        <w:rPr>
          <w:sz w:val="28"/>
          <w:szCs w:val="28"/>
        </w:rPr>
        <w:t xml:space="preserve"> наличие в штате соискателя лицензии (лицензиата) лица, ответственного за осуществление учета изготовленных экземпляров аудиовизуальных произведений, программ для электронных вычислительных машин, баз данных и фонограмм;</w:t>
      </w:r>
    </w:p>
    <w:p w:rsidR="00AB2091" w:rsidRPr="00966191" w:rsidRDefault="008C7946" w:rsidP="00AB2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66191">
        <w:rPr>
          <w:sz w:val="28"/>
          <w:szCs w:val="28"/>
        </w:rPr>
        <w:t>6.</w:t>
      </w:r>
      <w:r w:rsidR="00FF7011" w:rsidRPr="00966191">
        <w:rPr>
          <w:sz w:val="28"/>
          <w:szCs w:val="28"/>
        </w:rPr>
        <w:t xml:space="preserve"> ведение лицензиатом учета изготовленных экземпляров аудиовизуальных произведений, программ для электронных вычислительных машин, баз данных и фонограмм в </w:t>
      </w:r>
      <w:hyperlink r:id="rId67" w:history="1">
        <w:r w:rsidR="00FF7011" w:rsidRPr="00966191">
          <w:rPr>
            <w:sz w:val="28"/>
            <w:szCs w:val="28"/>
          </w:rPr>
          <w:t>порядке</w:t>
        </w:r>
      </w:hyperlink>
      <w:r w:rsidR="00FF7011" w:rsidRPr="00966191">
        <w:rPr>
          <w:sz w:val="28"/>
          <w:szCs w:val="28"/>
        </w:rPr>
        <w:t xml:space="preserve">, определяемом </w:t>
      </w:r>
      <w:r w:rsidR="00AB2091" w:rsidRPr="00AB2091">
        <w:rPr>
          <w:sz w:val="28"/>
          <w:szCs w:val="28"/>
        </w:rPr>
        <w:t>приказом Министерства связи и массовых коммуникаций Российской Федерации от 11.01.2010 № 2 «О Порядке ведения учета изготовленных экземпляров аудиовизуальных произведений, программ для электронных вычислительных машин (программ для ЭВМ), баз данных и фонограмм».</w:t>
      </w:r>
      <w:proofErr w:type="gramEnd"/>
    </w:p>
    <w:p w:rsidR="00FF7011" w:rsidRPr="00966191" w:rsidRDefault="00FF7011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191">
        <w:rPr>
          <w:sz w:val="28"/>
          <w:szCs w:val="28"/>
        </w:rPr>
        <w:t xml:space="preserve">Необходимость соблюдать указанные лицензионные требования обязывала лицензиата вести строгий учет и контроль изготавливаемой продукции, более внимательно относится к заключаемым договорам на тиражирование, тем самым минимизировали возможность производства контрафактной продукции. </w:t>
      </w:r>
    </w:p>
    <w:p w:rsidR="00FF7011" w:rsidRPr="00966191" w:rsidRDefault="00FF7011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191">
        <w:rPr>
          <w:sz w:val="28"/>
          <w:szCs w:val="28"/>
        </w:rPr>
        <w:t>В настоящее время контролирующий орган имеет право провести проверку только наличия производственного оборудования и помещений, соответствующи</w:t>
      </w:r>
      <w:r w:rsidR="00941BAF" w:rsidRPr="00966191">
        <w:rPr>
          <w:sz w:val="28"/>
          <w:szCs w:val="28"/>
        </w:rPr>
        <w:t>х требованиям законодательства.</w:t>
      </w:r>
    </w:p>
    <w:p w:rsidR="00FF7011" w:rsidRPr="00966191" w:rsidRDefault="00FF7011" w:rsidP="009661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191">
        <w:rPr>
          <w:sz w:val="28"/>
          <w:szCs w:val="28"/>
        </w:rPr>
        <w:t xml:space="preserve">Установить объемы производства в течение проверяемого периода, рассмотреть тиражи и правоустанавливающие документы на тиражируемые произведения </w:t>
      </w:r>
      <w:proofErr w:type="spellStart"/>
      <w:r w:rsidRPr="00966191">
        <w:rPr>
          <w:sz w:val="28"/>
          <w:szCs w:val="28"/>
        </w:rPr>
        <w:t>Роскомнадзор</w:t>
      </w:r>
      <w:proofErr w:type="spellEnd"/>
      <w:r w:rsidRPr="00966191">
        <w:rPr>
          <w:sz w:val="28"/>
          <w:szCs w:val="28"/>
        </w:rPr>
        <w:t xml:space="preserve"> более не имеет права.</w:t>
      </w:r>
    </w:p>
    <w:p w:rsidR="009338ED" w:rsidRPr="009338ED" w:rsidRDefault="009338ED" w:rsidP="009338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8ED">
        <w:rPr>
          <w:sz w:val="28"/>
          <w:szCs w:val="28"/>
        </w:rPr>
        <w:t>В 2015 г</w:t>
      </w:r>
      <w:r>
        <w:rPr>
          <w:sz w:val="28"/>
          <w:szCs w:val="28"/>
        </w:rPr>
        <w:t xml:space="preserve">оду </w:t>
      </w:r>
      <w:r w:rsidRPr="009338ED">
        <w:rPr>
          <w:sz w:val="28"/>
          <w:szCs w:val="28"/>
        </w:rPr>
        <w:t>Роскомнадзором выявлено одно нарушение лицензиатами лицензионных требований в данной сфере.</w:t>
      </w:r>
      <w:r w:rsidR="008E1B70">
        <w:rPr>
          <w:sz w:val="28"/>
          <w:szCs w:val="28"/>
        </w:rPr>
        <w:t xml:space="preserve"> В 2014 году </w:t>
      </w:r>
      <w:r w:rsidRPr="009338ED">
        <w:rPr>
          <w:sz w:val="28"/>
          <w:szCs w:val="28"/>
        </w:rPr>
        <w:t>нарушения не установлены.</w:t>
      </w:r>
    </w:p>
    <w:p w:rsidR="00FF7011" w:rsidRPr="00966191" w:rsidRDefault="00FF7011" w:rsidP="00966191">
      <w:pPr>
        <w:ind w:firstLine="709"/>
        <w:jc w:val="both"/>
        <w:rPr>
          <w:sz w:val="28"/>
          <w:szCs w:val="28"/>
        </w:rPr>
      </w:pPr>
      <w:proofErr w:type="spellStart"/>
      <w:r w:rsidRPr="009338ED">
        <w:rPr>
          <w:sz w:val="28"/>
          <w:szCs w:val="28"/>
        </w:rPr>
        <w:t>Роскомнадзор</w:t>
      </w:r>
      <w:proofErr w:type="spellEnd"/>
      <w:r w:rsidRPr="009338ED">
        <w:rPr>
          <w:sz w:val="28"/>
          <w:szCs w:val="28"/>
        </w:rPr>
        <w:t xml:space="preserve"> неоднократно предлагал исключить данный вид деятельности из перечня лицензируемых видов деятельности.</w:t>
      </w:r>
    </w:p>
    <w:p w:rsidR="00FF7011" w:rsidRPr="00966191" w:rsidRDefault="00FF7011" w:rsidP="00966191">
      <w:pPr>
        <w:ind w:firstLine="709"/>
        <w:jc w:val="both"/>
        <w:rPr>
          <w:sz w:val="28"/>
          <w:szCs w:val="28"/>
        </w:rPr>
      </w:pPr>
    </w:p>
    <w:p w:rsidR="000615BF" w:rsidRPr="00E67679" w:rsidRDefault="000615BF" w:rsidP="005543AF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67679">
        <w:rPr>
          <w:rFonts w:eastAsiaTheme="minorEastAsia"/>
          <w:b/>
          <w:color w:val="000000" w:themeColor="text1"/>
          <w:sz w:val="28"/>
          <w:szCs w:val="28"/>
          <w:lang w:eastAsia="en-US"/>
        </w:rPr>
        <w:t>2. Организация и осуществление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BF0C89" w:rsidRPr="00E67679" w:rsidRDefault="00BF0C89" w:rsidP="005543AF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</w:p>
    <w:p w:rsidR="008D3020" w:rsidRPr="00D91025" w:rsidRDefault="008D3020" w:rsidP="008D3020">
      <w:pPr>
        <w:ind w:firstLine="709"/>
        <w:jc w:val="both"/>
        <w:rPr>
          <w:i/>
          <w:sz w:val="28"/>
          <w:szCs w:val="28"/>
          <w:lang w:eastAsia="en-US"/>
        </w:rPr>
      </w:pPr>
      <w:r w:rsidRPr="00D91025">
        <w:rPr>
          <w:i/>
          <w:sz w:val="28"/>
          <w:szCs w:val="28"/>
          <w:lang w:eastAsia="en-US"/>
        </w:rPr>
        <w:t>Структура Управления разрешительной работы, контроля и надзора в сфере массовых коммуникаций</w:t>
      </w:r>
    </w:p>
    <w:p w:rsidR="00CA587D" w:rsidRDefault="000615BF" w:rsidP="008D3020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 w:rsidRPr="00D91025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Структура </w:t>
      </w:r>
      <w:r w:rsidR="00CA587D" w:rsidRPr="00D91025">
        <w:rPr>
          <w:rFonts w:eastAsiaTheme="minorEastAsia"/>
          <w:color w:val="000000" w:themeColor="text1"/>
          <w:sz w:val="28"/>
          <w:szCs w:val="28"/>
          <w:lang w:eastAsia="en-US"/>
        </w:rPr>
        <w:t>У</w:t>
      </w:r>
      <w:r w:rsidRPr="00D91025">
        <w:rPr>
          <w:rFonts w:eastAsiaTheme="minorEastAsia"/>
          <w:color w:val="000000" w:themeColor="text1"/>
          <w:sz w:val="28"/>
          <w:szCs w:val="28"/>
          <w:lang w:eastAsia="en-US"/>
        </w:rPr>
        <w:t>правления разрешительной работы</w:t>
      </w:r>
      <w:r w:rsidR="009C5151" w:rsidRPr="00D91025">
        <w:rPr>
          <w:rFonts w:eastAsiaTheme="minorEastAsia"/>
          <w:color w:val="000000" w:themeColor="text1"/>
          <w:sz w:val="28"/>
          <w:szCs w:val="28"/>
          <w:lang w:eastAsia="en-US"/>
        </w:rPr>
        <w:t>, контроля и надзора</w:t>
      </w:r>
      <w:r w:rsidRPr="00D91025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в сфере массовых коммуникаций</w:t>
      </w:r>
      <w:r w:rsidR="008B5132" w:rsidRPr="00D91025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</w:t>
      </w:r>
      <w:r w:rsidR="008D3020" w:rsidRPr="00D91025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представлена на рис. </w:t>
      </w:r>
      <w:r w:rsidR="000938B4" w:rsidRPr="00D91025">
        <w:rPr>
          <w:rFonts w:eastAsiaTheme="minorEastAsia"/>
          <w:color w:val="000000" w:themeColor="text1"/>
          <w:sz w:val="28"/>
          <w:szCs w:val="28"/>
          <w:lang w:eastAsia="en-US"/>
        </w:rPr>
        <w:t>10</w:t>
      </w:r>
      <w:r w:rsidR="00B04DF5" w:rsidRPr="00D91025">
        <w:rPr>
          <w:rFonts w:eastAsiaTheme="minorEastAsia"/>
          <w:color w:val="000000" w:themeColor="text1"/>
          <w:sz w:val="28"/>
          <w:szCs w:val="28"/>
          <w:lang w:eastAsia="en-US"/>
        </w:rPr>
        <w:t>.</w:t>
      </w:r>
    </w:p>
    <w:p w:rsidR="00CA587D" w:rsidRPr="00B2783B" w:rsidRDefault="00A91EA2" w:rsidP="009D0CCB">
      <w:pPr>
        <w:ind w:firstLine="709"/>
        <w:jc w:val="right"/>
        <w:rPr>
          <w:sz w:val="28"/>
          <w:szCs w:val="28"/>
        </w:rPr>
      </w:pPr>
      <w:r w:rsidRPr="00EC0D75">
        <w:rPr>
          <w:noProof/>
          <w:sz w:val="28"/>
          <w:szCs w:val="28"/>
        </w:rPr>
        <w:drawing>
          <wp:inline distT="0" distB="0" distL="0" distR="0" wp14:anchorId="31DBED50" wp14:editId="5D2BDB4B">
            <wp:extent cx="6005384" cy="3039763"/>
            <wp:effectExtent l="38100" t="0" r="0" b="0"/>
            <wp:docPr id="3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</wp:inline>
        </w:drawing>
      </w:r>
      <w:r w:rsidR="000E4563">
        <w:rPr>
          <w:sz w:val="28"/>
          <w:szCs w:val="28"/>
        </w:rPr>
        <w:t>Рис. 10</w:t>
      </w:r>
    </w:p>
    <w:p w:rsidR="00E155D9" w:rsidRPr="00112BFE" w:rsidRDefault="00A60C33" w:rsidP="005C7A37">
      <w:pPr>
        <w:ind w:firstLine="709"/>
        <w:jc w:val="both"/>
        <w:rPr>
          <w:bCs/>
          <w:i/>
          <w:sz w:val="28"/>
          <w:szCs w:val="28"/>
        </w:rPr>
      </w:pPr>
      <w:proofErr w:type="gramStart"/>
      <w:r w:rsidRPr="00112BFE">
        <w:rPr>
          <w:sz w:val="28"/>
          <w:szCs w:val="28"/>
          <w:lang w:eastAsia="en-US"/>
        </w:rPr>
        <w:t xml:space="preserve">Управление разрешительной работы, контроля и надзора в сфере массовых коммуникаций, в соответствии с Положением об Управлении, утвержденным приказом Роскомнадзора от 22.05.2015 № 52, осуществляет </w:t>
      </w:r>
      <w:r w:rsidR="005C7A37">
        <w:rPr>
          <w:sz w:val="28"/>
          <w:szCs w:val="28"/>
          <w:lang w:eastAsia="en-US"/>
        </w:rPr>
        <w:t>л</w:t>
      </w:r>
      <w:r w:rsidR="00E155D9" w:rsidRPr="00112BFE">
        <w:rPr>
          <w:bCs/>
          <w:sz w:val="28"/>
          <w:szCs w:val="28"/>
        </w:rPr>
        <w:t>ицензирование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</w:t>
      </w:r>
      <w:proofErr w:type="gramEnd"/>
      <w:r w:rsidR="00E155D9" w:rsidRPr="00112BFE">
        <w:rPr>
          <w:bCs/>
          <w:sz w:val="28"/>
          <w:szCs w:val="28"/>
        </w:rPr>
        <w:t xml:space="preserve"> смежных прав в силу федерального закона или договора).</w:t>
      </w:r>
    </w:p>
    <w:p w:rsidR="00112BFE" w:rsidRPr="00112BFE" w:rsidRDefault="00112BFE" w:rsidP="00112BFE">
      <w:pPr>
        <w:ind w:firstLine="709"/>
        <w:jc w:val="both"/>
        <w:rPr>
          <w:sz w:val="28"/>
          <w:szCs w:val="28"/>
        </w:rPr>
      </w:pPr>
      <w:r w:rsidRPr="00112BFE">
        <w:rPr>
          <w:sz w:val="28"/>
          <w:szCs w:val="28"/>
        </w:rPr>
        <w:t>Управление разрешительной работы, контроля и надзора в сфере массовых коммуникаций:</w:t>
      </w:r>
    </w:p>
    <w:p w:rsidR="00112BFE" w:rsidRPr="00112BFE" w:rsidRDefault="00112BFE" w:rsidP="00112BFE">
      <w:pPr>
        <w:ind w:firstLine="709"/>
        <w:jc w:val="both"/>
        <w:rPr>
          <w:sz w:val="28"/>
          <w:szCs w:val="28"/>
        </w:rPr>
      </w:pPr>
      <w:r w:rsidRPr="00112BFE">
        <w:rPr>
          <w:sz w:val="28"/>
          <w:szCs w:val="28"/>
        </w:rPr>
        <w:t>готовит поручение территориальному органу Роскомнадзора на проведение проверки возможности соискателя лицензии собл</w:t>
      </w:r>
      <w:r w:rsidR="007E18FA">
        <w:rPr>
          <w:sz w:val="28"/>
          <w:szCs w:val="28"/>
        </w:rPr>
        <w:t xml:space="preserve">юдать лицензионные требования, </w:t>
      </w:r>
      <w:r w:rsidRPr="00112BFE">
        <w:rPr>
          <w:sz w:val="28"/>
          <w:szCs w:val="28"/>
        </w:rPr>
        <w:t xml:space="preserve">а также внеплановые проверки в отношении лицензиата при переоформлении лицензии в связи с изменением </w:t>
      </w:r>
      <w:proofErr w:type="gramStart"/>
      <w:r w:rsidRPr="00112BFE">
        <w:rPr>
          <w:sz w:val="28"/>
          <w:szCs w:val="28"/>
        </w:rPr>
        <w:t>адресов мест осуществления лицензируемого вида деятельности</w:t>
      </w:r>
      <w:proofErr w:type="gramEnd"/>
      <w:r w:rsidRPr="00112BFE">
        <w:rPr>
          <w:sz w:val="28"/>
          <w:szCs w:val="28"/>
        </w:rPr>
        <w:t>;</w:t>
      </w:r>
    </w:p>
    <w:p w:rsidR="00112BFE" w:rsidRPr="00112BFE" w:rsidRDefault="00112BFE" w:rsidP="00112BFE">
      <w:pPr>
        <w:ind w:firstLine="709"/>
        <w:jc w:val="both"/>
        <w:rPr>
          <w:sz w:val="28"/>
          <w:szCs w:val="28"/>
        </w:rPr>
      </w:pPr>
      <w:r w:rsidRPr="00112BFE">
        <w:rPr>
          <w:sz w:val="28"/>
          <w:szCs w:val="28"/>
        </w:rPr>
        <w:t>рассматривает результаты внеплановых проверок соискателей лицензии (лицензиатов) и готовит заключение о возможности (отсутствии возможности) выполнять лицензионные требования.</w:t>
      </w:r>
    </w:p>
    <w:p w:rsidR="00112BFE" w:rsidRPr="00112BFE" w:rsidRDefault="00112BFE" w:rsidP="00112BFE">
      <w:pPr>
        <w:ind w:firstLine="709"/>
        <w:jc w:val="both"/>
        <w:rPr>
          <w:sz w:val="28"/>
          <w:szCs w:val="28"/>
        </w:rPr>
      </w:pPr>
      <w:r w:rsidRPr="00112BFE">
        <w:rPr>
          <w:sz w:val="28"/>
          <w:szCs w:val="28"/>
        </w:rPr>
        <w:t>Территориальный орган Роскомнадзора:</w:t>
      </w:r>
    </w:p>
    <w:p w:rsidR="00112BFE" w:rsidRPr="00112BFE" w:rsidRDefault="00112BFE" w:rsidP="00112BFE">
      <w:pPr>
        <w:ind w:firstLine="709"/>
        <w:jc w:val="both"/>
        <w:rPr>
          <w:sz w:val="28"/>
          <w:szCs w:val="28"/>
        </w:rPr>
      </w:pPr>
      <w:r w:rsidRPr="00112BFE">
        <w:rPr>
          <w:sz w:val="28"/>
          <w:szCs w:val="28"/>
        </w:rPr>
        <w:t>осуществляет проверку во взаимодействии с соискателем лицензии (лицензиатом) возможности соблюдения (соблюдение) лицензионных требований.</w:t>
      </w:r>
    </w:p>
    <w:p w:rsidR="00F1238D" w:rsidRPr="00112BFE" w:rsidRDefault="00F1238D" w:rsidP="00F1238D">
      <w:pPr>
        <w:ind w:firstLine="709"/>
        <w:jc w:val="both"/>
        <w:rPr>
          <w:bCs/>
          <w:sz w:val="28"/>
          <w:szCs w:val="28"/>
        </w:rPr>
      </w:pPr>
      <w:r w:rsidRPr="00112BFE">
        <w:rPr>
          <w:bCs/>
          <w:sz w:val="28"/>
          <w:szCs w:val="28"/>
        </w:rPr>
        <w:t>По состоянию на 31.12.2015 в реестре содержится 125 лицензии. В 2015 году оформлено 6 лицензий, из них новых лицензий – 5, переоформлено лицензий – 1.</w:t>
      </w:r>
    </w:p>
    <w:p w:rsidR="00112BFE" w:rsidRPr="00B2783B" w:rsidRDefault="00112BFE" w:rsidP="00953865">
      <w:pPr>
        <w:ind w:firstLine="709"/>
        <w:jc w:val="both"/>
        <w:rPr>
          <w:sz w:val="28"/>
          <w:szCs w:val="28"/>
        </w:rPr>
      </w:pPr>
    </w:p>
    <w:p w:rsidR="000615BF" w:rsidRPr="00545047" w:rsidRDefault="000615BF" w:rsidP="00B94A59">
      <w:pPr>
        <w:ind w:firstLine="709"/>
        <w:jc w:val="both"/>
        <w:rPr>
          <w:i/>
          <w:sz w:val="28"/>
          <w:szCs w:val="28"/>
        </w:rPr>
      </w:pPr>
      <w:r w:rsidRPr="00545047">
        <w:rPr>
          <w:i/>
          <w:sz w:val="28"/>
          <w:szCs w:val="28"/>
          <w:lang w:val="en-US"/>
        </w:rPr>
        <w:t>C</w:t>
      </w:r>
      <w:r w:rsidRPr="00545047">
        <w:rPr>
          <w:i/>
          <w:sz w:val="28"/>
          <w:szCs w:val="28"/>
        </w:rPr>
        <w:t>ведения об организации и осуществлении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9007A9" w:rsidRPr="00545047" w:rsidRDefault="009007A9" w:rsidP="00D50FB6">
      <w:pPr>
        <w:ind w:firstLine="709"/>
        <w:jc w:val="both"/>
        <w:rPr>
          <w:sz w:val="28"/>
          <w:szCs w:val="28"/>
        </w:rPr>
      </w:pPr>
      <w:r w:rsidRPr="00545047">
        <w:rPr>
          <w:sz w:val="28"/>
          <w:szCs w:val="28"/>
          <w:lang w:eastAsia="en-US"/>
        </w:rPr>
        <w:t>Функции лицензирования возложены на отдел лицензирования деятельности в сфере массовых коммуникаций</w:t>
      </w:r>
      <w:r w:rsidR="00D50FB6">
        <w:rPr>
          <w:sz w:val="28"/>
          <w:szCs w:val="28"/>
          <w:lang w:eastAsia="en-US"/>
        </w:rPr>
        <w:t>.</w:t>
      </w:r>
    </w:p>
    <w:p w:rsidR="00197969" w:rsidRPr="00545047" w:rsidRDefault="00197969" w:rsidP="00B94A59">
      <w:pPr>
        <w:ind w:firstLine="709"/>
        <w:jc w:val="both"/>
        <w:rPr>
          <w:sz w:val="28"/>
          <w:szCs w:val="28"/>
        </w:rPr>
      </w:pPr>
    </w:p>
    <w:p w:rsidR="000615BF" w:rsidRPr="005722DA" w:rsidRDefault="000615BF" w:rsidP="00B94A59">
      <w:pPr>
        <w:tabs>
          <w:tab w:val="left" w:pos="426"/>
        </w:tabs>
        <w:ind w:firstLine="709"/>
        <w:contextualSpacing/>
        <w:jc w:val="both"/>
        <w:rPr>
          <w:i/>
          <w:sz w:val="28"/>
          <w:szCs w:val="28"/>
        </w:rPr>
      </w:pPr>
      <w:r w:rsidRPr="005722DA">
        <w:rPr>
          <w:i/>
          <w:sz w:val="28"/>
          <w:szCs w:val="28"/>
          <w:lang w:val="en-US"/>
        </w:rPr>
        <w:t>C</w:t>
      </w:r>
      <w:r w:rsidRPr="005722DA">
        <w:rPr>
          <w:i/>
          <w:sz w:val="28"/>
          <w:szCs w:val="28"/>
        </w:rPr>
        <w:t>ведения об организации межведомственного взаимодействия при осуществлении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E961F7" w:rsidRPr="005722DA" w:rsidRDefault="00E961F7" w:rsidP="00E961F7">
      <w:pPr>
        <w:ind w:firstLine="709"/>
        <w:jc w:val="both"/>
        <w:rPr>
          <w:sz w:val="28"/>
          <w:szCs w:val="28"/>
        </w:rPr>
      </w:pPr>
      <w:proofErr w:type="gramStart"/>
      <w:r w:rsidRPr="005722DA">
        <w:rPr>
          <w:sz w:val="28"/>
          <w:szCs w:val="28"/>
        </w:rPr>
        <w:t>В соответствии с Федеральным законом от 27.07.2010 № 210-ФЗ взаимодействие по вопросам обмена документами и информацией между органами, предоставляющими государственные услуги, органами, предоставляющими муниципальные услуги, подведомственными государственными органами или органами местного самоуправления, организациями, участвующими в предоставлении предусмотренных ч. 1 ст. 1 настоящего Федерального закона государственных или муниципальных услуг, иными государственными органами местного самоуправления, многофункциональными центрами должно осуществляться в рамках единой системы</w:t>
      </w:r>
      <w:proofErr w:type="gramEnd"/>
      <w:r w:rsidRPr="005722DA">
        <w:rPr>
          <w:sz w:val="28"/>
          <w:szCs w:val="28"/>
        </w:rPr>
        <w:t xml:space="preserve"> межведомственного электронного взаимодействия.</w:t>
      </w:r>
    </w:p>
    <w:p w:rsidR="00E961F7" w:rsidRPr="005722DA" w:rsidRDefault="00E961F7" w:rsidP="00E961F7">
      <w:pPr>
        <w:ind w:firstLine="709"/>
        <w:jc w:val="both"/>
        <w:rPr>
          <w:sz w:val="28"/>
          <w:szCs w:val="28"/>
        </w:rPr>
      </w:pPr>
      <w:r w:rsidRPr="005722DA">
        <w:rPr>
          <w:sz w:val="28"/>
          <w:szCs w:val="28"/>
        </w:rPr>
        <w:t xml:space="preserve">В настоящее время реализована возможность взаимодействия только с Федеральной налоговой службой Российской Федерации. В течение 2015 года в рамках оказания государственной услуги лицензирование </w:t>
      </w:r>
      <w:proofErr w:type="spellStart"/>
      <w:r w:rsidRPr="005722DA">
        <w:rPr>
          <w:sz w:val="28"/>
          <w:szCs w:val="28"/>
        </w:rPr>
        <w:t>аудиовидео</w:t>
      </w:r>
      <w:proofErr w:type="spellEnd"/>
      <w:r w:rsidRPr="005722DA">
        <w:rPr>
          <w:sz w:val="28"/>
          <w:szCs w:val="28"/>
        </w:rPr>
        <w:t xml:space="preserve"> было направлено 11 запросов в </w:t>
      </w:r>
      <w:r w:rsidR="0050204D" w:rsidRPr="005722DA">
        <w:rPr>
          <w:sz w:val="28"/>
          <w:szCs w:val="28"/>
        </w:rPr>
        <w:t>Федеральную налоговую службу Российской Федерации</w:t>
      </w:r>
      <w:r w:rsidRPr="005722DA">
        <w:rPr>
          <w:sz w:val="28"/>
          <w:szCs w:val="28"/>
        </w:rPr>
        <w:t>.</w:t>
      </w:r>
    </w:p>
    <w:p w:rsidR="00E961F7" w:rsidRPr="005722DA" w:rsidRDefault="00E961F7" w:rsidP="00E961F7">
      <w:pPr>
        <w:ind w:firstLine="709"/>
        <w:jc w:val="both"/>
        <w:rPr>
          <w:sz w:val="28"/>
          <w:szCs w:val="28"/>
        </w:rPr>
      </w:pPr>
      <w:proofErr w:type="spellStart"/>
      <w:r w:rsidRPr="005722DA">
        <w:rPr>
          <w:sz w:val="28"/>
          <w:szCs w:val="28"/>
        </w:rPr>
        <w:t>Роскомнадзор</w:t>
      </w:r>
      <w:proofErr w:type="spellEnd"/>
      <w:r w:rsidRPr="005722DA">
        <w:rPr>
          <w:sz w:val="28"/>
          <w:szCs w:val="28"/>
        </w:rPr>
        <w:t xml:space="preserve"> не является поставщиком информации из реестра лицензий на деятельность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носителей.</w:t>
      </w:r>
    </w:p>
    <w:p w:rsidR="00E961F7" w:rsidRPr="005B0EE2" w:rsidRDefault="005E4A0F" w:rsidP="00E961F7">
      <w:pPr>
        <w:ind w:firstLine="709"/>
        <w:jc w:val="both"/>
        <w:rPr>
          <w:sz w:val="28"/>
          <w:szCs w:val="28"/>
        </w:rPr>
      </w:pPr>
      <w:proofErr w:type="gramStart"/>
      <w:r w:rsidRPr="005722DA">
        <w:rPr>
          <w:sz w:val="28"/>
          <w:szCs w:val="28"/>
        </w:rPr>
        <w:t>В соответствии с Федеральным з</w:t>
      </w:r>
      <w:r w:rsidR="00E961F7" w:rsidRPr="005722DA">
        <w:rPr>
          <w:sz w:val="28"/>
          <w:szCs w:val="28"/>
        </w:rPr>
        <w:t>аконом Россий</w:t>
      </w:r>
      <w:r w:rsidR="00F30D63" w:rsidRPr="005722DA">
        <w:rPr>
          <w:sz w:val="28"/>
          <w:szCs w:val="28"/>
        </w:rPr>
        <w:t xml:space="preserve">ской Федерации от 08.08.2001 </w:t>
      </w:r>
      <w:r w:rsidR="00E961F7" w:rsidRPr="005722DA">
        <w:rPr>
          <w:sz w:val="28"/>
          <w:szCs w:val="28"/>
        </w:rPr>
        <w:t>№ 129</w:t>
      </w:r>
      <w:r w:rsidR="006C43F8" w:rsidRPr="005722DA">
        <w:rPr>
          <w:sz w:val="28"/>
          <w:szCs w:val="28"/>
        </w:rPr>
        <w:t>-ФЗ</w:t>
      </w:r>
      <w:r w:rsidR="00E961F7" w:rsidRPr="005722DA">
        <w:rPr>
          <w:sz w:val="28"/>
          <w:szCs w:val="28"/>
        </w:rPr>
        <w:t xml:space="preserve"> «О государственной регистрации юридических лиц и индивидуальных </w:t>
      </w:r>
      <w:r w:rsidR="00F30D63" w:rsidRPr="005722DA">
        <w:rPr>
          <w:sz w:val="28"/>
          <w:szCs w:val="28"/>
        </w:rPr>
        <w:t>предпринимателей</w:t>
      </w:r>
      <w:r w:rsidR="00E961F7" w:rsidRPr="005722DA">
        <w:rPr>
          <w:sz w:val="28"/>
          <w:szCs w:val="28"/>
        </w:rPr>
        <w:t xml:space="preserve">» создан сервис для направления в </w:t>
      </w:r>
      <w:r w:rsidR="00F30D63" w:rsidRPr="005722DA">
        <w:rPr>
          <w:sz w:val="28"/>
          <w:szCs w:val="28"/>
        </w:rPr>
        <w:t>Федеральную налоговую службу Российской Федерации</w:t>
      </w:r>
      <w:r w:rsidR="00E961F7" w:rsidRPr="005722DA">
        <w:rPr>
          <w:sz w:val="28"/>
          <w:szCs w:val="28"/>
        </w:rPr>
        <w:t xml:space="preserve"> информации о выданных (переоформленных, прекращенных) лицензиях на деятельность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носителей.</w:t>
      </w:r>
      <w:proofErr w:type="gramEnd"/>
    </w:p>
    <w:p w:rsidR="000A0BA7" w:rsidRPr="00B36110" w:rsidRDefault="000A0BA7" w:rsidP="00B94A59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:rsidR="000615BF" w:rsidRPr="005722DA" w:rsidRDefault="000615BF" w:rsidP="00B94A59">
      <w:pPr>
        <w:tabs>
          <w:tab w:val="left" w:pos="426"/>
        </w:tabs>
        <w:ind w:firstLine="709"/>
        <w:contextualSpacing/>
        <w:jc w:val="both"/>
        <w:rPr>
          <w:i/>
          <w:sz w:val="28"/>
          <w:szCs w:val="28"/>
        </w:rPr>
      </w:pPr>
      <w:r w:rsidRPr="005722DA">
        <w:rPr>
          <w:i/>
          <w:sz w:val="28"/>
          <w:szCs w:val="28"/>
          <w:lang w:val="en-US"/>
        </w:rPr>
        <w:t>C</w:t>
      </w:r>
      <w:r w:rsidRPr="005722DA">
        <w:rPr>
          <w:i/>
          <w:sz w:val="28"/>
          <w:szCs w:val="28"/>
        </w:rPr>
        <w:t>ведения об организации взаимодействия в электронной форме с соискателями лицензии (лицензиатами) в рамках полномочий по лицензированию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6C43F8" w:rsidRPr="005722DA" w:rsidRDefault="006C43F8" w:rsidP="00355237">
      <w:pPr>
        <w:ind w:firstLine="709"/>
        <w:jc w:val="both"/>
        <w:rPr>
          <w:sz w:val="28"/>
          <w:szCs w:val="28"/>
        </w:rPr>
      </w:pPr>
      <w:r w:rsidRPr="005722DA">
        <w:rPr>
          <w:sz w:val="28"/>
          <w:szCs w:val="28"/>
        </w:rPr>
        <w:t>По данной государственной услуге все формы разработаны и опубликованы на Едином портале госу</w:t>
      </w:r>
      <w:r w:rsidR="00776856" w:rsidRPr="005722DA">
        <w:rPr>
          <w:sz w:val="28"/>
          <w:szCs w:val="28"/>
        </w:rPr>
        <w:t>дарственных услуг.</w:t>
      </w:r>
    </w:p>
    <w:p w:rsidR="006C43F8" w:rsidRPr="005722DA" w:rsidRDefault="00776856" w:rsidP="00FA705F">
      <w:pPr>
        <w:ind w:firstLine="709"/>
        <w:jc w:val="both"/>
        <w:rPr>
          <w:sz w:val="28"/>
          <w:szCs w:val="28"/>
        </w:rPr>
      </w:pPr>
      <w:r w:rsidRPr="005722DA">
        <w:rPr>
          <w:sz w:val="28"/>
          <w:szCs w:val="28"/>
        </w:rPr>
        <w:t xml:space="preserve">С Единого портала государственных услуг в </w:t>
      </w:r>
      <w:proofErr w:type="spellStart"/>
      <w:r w:rsidRPr="005722DA">
        <w:rPr>
          <w:sz w:val="28"/>
          <w:szCs w:val="28"/>
        </w:rPr>
        <w:t>Роскомнадзор</w:t>
      </w:r>
      <w:proofErr w:type="spellEnd"/>
      <w:r w:rsidRPr="005722DA">
        <w:rPr>
          <w:sz w:val="28"/>
          <w:szCs w:val="28"/>
        </w:rPr>
        <w:t xml:space="preserve"> в </w:t>
      </w:r>
      <w:r w:rsidR="006C43F8" w:rsidRPr="005722DA">
        <w:rPr>
          <w:sz w:val="28"/>
          <w:szCs w:val="28"/>
        </w:rPr>
        <w:t>2015 году поступило 2 заявки на предоставление лицензии. По всем заявкам был направлен запрос дополнительных материалов.</w:t>
      </w:r>
    </w:p>
    <w:p w:rsidR="00FA705F" w:rsidRPr="00FA705F" w:rsidRDefault="00FA705F" w:rsidP="00FA70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705F">
        <w:rPr>
          <w:sz w:val="28"/>
          <w:szCs w:val="28"/>
        </w:rPr>
        <w:t>В 2015 году проведены 4 плановые и одна внеплановая проверка соблюдения лицензионных требований лицензиатами. В одном случае выявлено нарушение лицензионных требований в части непредставления сведений об изменении адреса места осуществления юридическим лицом лицензируемого вида деятельности.</w:t>
      </w:r>
    </w:p>
    <w:p w:rsidR="00FA705F" w:rsidRPr="00FA705F" w:rsidRDefault="00FA705F" w:rsidP="00FA70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705F">
        <w:rPr>
          <w:sz w:val="28"/>
          <w:szCs w:val="28"/>
        </w:rPr>
        <w:t xml:space="preserve">В отчетный период проведена одна внеплановая проверка лицензиатов в связи с поступлением заявлений о переоформлении лицензий, в </w:t>
      </w:r>
      <w:proofErr w:type="gramStart"/>
      <w:r w:rsidRPr="00FA705F">
        <w:rPr>
          <w:sz w:val="28"/>
          <w:szCs w:val="28"/>
        </w:rPr>
        <w:t>ходе</w:t>
      </w:r>
      <w:proofErr w:type="gramEnd"/>
      <w:r w:rsidRPr="00FA705F">
        <w:rPr>
          <w:sz w:val="28"/>
          <w:szCs w:val="28"/>
        </w:rPr>
        <w:t xml:space="preserve"> которой установлено, что лицензиат имеет возможность соблюдать лицензионные требования.</w:t>
      </w:r>
    </w:p>
    <w:p w:rsidR="00FA705F" w:rsidRDefault="00FA705F" w:rsidP="00FA70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705F">
        <w:rPr>
          <w:sz w:val="28"/>
          <w:szCs w:val="28"/>
        </w:rPr>
        <w:t>В 2015 году проведено 6 внеплановых проверок соискателей лицензии. В одном случае установлено, что соискатель не имеет возможности соблюдать лицензионные требования.</w:t>
      </w:r>
    </w:p>
    <w:p w:rsidR="00883B9A" w:rsidRPr="008B6309" w:rsidRDefault="00883B9A" w:rsidP="00FA705F">
      <w:pPr>
        <w:ind w:firstLine="709"/>
        <w:jc w:val="both"/>
        <w:rPr>
          <w:sz w:val="28"/>
          <w:szCs w:val="28"/>
        </w:rPr>
      </w:pPr>
    </w:p>
    <w:p w:rsidR="000615BF" w:rsidRPr="00790B52" w:rsidRDefault="0034757D" w:rsidP="00B94A59">
      <w:pPr>
        <w:ind w:firstLine="709"/>
        <w:jc w:val="both"/>
        <w:rPr>
          <w:i/>
          <w:webHidden/>
          <w:sz w:val="28"/>
          <w:szCs w:val="28"/>
        </w:rPr>
      </w:pPr>
      <w:r w:rsidRPr="00B36110">
        <w:rPr>
          <w:i/>
          <w:sz w:val="28"/>
          <w:szCs w:val="28"/>
        </w:rPr>
        <w:t>Сведения</w:t>
      </w:r>
      <w:r w:rsidR="000615BF" w:rsidRPr="00B36110">
        <w:rPr>
          <w:i/>
          <w:sz w:val="28"/>
          <w:szCs w:val="28"/>
        </w:rPr>
        <w:t xml:space="preserve"> о квалификации работников, осуществляющих лицензирование деятельности по изготовлению экземпляров аудиовизуальных произведений,</w:t>
      </w:r>
      <w:r w:rsidR="000615BF" w:rsidRPr="00435663">
        <w:rPr>
          <w:i/>
          <w:sz w:val="28"/>
          <w:szCs w:val="28"/>
        </w:rPr>
        <w:t xml:space="preserve"> </w:t>
      </w:r>
      <w:r w:rsidR="000615BF" w:rsidRPr="00790B52">
        <w:rPr>
          <w:i/>
          <w:sz w:val="28"/>
          <w:szCs w:val="28"/>
        </w:rPr>
        <w:t>программ для электронных вычислительных машин, баз данных и фонограмм на любых видах носителей, и о мероприятиях по повышению квалификации этих работников</w:t>
      </w:r>
    </w:p>
    <w:p w:rsidR="00355237" w:rsidRPr="001C770F" w:rsidRDefault="00355237" w:rsidP="00355237">
      <w:pPr>
        <w:ind w:firstLine="709"/>
        <w:jc w:val="both"/>
        <w:rPr>
          <w:sz w:val="28"/>
          <w:szCs w:val="28"/>
        </w:rPr>
      </w:pPr>
      <w:proofErr w:type="gramStart"/>
      <w:r w:rsidRPr="0034757D">
        <w:rPr>
          <w:sz w:val="28"/>
          <w:szCs w:val="28"/>
        </w:rPr>
        <w:t>Сотрудник, осуществляющий лицензирование деятельности по изготовлению экземпляров</w:t>
      </w:r>
      <w:r w:rsidRPr="0034757D">
        <w:rPr>
          <w:sz w:val="28"/>
          <w:szCs w:val="28"/>
          <w:lang w:eastAsia="en-US"/>
        </w:rPr>
        <w:t xml:space="preserve"> аудиовизуальных произведений, программ для электронных вычислительных машин, баз данных и фонограмм на любых видах носителей имеет высшее экономической образование.</w:t>
      </w:r>
      <w:proofErr w:type="gramEnd"/>
      <w:r w:rsidRPr="0034757D">
        <w:rPr>
          <w:sz w:val="28"/>
          <w:szCs w:val="28"/>
          <w:lang w:eastAsia="en-US"/>
        </w:rPr>
        <w:t xml:space="preserve"> Мероприятия, направленные на повышение квалификации, в 2015 году не проводились.</w:t>
      </w:r>
    </w:p>
    <w:p w:rsidR="002C350D" w:rsidRDefault="002C350D" w:rsidP="00B94A59">
      <w:pPr>
        <w:ind w:firstLine="709"/>
        <w:jc w:val="both"/>
        <w:rPr>
          <w:i/>
          <w:sz w:val="28"/>
          <w:szCs w:val="28"/>
        </w:rPr>
      </w:pPr>
    </w:p>
    <w:p w:rsidR="000615BF" w:rsidRPr="0034757D" w:rsidRDefault="000615BF" w:rsidP="00B94A59">
      <w:pPr>
        <w:ind w:firstLine="709"/>
        <w:jc w:val="both"/>
        <w:rPr>
          <w:i/>
          <w:sz w:val="28"/>
          <w:szCs w:val="28"/>
          <w:lang w:eastAsia="en-US"/>
        </w:rPr>
      </w:pPr>
      <w:r w:rsidRPr="0034757D">
        <w:rPr>
          <w:i/>
          <w:sz w:val="28"/>
          <w:szCs w:val="28"/>
        </w:rPr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требований</w:t>
      </w:r>
    </w:p>
    <w:p w:rsidR="00355237" w:rsidRPr="00C32F0A" w:rsidRDefault="00355237" w:rsidP="00355237">
      <w:pPr>
        <w:ind w:firstLine="709"/>
        <w:jc w:val="both"/>
        <w:rPr>
          <w:sz w:val="28"/>
          <w:szCs w:val="28"/>
        </w:rPr>
      </w:pPr>
      <w:r w:rsidRPr="0034757D">
        <w:rPr>
          <w:sz w:val="28"/>
          <w:szCs w:val="28"/>
        </w:rPr>
        <w:t xml:space="preserve">На </w:t>
      </w:r>
      <w:r w:rsidR="004A4500" w:rsidRPr="0034757D">
        <w:rPr>
          <w:sz w:val="28"/>
          <w:szCs w:val="28"/>
        </w:rPr>
        <w:t xml:space="preserve">официальном </w:t>
      </w:r>
      <w:r w:rsidRPr="0034757D">
        <w:rPr>
          <w:sz w:val="28"/>
          <w:szCs w:val="28"/>
        </w:rPr>
        <w:t xml:space="preserve">сайте Роскомнадзора размещены рекомендации по заполнению заявления на получение (переоформление) лицензии, а также полный перечень необходимых документов, банковские реквизиты и размеры государственных пошлин. В связи с изменением законодательства сотрудниками Управления </w:t>
      </w:r>
      <w:r w:rsidR="004A4500" w:rsidRPr="0034757D">
        <w:rPr>
          <w:sz w:val="28"/>
          <w:szCs w:val="28"/>
          <w:lang w:eastAsia="en-US"/>
        </w:rPr>
        <w:t>разрешительной работы, контроля и надзора в сфере массовых коммуникаций</w:t>
      </w:r>
      <w:r w:rsidR="004A4500" w:rsidRPr="0034757D">
        <w:rPr>
          <w:sz w:val="28"/>
          <w:szCs w:val="28"/>
        </w:rPr>
        <w:t xml:space="preserve"> </w:t>
      </w:r>
      <w:r w:rsidRPr="0034757D">
        <w:rPr>
          <w:sz w:val="28"/>
          <w:szCs w:val="28"/>
        </w:rPr>
        <w:t xml:space="preserve">проанализирована и обновлена информация, размещенная на </w:t>
      </w:r>
      <w:r w:rsidR="004A4500" w:rsidRPr="0034757D">
        <w:rPr>
          <w:sz w:val="28"/>
          <w:szCs w:val="28"/>
        </w:rPr>
        <w:t>Едином портале государственных услуг</w:t>
      </w:r>
      <w:r w:rsidRPr="0034757D">
        <w:rPr>
          <w:sz w:val="28"/>
          <w:szCs w:val="28"/>
        </w:rPr>
        <w:t xml:space="preserve"> и официальном сайте Роскомнадзора.</w:t>
      </w:r>
    </w:p>
    <w:p w:rsidR="0046019D" w:rsidRPr="00355237" w:rsidRDefault="0046019D" w:rsidP="00790B52">
      <w:pPr>
        <w:tabs>
          <w:tab w:val="left" w:pos="426"/>
        </w:tabs>
        <w:ind w:firstLine="709"/>
        <w:contextualSpacing/>
        <w:jc w:val="both"/>
        <w:rPr>
          <w:rStyle w:val="ab"/>
          <w:noProof/>
          <w:color w:val="000000" w:themeColor="text1"/>
          <w:sz w:val="28"/>
          <w:szCs w:val="28"/>
          <w:u w:val="none"/>
          <w:lang w:eastAsia="en-US"/>
        </w:rPr>
      </w:pPr>
    </w:p>
    <w:p w:rsidR="007C4300" w:rsidRPr="00790B52" w:rsidRDefault="000615BF" w:rsidP="00790B52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790B52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 xml:space="preserve">3. Анализ и оценка эффективности лицензирования </w:t>
      </w:r>
      <w:r w:rsidRPr="00790B52">
        <w:rPr>
          <w:rFonts w:eastAsiaTheme="minorEastAsia"/>
          <w:b/>
          <w:sz w:val="28"/>
          <w:szCs w:val="28"/>
          <w:lang w:eastAsia="en-US"/>
        </w:rPr>
        <w:t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7C4300" w:rsidRPr="00790B52" w:rsidRDefault="007C4300" w:rsidP="00121B51">
      <w:pPr>
        <w:ind w:firstLine="709"/>
        <w:jc w:val="both"/>
        <w:rPr>
          <w:i/>
          <w:sz w:val="28"/>
          <w:szCs w:val="28"/>
        </w:rPr>
      </w:pPr>
      <w:r w:rsidRPr="00790B52">
        <w:rPr>
          <w:i/>
          <w:sz w:val="28"/>
          <w:szCs w:val="28"/>
        </w:rPr>
        <w:t>Показатели эффективности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</w:t>
      </w:r>
      <w:r w:rsidR="000E6231" w:rsidRPr="00790B52">
        <w:rPr>
          <w:i/>
          <w:sz w:val="28"/>
          <w:szCs w:val="28"/>
        </w:rPr>
        <w:t>ограмм на любых видах носителей</w:t>
      </w:r>
    </w:p>
    <w:p w:rsidR="00B201D4" w:rsidRPr="001C770F" w:rsidRDefault="00B201D4" w:rsidP="00121B51">
      <w:pPr>
        <w:ind w:firstLine="709"/>
        <w:jc w:val="both"/>
        <w:rPr>
          <w:sz w:val="28"/>
          <w:szCs w:val="28"/>
          <w:lang w:eastAsia="en-US"/>
        </w:rPr>
      </w:pPr>
      <w:r w:rsidRPr="00121B51">
        <w:rPr>
          <w:sz w:val="28"/>
          <w:szCs w:val="28"/>
        </w:rPr>
        <w:t xml:space="preserve">Показатели эффективности лицензирования </w:t>
      </w:r>
      <w:r w:rsidRPr="00121B51">
        <w:rPr>
          <w:sz w:val="28"/>
          <w:szCs w:val="28"/>
          <w:lang w:eastAsia="en-US"/>
        </w:rPr>
        <w:t xml:space="preserve"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</w:t>
      </w:r>
      <w:r w:rsidR="004A2DFB" w:rsidRPr="00121B51">
        <w:rPr>
          <w:sz w:val="28"/>
          <w:szCs w:val="28"/>
          <w:lang w:eastAsia="en-US"/>
        </w:rPr>
        <w:t xml:space="preserve">(далее - ВАФ) </w:t>
      </w:r>
      <w:r w:rsidRPr="00121B51">
        <w:rPr>
          <w:sz w:val="28"/>
          <w:szCs w:val="28"/>
          <w:lang w:eastAsia="en-US"/>
        </w:rPr>
        <w:t>представлены в таблице 8 и в таблице 9.</w:t>
      </w:r>
    </w:p>
    <w:p w:rsidR="00F415A5" w:rsidRPr="00295282" w:rsidRDefault="00295282" w:rsidP="00121B51">
      <w:pPr>
        <w:ind w:firstLine="709"/>
        <w:jc w:val="right"/>
        <w:rPr>
          <w:sz w:val="28"/>
          <w:szCs w:val="28"/>
        </w:rPr>
      </w:pPr>
      <w:r w:rsidRPr="00295282">
        <w:rPr>
          <w:sz w:val="28"/>
          <w:szCs w:val="28"/>
        </w:rPr>
        <w:t>Таблица 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5159"/>
        <w:gridCol w:w="1354"/>
        <w:gridCol w:w="1371"/>
        <w:gridCol w:w="1700"/>
      </w:tblGrid>
      <w:tr w:rsidR="00F415A5" w:rsidRPr="004A56BA" w:rsidTr="00AD0B41">
        <w:trPr>
          <w:trHeight w:val="1047"/>
          <w:tblHeader/>
          <w:jc w:val="center"/>
        </w:trPr>
        <w:tc>
          <w:tcPr>
            <w:tcW w:w="340" w:type="pct"/>
            <w:vAlign w:val="center"/>
          </w:tcPr>
          <w:p w:rsidR="00F415A5" w:rsidRPr="004A56BA" w:rsidRDefault="00F415A5" w:rsidP="00AD0B41">
            <w:pPr>
              <w:jc w:val="center"/>
              <w:rPr>
                <w:b/>
              </w:rPr>
            </w:pPr>
            <w:r w:rsidRPr="004A56BA">
              <w:rPr>
                <w:b/>
              </w:rPr>
              <w:t>№</w:t>
            </w:r>
          </w:p>
          <w:p w:rsidR="00F415A5" w:rsidRPr="004A56BA" w:rsidRDefault="00F415A5" w:rsidP="00AD0B41">
            <w:pPr>
              <w:jc w:val="center"/>
              <w:rPr>
                <w:b/>
              </w:rPr>
            </w:pPr>
            <w:proofErr w:type="gramStart"/>
            <w:r w:rsidRPr="004A56BA">
              <w:rPr>
                <w:b/>
              </w:rPr>
              <w:t>п</w:t>
            </w:r>
            <w:proofErr w:type="gramEnd"/>
            <w:r w:rsidRPr="004A56BA">
              <w:rPr>
                <w:b/>
              </w:rPr>
              <w:t>/п</w:t>
            </w:r>
          </w:p>
        </w:tc>
        <w:tc>
          <w:tcPr>
            <w:tcW w:w="2512" w:type="pct"/>
            <w:vAlign w:val="center"/>
          </w:tcPr>
          <w:p w:rsidR="00F415A5" w:rsidRPr="004A56BA" w:rsidRDefault="00F415A5" w:rsidP="00AD0B41">
            <w:pPr>
              <w:jc w:val="center"/>
              <w:rPr>
                <w:b/>
              </w:rPr>
            </w:pPr>
            <w:r w:rsidRPr="004A56BA">
              <w:rPr>
                <w:b/>
              </w:rPr>
              <w:t>Наименование показателя эффективности лицензирования</w:t>
            </w:r>
          </w:p>
        </w:tc>
        <w:tc>
          <w:tcPr>
            <w:tcW w:w="650" w:type="pct"/>
            <w:vAlign w:val="center"/>
          </w:tcPr>
          <w:p w:rsidR="00F415A5" w:rsidRPr="004A56BA" w:rsidRDefault="00F15CAB" w:rsidP="00AD0B41">
            <w:pPr>
              <w:jc w:val="center"/>
              <w:rPr>
                <w:b/>
              </w:rPr>
            </w:pPr>
            <w:r w:rsidRPr="004A56BA">
              <w:rPr>
                <w:b/>
              </w:rPr>
              <w:t>Значение</w:t>
            </w:r>
          </w:p>
          <w:p w:rsidR="00F415A5" w:rsidRPr="004A56BA" w:rsidRDefault="00AD0B41" w:rsidP="00AD0B41">
            <w:pPr>
              <w:jc w:val="center"/>
              <w:rPr>
                <w:b/>
              </w:rPr>
            </w:pPr>
            <w:r w:rsidRPr="004A56BA">
              <w:rPr>
                <w:b/>
              </w:rPr>
              <w:t>2014</w:t>
            </w:r>
            <w:r w:rsidR="00F415A5" w:rsidRPr="004A56BA">
              <w:rPr>
                <w:b/>
              </w:rPr>
              <w:t xml:space="preserve"> год</w:t>
            </w:r>
          </w:p>
        </w:tc>
        <w:tc>
          <w:tcPr>
            <w:tcW w:w="669" w:type="pct"/>
            <w:vAlign w:val="center"/>
          </w:tcPr>
          <w:p w:rsidR="00F415A5" w:rsidRPr="004A56BA" w:rsidRDefault="00F15CAB" w:rsidP="00AD0B41">
            <w:pPr>
              <w:jc w:val="center"/>
              <w:rPr>
                <w:b/>
              </w:rPr>
            </w:pPr>
            <w:r w:rsidRPr="004A56BA">
              <w:rPr>
                <w:b/>
              </w:rPr>
              <w:t>Значение</w:t>
            </w:r>
          </w:p>
          <w:p w:rsidR="00F415A5" w:rsidRPr="004A56BA" w:rsidRDefault="00AD0B41" w:rsidP="00AD0B41">
            <w:pPr>
              <w:jc w:val="center"/>
              <w:rPr>
                <w:b/>
              </w:rPr>
            </w:pPr>
            <w:r w:rsidRPr="004A56BA">
              <w:rPr>
                <w:b/>
              </w:rPr>
              <w:t>2015</w:t>
            </w:r>
            <w:r w:rsidR="00F415A5" w:rsidRPr="004A56BA">
              <w:rPr>
                <w:b/>
              </w:rPr>
              <w:t xml:space="preserve"> год</w:t>
            </w:r>
          </w:p>
        </w:tc>
        <w:tc>
          <w:tcPr>
            <w:tcW w:w="829" w:type="pct"/>
            <w:vAlign w:val="center"/>
          </w:tcPr>
          <w:p w:rsidR="00F415A5" w:rsidRPr="004A56BA" w:rsidRDefault="00C97589" w:rsidP="00AD0B41">
            <w:pPr>
              <w:jc w:val="center"/>
              <w:rPr>
                <w:b/>
              </w:rPr>
            </w:pPr>
            <w:r w:rsidRPr="004A56BA">
              <w:rPr>
                <w:b/>
              </w:rPr>
              <w:t>Отклонение</w:t>
            </w:r>
          </w:p>
        </w:tc>
      </w:tr>
      <w:tr w:rsidR="00F415A5" w:rsidRPr="004A56BA" w:rsidTr="002A410C">
        <w:trPr>
          <w:trHeight w:val="636"/>
          <w:jc w:val="center"/>
        </w:trPr>
        <w:tc>
          <w:tcPr>
            <w:tcW w:w="340" w:type="pct"/>
            <w:vAlign w:val="center"/>
          </w:tcPr>
          <w:p w:rsidR="00F415A5" w:rsidRPr="004A56BA" w:rsidRDefault="00F415A5" w:rsidP="00644C8E">
            <w:pPr>
              <w:jc w:val="center"/>
            </w:pPr>
            <w:r w:rsidRPr="004A56BA">
              <w:t>1</w:t>
            </w:r>
            <w:r w:rsidR="005B6FEF" w:rsidRPr="004A56BA">
              <w:t>.</w:t>
            </w:r>
          </w:p>
        </w:tc>
        <w:tc>
          <w:tcPr>
            <w:tcW w:w="2512" w:type="pct"/>
          </w:tcPr>
          <w:p w:rsidR="00F415A5" w:rsidRPr="004A56BA" w:rsidRDefault="00F415A5" w:rsidP="00A16A66">
            <w:pPr>
              <w:jc w:val="both"/>
            </w:pPr>
            <w:r w:rsidRPr="004A56BA">
              <w:t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выдаче дубликата, копии лицензии, полученных лицензирующим органом в электронной форме (в процентах от общего числа обращений и (или) заявлений соответственно)</w:t>
            </w:r>
          </w:p>
        </w:tc>
        <w:tc>
          <w:tcPr>
            <w:tcW w:w="650" w:type="pct"/>
            <w:vAlign w:val="center"/>
          </w:tcPr>
          <w:p w:rsidR="00F415A5" w:rsidRPr="004A56BA" w:rsidRDefault="007D4888" w:rsidP="00644C8E">
            <w:pPr>
              <w:jc w:val="center"/>
            </w:pPr>
            <w:r w:rsidRPr="004A56BA">
              <w:t>0</w:t>
            </w:r>
            <w:r w:rsidR="009703A5" w:rsidRPr="004A56BA">
              <w:t>,05</w:t>
            </w:r>
            <w:r w:rsidR="00F415A5" w:rsidRPr="004A56BA">
              <w:t>%</w:t>
            </w:r>
          </w:p>
        </w:tc>
        <w:tc>
          <w:tcPr>
            <w:tcW w:w="669" w:type="pct"/>
            <w:vAlign w:val="center"/>
          </w:tcPr>
          <w:p w:rsidR="00F415A5" w:rsidRPr="004A56BA" w:rsidRDefault="007D4888" w:rsidP="00644C8E">
            <w:pPr>
              <w:jc w:val="center"/>
            </w:pPr>
            <w:r w:rsidRPr="004A56BA">
              <w:t>0</w:t>
            </w:r>
            <w:r w:rsidR="00F415A5" w:rsidRPr="004A56BA">
              <w:t>%</w:t>
            </w:r>
          </w:p>
        </w:tc>
        <w:tc>
          <w:tcPr>
            <w:tcW w:w="829" w:type="pct"/>
            <w:vAlign w:val="center"/>
          </w:tcPr>
          <w:p w:rsidR="00F415A5" w:rsidRPr="004A56BA" w:rsidRDefault="00B201D4" w:rsidP="00644C8E">
            <w:pPr>
              <w:jc w:val="center"/>
            </w:pPr>
            <w:r w:rsidRPr="004A56BA">
              <w:t>0</w:t>
            </w:r>
            <w:r w:rsidR="0081370E" w:rsidRPr="004A56BA">
              <w:t>,05</w:t>
            </w:r>
            <w:r w:rsidR="00295282" w:rsidRPr="004A56BA">
              <w:t>%</w:t>
            </w:r>
          </w:p>
        </w:tc>
      </w:tr>
      <w:tr w:rsidR="00F415A5" w:rsidRPr="004A56BA" w:rsidTr="002A410C">
        <w:trPr>
          <w:trHeight w:val="3070"/>
          <w:jc w:val="center"/>
        </w:trPr>
        <w:tc>
          <w:tcPr>
            <w:tcW w:w="340" w:type="pct"/>
            <w:vAlign w:val="center"/>
          </w:tcPr>
          <w:p w:rsidR="00F415A5" w:rsidRPr="004A56BA" w:rsidRDefault="00F415A5" w:rsidP="00644C8E">
            <w:pPr>
              <w:jc w:val="center"/>
            </w:pPr>
            <w:r w:rsidRPr="004A56BA">
              <w:t>2</w:t>
            </w:r>
            <w:r w:rsidR="005B6FEF" w:rsidRPr="004A56BA">
              <w:t>.</w:t>
            </w:r>
          </w:p>
        </w:tc>
        <w:tc>
          <w:tcPr>
            <w:tcW w:w="2512" w:type="pct"/>
          </w:tcPr>
          <w:p w:rsidR="00F415A5" w:rsidRPr="004A56BA" w:rsidRDefault="00F415A5" w:rsidP="00A16A66">
            <w:pPr>
              <w:jc w:val="both"/>
            </w:pPr>
            <w:r w:rsidRPr="004A56BA">
              <w:t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выдаче дубликата, копии лицензии, полученных лицензирующим органом на бумажном носителе (в процентах от общего числа обращений и (или) заявлений соответственно)</w:t>
            </w:r>
          </w:p>
        </w:tc>
        <w:tc>
          <w:tcPr>
            <w:tcW w:w="650" w:type="pct"/>
            <w:vAlign w:val="center"/>
          </w:tcPr>
          <w:p w:rsidR="00F415A5" w:rsidRPr="004A56BA" w:rsidRDefault="00A70329" w:rsidP="00644C8E">
            <w:pPr>
              <w:jc w:val="center"/>
            </w:pPr>
            <w:r w:rsidRPr="004A56BA">
              <w:t>99,</w:t>
            </w:r>
            <w:r w:rsidR="00B52F37" w:rsidRPr="004A56BA">
              <w:t>95</w:t>
            </w:r>
            <w:r w:rsidR="00F415A5" w:rsidRPr="004A56BA">
              <w:t>%</w:t>
            </w:r>
          </w:p>
        </w:tc>
        <w:tc>
          <w:tcPr>
            <w:tcW w:w="669" w:type="pct"/>
            <w:vAlign w:val="center"/>
          </w:tcPr>
          <w:p w:rsidR="00F415A5" w:rsidRPr="004A56BA" w:rsidRDefault="00941DC4" w:rsidP="00644C8E">
            <w:pPr>
              <w:jc w:val="center"/>
            </w:pPr>
            <w:r w:rsidRPr="004A56BA">
              <w:t>100</w:t>
            </w:r>
            <w:r w:rsidR="00F415A5" w:rsidRPr="004A56BA">
              <w:t>%</w:t>
            </w:r>
          </w:p>
        </w:tc>
        <w:tc>
          <w:tcPr>
            <w:tcW w:w="829" w:type="pct"/>
            <w:vAlign w:val="center"/>
          </w:tcPr>
          <w:p w:rsidR="00F415A5" w:rsidRPr="004A56BA" w:rsidRDefault="00311B1D" w:rsidP="00644C8E">
            <w:pPr>
              <w:jc w:val="center"/>
            </w:pPr>
            <w:r w:rsidRPr="004A56BA">
              <w:t>0</w:t>
            </w:r>
            <w:r w:rsidR="00A70329" w:rsidRPr="004A56BA">
              <w:t>,</w:t>
            </w:r>
            <w:r w:rsidR="00B52F37" w:rsidRPr="004A56BA">
              <w:t>05</w:t>
            </w:r>
            <w:r w:rsidR="00295282" w:rsidRPr="004A56BA">
              <w:t>%</w:t>
            </w:r>
          </w:p>
        </w:tc>
      </w:tr>
      <w:tr w:rsidR="00F415A5" w:rsidRPr="004A56BA" w:rsidTr="002A410C">
        <w:trPr>
          <w:trHeight w:val="311"/>
          <w:jc w:val="center"/>
        </w:trPr>
        <w:tc>
          <w:tcPr>
            <w:tcW w:w="340" w:type="pct"/>
            <w:vAlign w:val="center"/>
          </w:tcPr>
          <w:p w:rsidR="00F415A5" w:rsidRPr="004A56BA" w:rsidRDefault="00F415A5" w:rsidP="00644C8E">
            <w:pPr>
              <w:jc w:val="center"/>
            </w:pPr>
            <w:r w:rsidRPr="004A56BA">
              <w:t>3</w:t>
            </w:r>
            <w:r w:rsidR="005B6FEF" w:rsidRPr="004A56BA">
              <w:t>.</w:t>
            </w:r>
          </w:p>
        </w:tc>
        <w:tc>
          <w:tcPr>
            <w:tcW w:w="2512" w:type="pct"/>
          </w:tcPr>
          <w:p w:rsidR="00F415A5" w:rsidRPr="004A56BA" w:rsidRDefault="00F415A5" w:rsidP="0046019D">
            <w:pPr>
              <w:jc w:val="both"/>
            </w:pPr>
            <w:proofErr w:type="gramStart"/>
            <w:r w:rsidRPr="004A56BA">
              <w:t xml:space="preserve">Доля решений об отказе в предоставлении, переоформлении, продлении срока действия лицензии (в случаях, если продление срока действия лицензии предусмотрено законодательством </w:t>
            </w:r>
            <w:r w:rsidR="0046019D" w:rsidRPr="004A56BA">
              <w:t>России</w:t>
            </w:r>
            <w:r w:rsidRPr="004A56BA">
              <w:t>), отменных судом (в процентах от общего количества принятых решений о предоставлении, переоформлении, продлении срока действия лицензии (в случаях, если продление срока действия лицензии предусмотрено законодательством Российской Федерации)</w:t>
            </w:r>
            <w:proofErr w:type="gramEnd"/>
          </w:p>
        </w:tc>
        <w:tc>
          <w:tcPr>
            <w:tcW w:w="650" w:type="pct"/>
            <w:vAlign w:val="center"/>
          </w:tcPr>
          <w:p w:rsidR="00F415A5" w:rsidRPr="004A56BA" w:rsidRDefault="00F415A5" w:rsidP="00644C8E">
            <w:pPr>
              <w:jc w:val="center"/>
            </w:pPr>
            <w:r w:rsidRPr="004A56BA">
              <w:t>0%</w:t>
            </w:r>
          </w:p>
        </w:tc>
        <w:tc>
          <w:tcPr>
            <w:tcW w:w="669" w:type="pct"/>
            <w:vAlign w:val="center"/>
          </w:tcPr>
          <w:p w:rsidR="00F415A5" w:rsidRPr="004A56BA" w:rsidRDefault="00F415A5" w:rsidP="00644C8E">
            <w:pPr>
              <w:jc w:val="center"/>
            </w:pPr>
            <w:r w:rsidRPr="004A56BA">
              <w:t>0%</w:t>
            </w:r>
          </w:p>
        </w:tc>
        <w:tc>
          <w:tcPr>
            <w:tcW w:w="829" w:type="pct"/>
            <w:vAlign w:val="center"/>
          </w:tcPr>
          <w:p w:rsidR="00F415A5" w:rsidRPr="004A56BA" w:rsidRDefault="00F415A5" w:rsidP="00644C8E">
            <w:pPr>
              <w:jc w:val="center"/>
            </w:pPr>
            <w:r w:rsidRPr="004A56BA">
              <w:t>0</w:t>
            </w:r>
            <w:r w:rsidR="00295282" w:rsidRPr="004A56BA">
              <w:t>%</w:t>
            </w:r>
          </w:p>
        </w:tc>
      </w:tr>
      <w:tr w:rsidR="00311B1D" w:rsidRPr="004A56BA" w:rsidTr="002A410C">
        <w:trPr>
          <w:trHeight w:val="591"/>
          <w:jc w:val="center"/>
        </w:trPr>
        <w:tc>
          <w:tcPr>
            <w:tcW w:w="340" w:type="pct"/>
            <w:vAlign w:val="center"/>
          </w:tcPr>
          <w:p w:rsidR="00311B1D" w:rsidRPr="004A56BA" w:rsidRDefault="00311B1D" w:rsidP="00644C8E">
            <w:pPr>
              <w:jc w:val="center"/>
            </w:pPr>
            <w:r w:rsidRPr="004A56BA">
              <w:t>4.</w:t>
            </w:r>
          </w:p>
        </w:tc>
        <w:tc>
          <w:tcPr>
            <w:tcW w:w="2512" w:type="pct"/>
          </w:tcPr>
          <w:p w:rsidR="00311B1D" w:rsidRPr="004A56BA" w:rsidRDefault="00311B1D" w:rsidP="00A16A66">
            <w:pPr>
              <w:jc w:val="both"/>
            </w:pPr>
            <w:r w:rsidRPr="004A56BA">
              <w:t>Сре</w:t>
            </w:r>
            <w:r w:rsidR="00CD6C4E" w:rsidRPr="004A56BA">
              <w:t>дний срок рассмотрения заявления</w:t>
            </w:r>
            <w:r w:rsidRPr="004A56BA">
              <w:t xml:space="preserve"> о предоставлении лицензий</w:t>
            </w:r>
          </w:p>
        </w:tc>
        <w:tc>
          <w:tcPr>
            <w:tcW w:w="650" w:type="pct"/>
            <w:vAlign w:val="center"/>
          </w:tcPr>
          <w:p w:rsidR="00311B1D" w:rsidRPr="004A56BA" w:rsidRDefault="00445BA2" w:rsidP="00311B1D">
            <w:pPr>
              <w:jc w:val="center"/>
            </w:pPr>
            <w:r w:rsidRPr="004A56BA">
              <w:t>35 </w:t>
            </w:r>
            <w:r w:rsidR="00311B1D" w:rsidRPr="004A56BA">
              <w:t>рабочих дней</w:t>
            </w:r>
          </w:p>
        </w:tc>
        <w:tc>
          <w:tcPr>
            <w:tcW w:w="669" w:type="pct"/>
            <w:vAlign w:val="center"/>
          </w:tcPr>
          <w:p w:rsidR="00311B1D" w:rsidRPr="004A56BA" w:rsidRDefault="00445BA2" w:rsidP="00311B1D">
            <w:pPr>
              <w:jc w:val="center"/>
            </w:pPr>
            <w:r w:rsidRPr="004A56BA">
              <w:t>40</w:t>
            </w:r>
            <w:r w:rsidR="003E5E1F" w:rsidRPr="004A56BA">
              <w:t xml:space="preserve"> рабочих дней</w:t>
            </w:r>
          </w:p>
        </w:tc>
        <w:tc>
          <w:tcPr>
            <w:tcW w:w="829" w:type="pct"/>
            <w:vAlign w:val="center"/>
          </w:tcPr>
          <w:p w:rsidR="00311B1D" w:rsidRPr="004A56BA" w:rsidRDefault="00A70329" w:rsidP="00311B1D">
            <w:pPr>
              <w:jc w:val="center"/>
            </w:pPr>
            <w:r w:rsidRPr="004A56BA">
              <w:t>5</w:t>
            </w:r>
            <w:r w:rsidR="00311B1D" w:rsidRPr="004A56BA">
              <w:t xml:space="preserve"> дней</w:t>
            </w:r>
          </w:p>
        </w:tc>
      </w:tr>
      <w:tr w:rsidR="00311B1D" w:rsidRPr="004A56BA" w:rsidTr="002A410C">
        <w:trPr>
          <w:trHeight w:val="654"/>
          <w:jc w:val="center"/>
        </w:trPr>
        <w:tc>
          <w:tcPr>
            <w:tcW w:w="340" w:type="pct"/>
            <w:vAlign w:val="center"/>
          </w:tcPr>
          <w:p w:rsidR="00311B1D" w:rsidRPr="004A56BA" w:rsidRDefault="00311B1D" w:rsidP="00644C8E">
            <w:pPr>
              <w:jc w:val="center"/>
            </w:pPr>
            <w:r w:rsidRPr="004A56BA">
              <w:t>5.</w:t>
            </w:r>
          </w:p>
        </w:tc>
        <w:tc>
          <w:tcPr>
            <w:tcW w:w="2512" w:type="pct"/>
          </w:tcPr>
          <w:p w:rsidR="00311B1D" w:rsidRPr="004A56BA" w:rsidRDefault="00311B1D" w:rsidP="00A16A66">
            <w:pPr>
              <w:jc w:val="both"/>
            </w:pPr>
            <w:r w:rsidRPr="004A56BA">
              <w:t>Доля заявлений о предоставлении лицензии, рассмотренных в установленные законодательством Российской Федерации сроки (в процентах от общего числа заявлений соответственно)</w:t>
            </w:r>
          </w:p>
        </w:tc>
        <w:tc>
          <w:tcPr>
            <w:tcW w:w="650" w:type="pct"/>
            <w:vAlign w:val="center"/>
          </w:tcPr>
          <w:p w:rsidR="00311B1D" w:rsidRPr="004A56BA" w:rsidRDefault="00311B1D" w:rsidP="00311B1D">
            <w:pPr>
              <w:jc w:val="center"/>
            </w:pPr>
            <w:r w:rsidRPr="004A56BA">
              <w:t>100%</w:t>
            </w:r>
          </w:p>
        </w:tc>
        <w:tc>
          <w:tcPr>
            <w:tcW w:w="669" w:type="pct"/>
            <w:vAlign w:val="center"/>
          </w:tcPr>
          <w:p w:rsidR="00311B1D" w:rsidRPr="004A56BA" w:rsidRDefault="00311B1D" w:rsidP="00311B1D">
            <w:pPr>
              <w:jc w:val="center"/>
            </w:pPr>
            <w:r w:rsidRPr="004A56BA">
              <w:t>100%</w:t>
            </w:r>
          </w:p>
        </w:tc>
        <w:tc>
          <w:tcPr>
            <w:tcW w:w="829" w:type="pct"/>
            <w:vAlign w:val="center"/>
          </w:tcPr>
          <w:p w:rsidR="00311B1D" w:rsidRPr="004A56BA" w:rsidRDefault="00311B1D" w:rsidP="00311B1D">
            <w:pPr>
              <w:jc w:val="center"/>
            </w:pPr>
            <w:r w:rsidRPr="004A56BA">
              <w:t>0%</w:t>
            </w:r>
          </w:p>
        </w:tc>
      </w:tr>
      <w:tr w:rsidR="00311B1D" w:rsidRPr="004A56BA" w:rsidTr="002A410C">
        <w:trPr>
          <w:trHeight w:val="617"/>
          <w:jc w:val="center"/>
        </w:trPr>
        <w:tc>
          <w:tcPr>
            <w:tcW w:w="340" w:type="pct"/>
            <w:vAlign w:val="center"/>
          </w:tcPr>
          <w:p w:rsidR="00311B1D" w:rsidRPr="004A56BA" w:rsidRDefault="00311B1D" w:rsidP="00644C8E">
            <w:pPr>
              <w:jc w:val="center"/>
            </w:pPr>
            <w:r w:rsidRPr="004A56BA">
              <w:t>6.</w:t>
            </w:r>
          </w:p>
        </w:tc>
        <w:tc>
          <w:tcPr>
            <w:tcW w:w="2512" w:type="pct"/>
          </w:tcPr>
          <w:p w:rsidR="00311B1D" w:rsidRPr="004A56BA" w:rsidRDefault="00311B1D" w:rsidP="00A16A66">
            <w:pPr>
              <w:jc w:val="both"/>
            </w:pPr>
            <w:proofErr w:type="gramStart"/>
            <w:r w:rsidRPr="004A56BA">
              <w:t>Средний срок рассмотрения заявления о переоформлении и продлении срока действия лицензии (в случаях, если продление срока действия лицензии предусмотрено законодательством Российской Федерации</w:t>
            </w:r>
            <w:proofErr w:type="gramEnd"/>
          </w:p>
        </w:tc>
        <w:tc>
          <w:tcPr>
            <w:tcW w:w="650" w:type="pct"/>
            <w:vAlign w:val="center"/>
          </w:tcPr>
          <w:p w:rsidR="00311B1D" w:rsidRPr="004A56BA" w:rsidRDefault="00B22E71" w:rsidP="000F39D7">
            <w:pPr>
              <w:jc w:val="center"/>
            </w:pPr>
            <w:r w:rsidRPr="004A56BA">
              <w:t>15</w:t>
            </w:r>
            <w:r w:rsidR="00143ECD" w:rsidRPr="004A56BA">
              <w:t xml:space="preserve"> рабочих дней</w:t>
            </w:r>
          </w:p>
        </w:tc>
        <w:tc>
          <w:tcPr>
            <w:tcW w:w="669" w:type="pct"/>
            <w:vAlign w:val="center"/>
          </w:tcPr>
          <w:p w:rsidR="00311B1D" w:rsidRPr="004A56BA" w:rsidRDefault="00E53B43" w:rsidP="00311B1D">
            <w:pPr>
              <w:jc w:val="center"/>
            </w:pPr>
            <w:r w:rsidRPr="004A56BA">
              <w:t>15</w:t>
            </w:r>
            <w:r w:rsidR="00686690" w:rsidRPr="004A56BA">
              <w:t xml:space="preserve"> рабочих дней</w:t>
            </w:r>
            <w:r w:rsidR="000F39D7" w:rsidRPr="004A56BA">
              <w:t>*</w:t>
            </w:r>
          </w:p>
        </w:tc>
        <w:tc>
          <w:tcPr>
            <w:tcW w:w="829" w:type="pct"/>
            <w:vAlign w:val="center"/>
          </w:tcPr>
          <w:p w:rsidR="00311B1D" w:rsidRPr="004A56BA" w:rsidRDefault="00E53B43" w:rsidP="00311B1D">
            <w:pPr>
              <w:jc w:val="center"/>
            </w:pPr>
            <w:r w:rsidRPr="004A56BA">
              <w:t>0</w:t>
            </w:r>
            <w:r w:rsidR="00B22E71" w:rsidRPr="004A56BA">
              <w:t xml:space="preserve"> дней</w:t>
            </w:r>
          </w:p>
        </w:tc>
      </w:tr>
      <w:tr w:rsidR="00311B1D" w:rsidRPr="00121B51" w:rsidTr="002A410C">
        <w:trPr>
          <w:trHeight w:val="1234"/>
          <w:jc w:val="center"/>
        </w:trPr>
        <w:tc>
          <w:tcPr>
            <w:tcW w:w="340" w:type="pct"/>
            <w:vAlign w:val="center"/>
          </w:tcPr>
          <w:p w:rsidR="00311B1D" w:rsidRPr="004A56BA" w:rsidRDefault="00311B1D" w:rsidP="00644C8E">
            <w:pPr>
              <w:jc w:val="center"/>
            </w:pPr>
            <w:r w:rsidRPr="004A56BA">
              <w:t>7.</w:t>
            </w:r>
          </w:p>
        </w:tc>
        <w:tc>
          <w:tcPr>
            <w:tcW w:w="2512" w:type="pct"/>
          </w:tcPr>
          <w:p w:rsidR="00311B1D" w:rsidRPr="004A56BA" w:rsidRDefault="00311B1D" w:rsidP="00A16A66">
            <w:pPr>
              <w:jc w:val="both"/>
            </w:pPr>
            <w:r w:rsidRPr="004A56BA">
              <w:t>Доля заявлений о переоформлении лицензии или продлении срока действия лицензий (в случаях, если продление срока действия лицензии предусмотрено законодательством Российской Федерации), рассмотренных в установленные законодательством сроки (в процентах от общего числа заявлений)</w:t>
            </w:r>
          </w:p>
        </w:tc>
        <w:tc>
          <w:tcPr>
            <w:tcW w:w="650" w:type="pct"/>
            <w:vAlign w:val="center"/>
          </w:tcPr>
          <w:p w:rsidR="00311B1D" w:rsidRPr="004A56BA" w:rsidRDefault="00311B1D" w:rsidP="00311B1D">
            <w:pPr>
              <w:jc w:val="center"/>
            </w:pPr>
            <w:r w:rsidRPr="004A56BA">
              <w:t>99%</w:t>
            </w:r>
          </w:p>
        </w:tc>
        <w:tc>
          <w:tcPr>
            <w:tcW w:w="669" w:type="pct"/>
            <w:vAlign w:val="center"/>
          </w:tcPr>
          <w:p w:rsidR="00311B1D" w:rsidRPr="004A56BA" w:rsidRDefault="00F71731" w:rsidP="00311B1D">
            <w:pPr>
              <w:jc w:val="center"/>
            </w:pPr>
            <w:r w:rsidRPr="004A56BA">
              <w:t>100</w:t>
            </w:r>
            <w:r w:rsidR="00143ECD" w:rsidRPr="004A56BA">
              <w:t>%</w:t>
            </w:r>
          </w:p>
        </w:tc>
        <w:tc>
          <w:tcPr>
            <w:tcW w:w="829" w:type="pct"/>
            <w:vAlign w:val="center"/>
          </w:tcPr>
          <w:p w:rsidR="00311B1D" w:rsidRPr="004A56BA" w:rsidRDefault="00F71731" w:rsidP="00311B1D">
            <w:pPr>
              <w:jc w:val="center"/>
            </w:pPr>
            <w:r w:rsidRPr="004A56BA">
              <w:t>1</w:t>
            </w:r>
            <w:r w:rsidR="00311B1D" w:rsidRPr="004A56BA">
              <w:t>%</w:t>
            </w:r>
          </w:p>
        </w:tc>
      </w:tr>
    </w:tbl>
    <w:p w:rsidR="006C275A" w:rsidRDefault="006C275A" w:rsidP="006C275A">
      <w:pPr>
        <w:ind w:firstLine="709"/>
        <w:jc w:val="both"/>
        <w:rPr>
          <w:sz w:val="28"/>
          <w:szCs w:val="28"/>
        </w:rPr>
      </w:pPr>
      <w:r w:rsidRPr="00CC5395">
        <w:rPr>
          <w:sz w:val="28"/>
          <w:szCs w:val="28"/>
        </w:rPr>
        <w:t>* В зависимости от причины переоформления лицензии Федеральный закон от 04.05.2011 № 99-ФЗ «О лицензировании отдельных видов деятельности» предусмотрены два срока 10 рабочих дней и 30 рабочих дней.</w:t>
      </w:r>
    </w:p>
    <w:p w:rsidR="009C5F59" w:rsidRPr="00F415A5" w:rsidRDefault="00295282" w:rsidP="0029528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6424"/>
        <w:gridCol w:w="1570"/>
        <w:gridCol w:w="1570"/>
      </w:tblGrid>
      <w:tr w:rsidR="006B26DE" w:rsidRPr="008A437F" w:rsidTr="00C20962">
        <w:trPr>
          <w:trHeight w:val="86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  <w:rPr>
                <w:b/>
              </w:rPr>
            </w:pPr>
            <w:r w:rsidRPr="008A437F">
              <w:rPr>
                <w:b/>
              </w:rPr>
              <w:t xml:space="preserve">№ </w:t>
            </w:r>
            <w:proofErr w:type="gramStart"/>
            <w:r w:rsidRPr="008A437F">
              <w:rPr>
                <w:b/>
              </w:rPr>
              <w:t>п</w:t>
            </w:r>
            <w:proofErr w:type="gramEnd"/>
            <w:r w:rsidRPr="008A437F">
              <w:rPr>
                <w:b/>
              </w:rPr>
              <w:t>/п</w:t>
            </w:r>
          </w:p>
        </w:tc>
        <w:tc>
          <w:tcPr>
            <w:tcW w:w="3125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  <w:rPr>
                <w:b/>
              </w:rPr>
            </w:pPr>
            <w:r w:rsidRPr="008A437F">
              <w:rPr>
                <w:b/>
              </w:rPr>
              <w:t>Наименование показателя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  <w:rPr>
                <w:b/>
              </w:rPr>
            </w:pPr>
            <w:r w:rsidRPr="008A437F">
              <w:rPr>
                <w:b/>
              </w:rPr>
              <w:t xml:space="preserve">Значение </w:t>
            </w:r>
            <w:r w:rsidR="00C20962" w:rsidRPr="008A437F">
              <w:rPr>
                <w:b/>
              </w:rPr>
              <w:t>2015 год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8A437F">
            <w:pPr>
              <w:ind w:left="-18"/>
              <w:jc w:val="center"/>
              <w:rPr>
                <w:b/>
              </w:rPr>
            </w:pPr>
            <w:r w:rsidRPr="008A437F">
              <w:rPr>
                <w:b/>
              </w:rPr>
              <w:t xml:space="preserve">Отклонение </w:t>
            </w:r>
            <w:r w:rsidR="008A437F">
              <w:rPr>
                <w:b/>
              </w:rPr>
              <w:t xml:space="preserve">от </w:t>
            </w:r>
            <w:r w:rsidR="00A8705B">
              <w:rPr>
                <w:b/>
              </w:rPr>
              <w:t>2014 года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A437F">
              <w:t>Доля заявлений лицензирующего органа, направленных в органы прокуратуры, о согласовании проведения внеплановых выездных проверок, в согласовании которых было отказано (в процентах от общего числа заявлений лицензирующего органа, направленных в органы прокуратуры)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2.</w:t>
            </w:r>
          </w:p>
        </w:tc>
        <w:tc>
          <w:tcPr>
            <w:tcW w:w="3125" w:type="pct"/>
          </w:tcPr>
          <w:p w:rsidR="006B26DE" w:rsidRPr="00B524BE" w:rsidRDefault="006B26DE" w:rsidP="00C2096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A437F">
              <w:t>Доля решений суда об удовлетворении заявлений лицензирующего органа об административном приостановлении деятельности лицензиата (в процентах от общего числа обращений лицензирующего органа в суд с заявлениями об административном приостановлении деятельности лицензиатов)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3.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Доля решений суда об удовлетворении заявлений лицензирующего органа об аннулировании лицензии (в процентах от общего числа обращений лицензирующего органа в суд с заявлениями об аннулировании лицензий)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4.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A437F">
              <w:t>Доля проверок, проведенных лицензирующим органом, результаты которых признаны недействительными (в процентах от общего числа проведенных проверок)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5.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 xml:space="preserve">Доля проверок, проведенных лицензирующим органом с нарушением требований законодательства Российской Федерации о порядке их проведения, по </w:t>
            </w:r>
            <w:proofErr w:type="gramStart"/>
            <w:r w:rsidRPr="008A437F">
              <w:t>результатам</w:t>
            </w:r>
            <w:proofErr w:type="gramEnd"/>
            <w:r w:rsidRPr="008A437F">
              <w:t xml:space="preserve"> выявления которых к должностным лицам применены меры дисциплинарного и административного наказания (в процентах от общего числа проведенных проверок)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  <w:r w:rsidRPr="008A437F">
              <w:rPr>
                <w:b/>
              </w:rPr>
              <w:t>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6.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Доля лицензиатов, в отношении которых лицензирующим органом были проведены проверки (в процентах от общего количества лицензиатов)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2,4%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-3,3%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7.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Среднее количество проверок, проведенных в отношении одного лицензиата за отчетный период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8.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Доля проверок, по итогам которых выявлены правонарушения (в процентах от общего числа проведенных плановых и внеплановых проверок)</w:t>
            </w:r>
          </w:p>
        </w:tc>
        <w:tc>
          <w:tcPr>
            <w:tcW w:w="764" w:type="pct"/>
            <w:vAlign w:val="center"/>
          </w:tcPr>
          <w:p w:rsidR="006B26DE" w:rsidRPr="008A437F" w:rsidRDefault="002159A5" w:rsidP="00C20962">
            <w:pPr>
              <w:ind w:left="-18"/>
              <w:jc w:val="center"/>
            </w:pPr>
            <w:r>
              <w:t>8</w:t>
            </w:r>
            <w:r w:rsidR="006B26DE" w:rsidRPr="008A437F">
              <w:t>,3%</w:t>
            </w:r>
          </w:p>
        </w:tc>
        <w:tc>
          <w:tcPr>
            <w:tcW w:w="764" w:type="pct"/>
            <w:vAlign w:val="center"/>
          </w:tcPr>
          <w:p w:rsidR="006B26DE" w:rsidRPr="008A437F" w:rsidRDefault="002159A5" w:rsidP="00C20962">
            <w:pPr>
              <w:ind w:left="-18"/>
              <w:jc w:val="center"/>
            </w:pPr>
            <w:r>
              <w:t>+8</w:t>
            </w:r>
            <w:r w:rsidR="006B26DE" w:rsidRPr="008A437F">
              <w:t>,3%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9.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Количество грубых нарушений лицензионных требований, выявленных по результатам проверок лицензиатов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10.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Количество грубых нарушений лицензионных требований,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возникновение чрезвычайных ситуаций техногенного характера, выявленных по результатам проверок (по видам вреда)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11.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выявлены правонарушения)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100%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+100%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12.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Доля предписаний, выданных в рамках лицензионного контроля, не исполненных после истечения срока, установленного в предписаниях (в процентах от общего числа проверок, по результатам которых выявлены нарушения лицензионных требований)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0</w:t>
            </w:r>
          </w:p>
        </w:tc>
      </w:tr>
      <w:tr w:rsidR="006B26DE" w:rsidRPr="008A437F" w:rsidTr="00C20962">
        <w:trPr>
          <w:trHeight w:val="289"/>
        </w:trPr>
        <w:tc>
          <w:tcPr>
            <w:tcW w:w="347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13.</w:t>
            </w:r>
          </w:p>
        </w:tc>
        <w:tc>
          <w:tcPr>
            <w:tcW w:w="3125" w:type="pct"/>
          </w:tcPr>
          <w:p w:rsidR="006B26DE" w:rsidRPr="008A437F" w:rsidRDefault="006B26DE" w:rsidP="00C20962">
            <w:pPr>
              <w:autoSpaceDE w:val="0"/>
              <w:autoSpaceDN w:val="0"/>
              <w:adjustRightInd w:val="0"/>
              <w:jc w:val="both"/>
            </w:pPr>
            <w:r w:rsidRPr="008A437F">
              <w:t>Отношение суммы взысканных (уплаченных) административных штрафов к общей сумме наложенных административных штрафов (в процентах).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100%</w:t>
            </w:r>
          </w:p>
        </w:tc>
        <w:tc>
          <w:tcPr>
            <w:tcW w:w="764" w:type="pct"/>
            <w:vAlign w:val="center"/>
          </w:tcPr>
          <w:p w:rsidR="006B26DE" w:rsidRPr="008A437F" w:rsidRDefault="006B26DE" w:rsidP="00C20962">
            <w:pPr>
              <w:ind w:left="-18"/>
              <w:jc w:val="center"/>
            </w:pPr>
            <w:r w:rsidRPr="008A437F">
              <w:t>+100%</w:t>
            </w:r>
          </w:p>
        </w:tc>
      </w:tr>
    </w:tbl>
    <w:p w:rsidR="00002F19" w:rsidRDefault="00002F19" w:rsidP="007209D7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6E569A" w:rsidRDefault="006E569A" w:rsidP="006E569A">
      <w:pPr>
        <w:tabs>
          <w:tab w:val="left" w:pos="708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</w:t>
      </w:r>
      <w:r w:rsidRPr="007B1142">
        <w:rPr>
          <w:sz w:val="28"/>
          <w:szCs w:val="28"/>
        </w:rPr>
        <w:t>Доля заявлений лицензирующего органа, направленных в органы прокуратуры, о согласовании проведения внеплановых выездных проверок, в согласовании которых было отказано</w:t>
      </w:r>
      <w:r>
        <w:rPr>
          <w:sz w:val="28"/>
          <w:szCs w:val="28"/>
        </w:rPr>
        <w:t>» равен</w:t>
      </w:r>
      <w:r w:rsidR="003B0B5E">
        <w:rPr>
          <w:sz w:val="28"/>
          <w:szCs w:val="28"/>
        </w:rPr>
        <w:t xml:space="preserve"> нулю, так как в 2014-2015 гг.</w:t>
      </w:r>
      <w:r>
        <w:rPr>
          <w:sz w:val="28"/>
          <w:szCs w:val="28"/>
        </w:rPr>
        <w:t xml:space="preserve"> внеплановые проверки по основаниям, по которым предусмотрено согласование с органами прокуратуры, не проводились.</w:t>
      </w:r>
    </w:p>
    <w:p w:rsidR="006E569A" w:rsidRPr="00467FD1" w:rsidRDefault="006E569A" w:rsidP="006E56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сфере ВАФ не предусмотрено назначение судом административного наказания в виде административного приостановления деятельности, поскольку оснований для его назначения, перечисленных в ст. 3.</w:t>
      </w:r>
      <w:r w:rsidRPr="00866D6D">
        <w:rPr>
          <w:sz w:val="28"/>
          <w:szCs w:val="28"/>
        </w:rPr>
        <w:t xml:space="preserve">12 </w:t>
      </w:r>
      <w:r w:rsidR="00866D6D" w:rsidRPr="00866D6D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в данной сфере деятельности не возникает. Поэтому показатель </w:t>
      </w:r>
      <w:r w:rsidRPr="00467FD1">
        <w:rPr>
          <w:sz w:val="28"/>
          <w:szCs w:val="28"/>
        </w:rPr>
        <w:t>«Доля решений суда об удовлетворении заявлений лицензирующего органа об административном приостановлении деятельности лицензиата</w:t>
      </w:r>
      <w:r>
        <w:rPr>
          <w:sz w:val="28"/>
          <w:szCs w:val="28"/>
        </w:rPr>
        <w:t>» равен нулю.</w:t>
      </w:r>
    </w:p>
    <w:p w:rsidR="006E569A" w:rsidRDefault="006E569A" w:rsidP="006E569A">
      <w:pPr>
        <w:tabs>
          <w:tab w:val="left" w:pos="708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«</w:t>
      </w:r>
      <w:r w:rsidRPr="007B1142">
        <w:rPr>
          <w:sz w:val="28"/>
          <w:szCs w:val="28"/>
        </w:rPr>
        <w:t>Доля решений суда об удовлетворении заявлений лицензирующего органа об аннулировании лицензии</w:t>
      </w:r>
      <w:r>
        <w:rPr>
          <w:sz w:val="28"/>
          <w:szCs w:val="28"/>
        </w:rPr>
        <w:t>» равен н</w:t>
      </w:r>
      <w:r w:rsidR="00487F60">
        <w:rPr>
          <w:sz w:val="28"/>
          <w:szCs w:val="28"/>
        </w:rPr>
        <w:t>улю, поскольку в 2014-2015 гг.</w:t>
      </w:r>
      <w:r>
        <w:rPr>
          <w:sz w:val="28"/>
          <w:szCs w:val="28"/>
        </w:rPr>
        <w:t xml:space="preserve"> заявления в суд об аннулировании лицензий не подавались.</w:t>
      </w:r>
    </w:p>
    <w:p w:rsidR="006E569A" w:rsidRDefault="00487F60" w:rsidP="006E5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2014-2015 гг.</w:t>
      </w:r>
      <w:r w:rsidR="006E569A">
        <w:rPr>
          <w:sz w:val="28"/>
          <w:szCs w:val="28"/>
        </w:rPr>
        <w:t xml:space="preserve"> </w:t>
      </w:r>
      <w:r w:rsidR="006E569A" w:rsidRPr="002715B1">
        <w:rPr>
          <w:sz w:val="28"/>
          <w:szCs w:val="28"/>
        </w:rPr>
        <w:t xml:space="preserve">результаты проверок, проведенных лицензирующим органом, </w:t>
      </w:r>
      <w:r w:rsidR="006E569A">
        <w:rPr>
          <w:sz w:val="28"/>
          <w:szCs w:val="28"/>
        </w:rPr>
        <w:t xml:space="preserve">не </w:t>
      </w:r>
      <w:r w:rsidR="006E569A" w:rsidRPr="002715B1">
        <w:rPr>
          <w:sz w:val="28"/>
          <w:szCs w:val="28"/>
        </w:rPr>
        <w:t>призна</w:t>
      </w:r>
      <w:r w:rsidR="006E569A">
        <w:rPr>
          <w:sz w:val="28"/>
          <w:szCs w:val="28"/>
        </w:rPr>
        <w:t>вались</w:t>
      </w:r>
      <w:r w:rsidR="006E569A" w:rsidRPr="002715B1">
        <w:rPr>
          <w:sz w:val="28"/>
          <w:szCs w:val="28"/>
        </w:rPr>
        <w:t xml:space="preserve"> недействительными</w:t>
      </w:r>
      <w:r w:rsidR="006E569A">
        <w:rPr>
          <w:sz w:val="28"/>
          <w:szCs w:val="28"/>
        </w:rPr>
        <w:t>. Проведение проверок, осуществлялось в соответствии с требованиями действующего законодательства о порядке их проведения.</w:t>
      </w:r>
    </w:p>
    <w:p w:rsidR="006E569A" w:rsidRDefault="006E569A" w:rsidP="00916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лицензиатов, в отношении которых Роскомнадзором </w:t>
      </w:r>
      <w:proofErr w:type="gramStart"/>
      <w:r>
        <w:rPr>
          <w:sz w:val="28"/>
          <w:szCs w:val="28"/>
        </w:rPr>
        <w:t xml:space="preserve">проведены в </w:t>
      </w:r>
      <w:r w:rsidR="009162BC">
        <w:rPr>
          <w:sz w:val="28"/>
          <w:szCs w:val="28"/>
        </w:rPr>
        <w:t>2015 </w:t>
      </w:r>
      <w:r w:rsidR="00C13876">
        <w:rPr>
          <w:sz w:val="28"/>
          <w:szCs w:val="28"/>
        </w:rPr>
        <w:t>году проверки составляет</w:t>
      </w:r>
      <w:proofErr w:type="gramEnd"/>
      <w:r w:rsidR="00C13876">
        <w:rPr>
          <w:sz w:val="28"/>
          <w:szCs w:val="28"/>
        </w:rPr>
        <w:t xml:space="preserve"> 2,4</w:t>
      </w:r>
      <w:r w:rsidR="00531645">
        <w:rPr>
          <w:sz w:val="28"/>
          <w:szCs w:val="28"/>
        </w:rPr>
        <w:t xml:space="preserve"> </w:t>
      </w:r>
      <w:r>
        <w:rPr>
          <w:sz w:val="28"/>
          <w:szCs w:val="28"/>
        </w:rPr>
        <w:t>%. Перечень лицензиатов, проверяемых в плановом порядке, формируется автоматически в Единой информационной системе Роскомнадзора с учетом требований законодательства о возможности планирования проверки в отношении лицензиата, а также её целесообразности. Внеплановые проверки назначаются только при наличии оснований. Данный показатель в сравнении с 2014 годом существенно не изменился (-3,3 %).</w:t>
      </w:r>
    </w:p>
    <w:p w:rsidR="006E569A" w:rsidRDefault="006E569A" w:rsidP="006E5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Среднее количество проверок, проведенных в отношении одного лицензиата, составляет, как и в 2014 году - 1.</w:t>
      </w:r>
    </w:p>
    <w:p w:rsidR="006E569A" w:rsidRDefault="006E569A" w:rsidP="006E569A">
      <w:pPr>
        <w:ind w:firstLine="708"/>
        <w:jc w:val="both"/>
        <w:rPr>
          <w:sz w:val="28"/>
          <w:szCs w:val="28"/>
        </w:rPr>
      </w:pPr>
      <w:r w:rsidRPr="007B1142">
        <w:rPr>
          <w:sz w:val="28"/>
          <w:szCs w:val="28"/>
        </w:rPr>
        <w:t xml:space="preserve">Доля проверок, по итогам которых </w:t>
      </w:r>
      <w:proofErr w:type="gramStart"/>
      <w:r w:rsidRPr="007B1142">
        <w:rPr>
          <w:sz w:val="28"/>
          <w:szCs w:val="28"/>
        </w:rPr>
        <w:t>выявлены правонарушения</w:t>
      </w:r>
      <w:r w:rsidR="00866D6D">
        <w:rPr>
          <w:sz w:val="28"/>
          <w:szCs w:val="28"/>
        </w:rPr>
        <w:t xml:space="preserve"> составляет</w:t>
      </w:r>
      <w:proofErr w:type="gramEnd"/>
      <w:r w:rsidR="00866D6D">
        <w:rPr>
          <w:sz w:val="28"/>
          <w:szCs w:val="28"/>
        </w:rPr>
        <w:t xml:space="preserve"> 8</w:t>
      </w:r>
      <w:r w:rsidR="00262E30">
        <w:rPr>
          <w:sz w:val="28"/>
          <w:szCs w:val="28"/>
        </w:rPr>
        <w:t>,3% (в одной</w:t>
      </w:r>
      <w:r>
        <w:rPr>
          <w:sz w:val="28"/>
          <w:szCs w:val="28"/>
        </w:rPr>
        <w:t xml:space="preserve"> проверке из проведенны</w:t>
      </w:r>
      <w:r w:rsidR="00262E30">
        <w:rPr>
          <w:sz w:val="28"/>
          <w:szCs w:val="28"/>
        </w:rPr>
        <w:t>х трех</w:t>
      </w:r>
      <w:r>
        <w:rPr>
          <w:sz w:val="28"/>
          <w:szCs w:val="28"/>
        </w:rPr>
        <w:t xml:space="preserve">). Выявлено нарушение - непредставление заявления о переоформлении лицензии в связи с изменением места осуществления лицензируемого вида деятельности. </w:t>
      </w:r>
      <w:proofErr w:type="spellStart"/>
      <w:r w:rsidR="000C7D18">
        <w:rPr>
          <w:sz w:val="28"/>
          <w:szCs w:val="28"/>
        </w:rPr>
        <w:t>Невыявление</w:t>
      </w:r>
      <w:proofErr w:type="spellEnd"/>
      <w:r>
        <w:rPr>
          <w:sz w:val="28"/>
          <w:szCs w:val="28"/>
        </w:rPr>
        <w:t xml:space="preserve"> иных нарушений в данной сфере деятельности в 2015 году (как и в 2014</w:t>
      </w:r>
      <w:r w:rsidR="000C7D18">
        <w:rPr>
          <w:sz w:val="28"/>
          <w:szCs w:val="28"/>
        </w:rPr>
        <w:t xml:space="preserve"> году</w:t>
      </w:r>
      <w:r>
        <w:rPr>
          <w:sz w:val="28"/>
          <w:szCs w:val="28"/>
        </w:rPr>
        <w:t>) связан</w:t>
      </w:r>
      <w:r w:rsidR="000C7D18">
        <w:rPr>
          <w:sz w:val="28"/>
          <w:szCs w:val="28"/>
        </w:rPr>
        <w:t>о</w:t>
      </w:r>
      <w:r>
        <w:rPr>
          <w:sz w:val="28"/>
          <w:szCs w:val="28"/>
        </w:rPr>
        <w:t xml:space="preserve">,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с тем, что соискатель лицензии не может оформить лицензию без наличия в собственности производственного оборудования, наличия в собственности или ином законном основании производственных помещений. Данный факт в определенной степени также связан с исключением постановлением Правительства Российской Федерации от 26.03.2014 № 231 целого ряда требований из перечня лицензионных.</w:t>
      </w:r>
    </w:p>
    <w:p w:rsidR="006E569A" w:rsidRDefault="006E569A" w:rsidP="006E5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соответствии с треб</w:t>
      </w:r>
      <w:r w:rsidR="008D1326">
        <w:rPr>
          <w:sz w:val="28"/>
          <w:szCs w:val="28"/>
        </w:rPr>
        <w:t>ованиями Федерального закона от </w:t>
      </w:r>
      <w:r>
        <w:rPr>
          <w:sz w:val="28"/>
          <w:szCs w:val="28"/>
        </w:rPr>
        <w:t>26.12.2008 № 294-ФЗ о проведении плановой проверки лицензиат должен быть уведомлен не менее чем за 3 дня до даты начала проверки, а о проведении внеплановой проверки – не менее чем за 24 часа. В течение данного срока вся необходимая документация приводится лицензиатом в соответствие лицензионным требованиям.</w:t>
      </w:r>
    </w:p>
    <w:p w:rsidR="006E569A" w:rsidRDefault="006E569A" w:rsidP="006E56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Соответственно показатели «Количество грубых нарушений лицензионных требований, выявленных по результатам проверок лицензиатов» и «</w:t>
      </w:r>
      <w:r w:rsidRPr="007B1142">
        <w:rPr>
          <w:sz w:val="28"/>
          <w:szCs w:val="28"/>
        </w:rPr>
        <w:t>Количество грубых нарушений лицензионных требований,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возникновение чрезвычайных ситуаций техногенного характера, выявленных по результатам проверок (по видам вреда)</w:t>
      </w:r>
      <w:r>
        <w:rPr>
          <w:sz w:val="28"/>
          <w:szCs w:val="28"/>
        </w:rPr>
        <w:t>» равны</w:t>
      </w:r>
      <w:proofErr w:type="gramEnd"/>
      <w:r>
        <w:rPr>
          <w:sz w:val="28"/>
          <w:szCs w:val="28"/>
        </w:rPr>
        <w:t xml:space="preserve"> нулю.</w:t>
      </w:r>
    </w:p>
    <w:p w:rsidR="006E569A" w:rsidRDefault="006E569A" w:rsidP="006E56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2015 году в ходе 1 проверки было выявлено правонарушение, за которое к административной ответственности привлечены юридическое лицо и должностное лицо, таким образом, показатель «</w:t>
      </w:r>
      <w:r w:rsidRPr="00205D15">
        <w:rPr>
          <w:sz w:val="28"/>
          <w:szCs w:val="28"/>
        </w:rPr>
        <w:t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выявлены правонарушения)</w:t>
      </w:r>
      <w:r>
        <w:rPr>
          <w:sz w:val="28"/>
          <w:szCs w:val="28"/>
        </w:rPr>
        <w:t>» составляет 100%.</w:t>
      </w:r>
      <w:r w:rsidR="0025137E">
        <w:rPr>
          <w:sz w:val="28"/>
          <w:szCs w:val="28"/>
        </w:rPr>
        <w:t xml:space="preserve"> </w:t>
      </w:r>
      <w:r>
        <w:rPr>
          <w:sz w:val="28"/>
          <w:szCs w:val="28"/>
        </w:rPr>
        <w:t>В 2014 году</w:t>
      </w:r>
      <w:r w:rsidR="0025137E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отсутствием выявленных в ходе проверок</w:t>
      </w:r>
      <w:proofErr w:type="gramEnd"/>
      <w:r>
        <w:rPr>
          <w:sz w:val="28"/>
          <w:szCs w:val="28"/>
        </w:rPr>
        <w:t xml:space="preserve"> нарушений, протоколы об административных правонарушениях в отношении лицензиатов не составлялись, административные наказания не накладывались.</w:t>
      </w:r>
    </w:p>
    <w:p w:rsidR="006E569A" w:rsidRDefault="006E569A" w:rsidP="006E5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1 выданное предписание было исполнено в срок, а в </w:t>
      </w:r>
      <w:r w:rsidR="00CE38E5">
        <w:rPr>
          <w:sz w:val="28"/>
          <w:szCs w:val="28"/>
        </w:rPr>
        <w:t>2014 году предписания</w:t>
      </w:r>
      <w:r w:rsidR="00B65A13">
        <w:rPr>
          <w:sz w:val="28"/>
          <w:szCs w:val="28"/>
        </w:rPr>
        <w:t xml:space="preserve"> лицензиата</w:t>
      </w:r>
      <w:r>
        <w:rPr>
          <w:sz w:val="28"/>
          <w:szCs w:val="28"/>
        </w:rPr>
        <w:t>м не выдавались.</w:t>
      </w:r>
    </w:p>
    <w:p w:rsidR="006E569A" w:rsidRDefault="006E569A" w:rsidP="006E5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административных штрафов, наложенных п</w:t>
      </w:r>
      <w:r w:rsidR="00CA3287">
        <w:rPr>
          <w:sz w:val="28"/>
          <w:szCs w:val="28"/>
        </w:rPr>
        <w:t>о результатам проведенных в 2015</w:t>
      </w:r>
      <w:r>
        <w:rPr>
          <w:sz w:val="28"/>
          <w:szCs w:val="28"/>
        </w:rPr>
        <w:t xml:space="preserve"> году проверок, составила 3</w:t>
      </w:r>
      <w:r w:rsidR="00776156">
        <w:rPr>
          <w:sz w:val="28"/>
          <w:szCs w:val="28"/>
        </w:rPr>
        <w:t> </w:t>
      </w:r>
      <w:r>
        <w:rPr>
          <w:sz w:val="28"/>
          <w:szCs w:val="28"/>
        </w:rPr>
        <w:t>300 рублей, из них взыскано 100%. В 2014 году административных штрафов лицензиатам не назначалось.</w:t>
      </w:r>
    </w:p>
    <w:p w:rsidR="006E569A" w:rsidRPr="009521E9" w:rsidRDefault="006E569A" w:rsidP="006E569A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1671EE">
        <w:rPr>
          <w:sz w:val="28"/>
          <w:szCs w:val="28"/>
        </w:rPr>
        <w:t xml:space="preserve">В целом, </w:t>
      </w:r>
      <w:r>
        <w:rPr>
          <w:sz w:val="28"/>
          <w:szCs w:val="28"/>
        </w:rPr>
        <w:t xml:space="preserve">отклонения показателей 2015 года от показателей предыдущего отчетного периода в данной сфере деятельности обусловлены малым количеством </w:t>
      </w:r>
      <w:r w:rsidRPr="009521E9">
        <w:rPr>
          <w:sz w:val="28"/>
          <w:szCs w:val="28"/>
        </w:rPr>
        <w:t>лицензиатов, осуществляющих данный вид деятельности. Любые отклонения показателя более чем на 10% объясняются «законом малых чисел», поскольку каждой единице абсолютного значения соответствует значительный вес в процентах от общего количества.</w:t>
      </w:r>
    </w:p>
    <w:p w:rsidR="001F0622" w:rsidRPr="009521E9" w:rsidRDefault="001F0622" w:rsidP="007209D7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0615BF" w:rsidRPr="009521E9" w:rsidRDefault="000615BF" w:rsidP="007209D7">
      <w:pPr>
        <w:ind w:firstLine="709"/>
        <w:jc w:val="both"/>
        <w:rPr>
          <w:i/>
          <w:sz w:val="28"/>
          <w:szCs w:val="28"/>
        </w:rPr>
      </w:pPr>
      <w:r w:rsidRPr="009521E9">
        <w:rPr>
          <w:i/>
          <w:sz w:val="28"/>
          <w:szCs w:val="28"/>
        </w:rPr>
        <w:t xml:space="preserve">Наиболее распространенные причины отказа в предоставлении лицензии, переоформлении лицензии, продлении срока действия лицензии в случаях, предусмотренных законодательством </w:t>
      </w:r>
      <w:r w:rsidR="00CE224B" w:rsidRPr="009521E9">
        <w:rPr>
          <w:i/>
          <w:sz w:val="28"/>
          <w:szCs w:val="28"/>
        </w:rPr>
        <w:t>Р</w:t>
      </w:r>
      <w:r w:rsidRPr="009521E9">
        <w:rPr>
          <w:i/>
          <w:sz w:val="28"/>
          <w:szCs w:val="28"/>
        </w:rPr>
        <w:t xml:space="preserve">оссийской </w:t>
      </w:r>
      <w:r w:rsidR="00CE224B" w:rsidRPr="009521E9">
        <w:rPr>
          <w:i/>
          <w:sz w:val="28"/>
          <w:szCs w:val="28"/>
        </w:rPr>
        <w:t>Ф</w:t>
      </w:r>
      <w:r w:rsidRPr="009521E9">
        <w:rPr>
          <w:i/>
          <w:sz w:val="28"/>
          <w:szCs w:val="28"/>
        </w:rPr>
        <w:t>едерации</w:t>
      </w:r>
    </w:p>
    <w:p w:rsidR="006C275A" w:rsidRPr="009521E9" w:rsidRDefault="006C275A" w:rsidP="007209D7">
      <w:pPr>
        <w:ind w:firstLine="709"/>
        <w:jc w:val="both"/>
        <w:rPr>
          <w:sz w:val="28"/>
          <w:szCs w:val="28"/>
        </w:rPr>
      </w:pPr>
      <w:r w:rsidRPr="009521E9">
        <w:rPr>
          <w:sz w:val="28"/>
          <w:szCs w:val="28"/>
        </w:rPr>
        <w:t>Наиболее распространенной причиной отказа в предоставлении (переоформлении</w:t>
      </w:r>
      <w:r w:rsidR="00BC2B9D" w:rsidRPr="009521E9">
        <w:rPr>
          <w:sz w:val="28"/>
          <w:szCs w:val="28"/>
        </w:rPr>
        <w:t>, продлении</w:t>
      </w:r>
      <w:r w:rsidRPr="009521E9">
        <w:rPr>
          <w:sz w:val="28"/>
          <w:szCs w:val="28"/>
        </w:rPr>
        <w:t xml:space="preserve">) лицензии является несоответствие </w:t>
      </w:r>
      <w:r w:rsidR="00BC2B9D" w:rsidRPr="009521E9">
        <w:rPr>
          <w:sz w:val="28"/>
          <w:szCs w:val="28"/>
        </w:rPr>
        <w:t xml:space="preserve">заявителя </w:t>
      </w:r>
      <w:r w:rsidR="00A84438" w:rsidRPr="009521E9">
        <w:rPr>
          <w:sz w:val="28"/>
          <w:szCs w:val="28"/>
        </w:rPr>
        <w:t xml:space="preserve">лицензионным </w:t>
      </w:r>
      <w:r w:rsidR="00BC2B9D" w:rsidRPr="009521E9">
        <w:rPr>
          <w:sz w:val="28"/>
          <w:szCs w:val="28"/>
        </w:rPr>
        <w:t>требованиям</w:t>
      </w:r>
      <w:r w:rsidR="00A84438" w:rsidRPr="009521E9">
        <w:rPr>
          <w:sz w:val="28"/>
          <w:szCs w:val="28"/>
        </w:rPr>
        <w:t>.</w:t>
      </w:r>
    </w:p>
    <w:p w:rsidR="00F15CAB" w:rsidRPr="009521E9" w:rsidRDefault="00F15CAB" w:rsidP="007209D7">
      <w:pPr>
        <w:ind w:firstLine="709"/>
        <w:jc w:val="both"/>
        <w:rPr>
          <w:sz w:val="28"/>
          <w:szCs w:val="28"/>
        </w:rPr>
      </w:pPr>
    </w:p>
    <w:p w:rsidR="000615BF" w:rsidRPr="009521E9" w:rsidRDefault="000615BF" w:rsidP="007209D7">
      <w:pPr>
        <w:ind w:firstLine="709"/>
        <w:jc w:val="both"/>
        <w:rPr>
          <w:i/>
          <w:sz w:val="28"/>
          <w:szCs w:val="28"/>
        </w:rPr>
      </w:pPr>
      <w:r w:rsidRPr="009521E9">
        <w:rPr>
          <w:i/>
          <w:sz w:val="28"/>
          <w:szCs w:val="28"/>
        </w:rPr>
        <w:t>Наиболее распространенные нарушения, приведшие к вынесению административных наказаний, приостановлению действия лицензии и аннулированию лицензии</w:t>
      </w:r>
    </w:p>
    <w:p w:rsidR="009521E9" w:rsidRPr="009521E9" w:rsidRDefault="009521E9" w:rsidP="009521E9">
      <w:pPr>
        <w:ind w:firstLine="709"/>
        <w:jc w:val="both"/>
        <w:rPr>
          <w:sz w:val="28"/>
          <w:szCs w:val="28"/>
        </w:rPr>
      </w:pPr>
      <w:r w:rsidRPr="009521E9">
        <w:rPr>
          <w:sz w:val="28"/>
          <w:szCs w:val="28"/>
        </w:rPr>
        <w:t xml:space="preserve">В 2015 году в ходе проверок выявлено 1 нарушение, выразившееся в непредставлении в </w:t>
      </w:r>
      <w:proofErr w:type="spellStart"/>
      <w:r w:rsidRPr="009521E9">
        <w:rPr>
          <w:sz w:val="28"/>
          <w:szCs w:val="28"/>
        </w:rPr>
        <w:t>Роскомнадзор</w:t>
      </w:r>
      <w:proofErr w:type="spellEnd"/>
      <w:r w:rsidRPr="009521E9">
        <w:rPr>
          <w:sz w:val="28"/>
          <w:szCs w:val="28"/>
        </w:rPr>
        <w:t xml:space="preserve"> заявления о переоформлении лицензии в связи с изменением места осуществления лицензируемого вида деятельности. Нарушений лицензионных требований не выявлено.</w:t>
      </w:r>
    </w:p>
    <w:p w:rsidR="009521E9" w:rsidRDefault="009521E9" w:rsidP="009521E9">
      <w:pPr>
        <w:ind w:firstLine="709"/>
        <w:jc w:val="both"/>
        <w:rPr>
          <w:sz w:val="28"/>
          <w:szCs w:val="28"/>
        </w:rPr>
      </w:pPr>
      <w:r w:rsidRPr="009521E9">
        <w:rPr>
          <w:sz w:val="28"/>
          <w:szCs w:val="28"/>
        </w:rPr>
        <w:t>Фактов приостановления действия лицензий и аннулирования лицензий нет.</w:t>
      </w:r>
    </w:p>
    <w:p w:rsidR="00F15CAB" w:rsidRPr="007209D7" w:rsidRDefault="00F15CAB" w:rsidP="007209D7">
      <w:pPr>
        <w:ind w:firstLine="709"/>
        <w:jc w:val="both"/>
        <w:rPr>
          <w:sz w:val="28"/>
          <w:szCs w:val="28"/>
        </w:rPr>
      </w:pPr>
    </w:p>
    <w:p w:rsidR="000615BF" w:rsidRPr="007209D7" w:rsidRDefault="000615BF" w:rsidP="007209D7">
      <w:pPr>
        <w:ind w:firstLine="709"/>
        <w:jc w:val="both"/>
        <w:rPr>
          <w:i/>
          <w:sz w:val="28"/>
          <w:szCs w:val="28"/>
        </w:rPr>
      </w:pPr>
      <w:proofErr w:type="gramStart"/>
      <w:r w:rsidRPr="007209D7">
        <w:rPr>
          <w:i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</w:t>
      </w:r>
      <w:r w:rsidR="005919FC" w:rsidRPr="007209D7">
        <w:rPr>
          <w:i/>
          <w:sz w:val="28"/>
          <w:szCs w:val="28"/>
        </w:rPr>
        <w:t>ам истории и культуры) народов Ро</w:t>
      </w:r>
      <w:r w:rsidRPr="007209D7">
        <w:rPr>
          <w:i/>
          <w:sz w:val="28"/>
          <w:szCs w:val="28"/>
        </w:rPr>
        <w:t>ссийско</w:t>
      </w:r>
      <w:r w:rsidR="005919FC" w:rsidRPr="007209D7">
        <w:rPr>
          <w:i/>
          <w:sz w:val="28"/>
          <w:szCs w:val="28"/>
        </w:rPr>
        <w:t>й Ф</w:t>
      </w:r>
      <w:r w:rsidRPr="007209D7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  <w:proofErr w:type="gramEnd"/>
    </w:p>
    <w:p w:rsidR="005919FC" w:rsidRPr="007209D7" w:rsidRDefault="005919FC" w:rsidP="007209D7">
      <w:pPr>
        <w:ind w:firstLine="709"/>
        <w:jc w:val="both"/>
        <w:rPr>
          <w:sz w:val="28"/>
          <w:szCs w:val="28"/>
        </w:rPr>
      </w:pPr>
      <w:r w:rsidRPr="007209D7">
        <w:rPr>
          <w:sz w:val="28"/>
          <w:szCs w:val="28"/>
        </w:rPr>
        <w:t>При осуществлении данного вида деятельности отсутствуют случаи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физических,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требований.</w:t>
      </w:r>
    </w:p>
    <w:p w:rsidR="004D49D4" w:rsidRPr="007209D7" w:rsidRDefault="004D49D4" w:rsidP="007209D7">
      <w:pPr>
        <w:ind w:firstLine="709"/>
        <w:jc w:val="both"/>
        <w:rPr>
          <w:i/>
          <w:sz w:val="28"/>
          <w:szCs w:val="28"/>
        </w:rPr>
      </w:pPr>
    </w:p>
    <w:p w:rsidR="000615BF" w:rsidRPr="007209D7" w:rsidRDefault="007B1142" w:rsidP="007209D7">
      <w:pPr>
        <w:ind w:firstLine="709"/>
        <w:jc w:val="both"/>
        <w:rPr>
          <w:i/>
          <w:sz w:val="28"/>
          <w:szCs w:val="28"/>
        </w:rPr>
      </w:pPr>
      <w:proofErr w:type="gramStart"/>
      <w:r w:rsidRPr="007209D7">
        <w:rPr>
          <w:i/>
          <w:sz w:val="28"/>
          <w:szCs w:val="28"/>
        </w:rPr>
        <w:t xml:space="preserve">Сведения об используемой лицензирующем органе системы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</w:t>
      </w:r>
      <w:r w:rsidR="00BE39CB" w:rsidRPr="007209D7">
        <w:rPr>
          <w:i/>
          <w:sz w:val="28"/>
          <w:szCs w:val="28"/>
        </w:rPr>
        <w:t>Российской Ф</w:t>
      </w:r>
      <w:r w:rsidRPr="007209D7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  <w:proofErr w:type="gramEnd"/>
    </w:p>
    <w:p w:rsidR="00215388" w:rsidRDefault="007B1142" w:rsidP="007209D7">
      <w:pPr>
        <w:ind w:firstLine="709"/>
        <w:jc w:val="both"/>
        <w:rPr>
          <w:sz w:val="28"/>
          <w:szCs w:val="28"/>
        </w:rPr>
      </w:pPr>
      <w:r w:rsidRPr="007209D7">
        <w:rPr>
          <w:sz w:val="28"/>
          <w:szCs w:val="28"/>
        </w:rPr>
        <w:t xml:space="preserve">В связи с невозможностью причинения </w:t>
      </w:r>
      <w:r w:rsidR="00545C45" w:rsidRPr="007209D7">
        <w:rPr>
          <w:sz w:val="28"/>
          <w:szCs w:val="28"/>
        </w:rPr>
        <w:t>лицензиатами вреда жизни и здоровью граждан, животным, растениям, окружающей среде, объектам культурного наследия (памятник</w:t>
      </w:r>
      <w:r w:rsidR="00BE6392" w:rsidRPr="007209D7">
        <w:rPr>
          <w:sz w:val="28"/>
          <w:szCs w:val="28"/>
        </w:rPr>
        <w:t>ам истории и культуры) народов Российской Ф</w:t>
      </w:r>
      <w:r w:rsidR="00545C45" w:rsidRPr="007209D7">
        <w:rPr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  <w:r w:rsidRPr="007209D7">
        <w:rPr>
          <w:sz w:val="28"/>
          <w:szCs w:val="28"/>
        </w:rPr>
        <w:t xml:space="preserve"> мон</w:t>
      </w:r>
      <w:r w:rsidR="004728D0" w:rsidRPr="007209D7">
        <w:rPr>
          <w:sz w:val="28"/>
          <w:szCs w:val="28"/>
        </w:rPr>
        <w:t>иторинг не осуществлялся.</w:t>
      </w:r>
    </w:p>
    <w:p w:rsidR="001F0622" w:rsidRPr="007209D7" w:rsidRDefault="001F0622" w:rsidP="007209D7">
      <w:pPr>
        <w:ind w:firstLine="709"/>
        <w:jc w:val="both"/>
        <w:rPr>
          <w:sz w:val="28"/>
          <w:szCs w:val="28"/>
        </w:rPr>
      </w:pPr>
    </w:p>
    <w:p w:rsidR="000615BF" w:rsidRPr="007209D7" w:rsidRDefault="007B1142" w:rsidP="007209D7">
      <w:pPr>
        <w:ind w:firstLine="709"/>
        <w:jc w:val="both"/>
        <w:rPr>
          <w:i/>
          <w:sz w:val="28"/>
          <w:szCs w:val="28"/>
        </w:rPr>
      </w:pPr>
      <w:r w:rsidRPr="007209D7">
        <w:rPr>
          <w:i/>
          <w:sz w:val="28"/>
          <w:szCs w:val="28"/>
        </w:rPr>
        <w:t xml:space="preserve">Сведения об оспаривании в суде оснований и результатов проведения лицензирующими органами мероприятий по </w:t>
      </w:r>
      <w:proofErr w:type="gramStart"/>
      <w:r w:rsidRPr="007209D7">
        <w:rPr>
          <w:i/>
          <w:sz w:val="28"/>
          <w:szCs w:val="28"/>
        </w:rPr>
        <w:t>контролю за</w:t>
      </w:r>
      <w:proofErr w:type="gramEnd"/>
      <w:r w:rsidRPr="007209D7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B60E34" w:rsidRDefault="00EF72DE" w:rsidP="007209D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2015</w:t>
      </w:r>
      <w:r w:rsidR="004B2745" w:rsidRPr="007209D7">
        <w:rPr>
          <w:sz w:val="28"/>
          <w:szCs w:val="28"/>
          <w:lang w:eastAsia="en-US"/>
        </w:rPr>
        <w:t xml:space="preserve"> году основания и результаты проведения Роскомнадзором мероприятий по </w:t>
      </w:r>
      <w:proofErr w:type="gramStart"/>
      <w:r w:rsidR="004B2745" w:rsidRPr="007209D7">
        <w:rPr>
          <w:sz w:val="28"/>
          <w:szCs w:val="28"/>
          <w:lang w:eastAsia="en-US"/>
        </w:rPr>
        <w:t>контролю за</w:t>
      </w:r>
      <w:proofErr w:type="gramEnd"/>
      <w:r w:rsidR="004B2745" w:rsidRPr="007209D7">
        <w:rPr>
          <w:sz w:val="28"/>
          <w:szCs w:val="28"/>
          <w:lang w:eastAsia="en-US"/>
        </w:rPr>
        <w:t xml:space="preserve"> деятельностью лицензиатов не оспаривались в суде.</w:t>
      </w:r>
    </w:p>
    <w:p w:rsidR="00920B45" w:rsidRDefault="00920B45" w:rsidP="007209D7">
      <w:pPr>
        <w:ind w:firstLine="709"/>
        <w:jc w:val="both"/>
        <w:rPr>
          <w:sz w:val="28"/>
          <w:szCs w:val="28"/>
          <w:lang w:eastAsia="en-US"/>
        </w:rPr>
      </w:pPr>
    </w:p>
    <w:p w:rsidR="003C0F5D" w:rsidRPr="00C91949" w:rsidRDefault="000615BF" w:rsidP="009C17AE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 w:rsidRPr="004728D0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4. Выводы и предложения</w:t>
      </w:r>
    </w:p>
    <w:p w:rsidR="00AC7798" w:rsidRDefault="00AC7798" w:rsidP="00855F35">
      <w:pPr>
        <w:ind w:firstLine="709"/>
        <w:jc w:val="both"/>
        <w:rPr>
          <w:sz w:val="28"/>
          <w:szCs w:val="28"/>
        </w:rPr>
      </w:pPr>
    </w:p>
    <w:p w:rsidR="00E13058" w:rsidRPr="00360A29" w:rsidRDefault="00E13058" w:rsidP="00855F35">
      <w:pPr>
        <w:ind w:firstLine="709"/>
        <w:jc w:val="both"/>
        <w:rPr>
          <w:sz w:val="28"/>
          <w:szCs w:val="28"/>
        </w:rPr>
      </w:pPr>
      <w:r w:rsidRPr="00360A29">
        <w:rPr>
          <w:sz w:val="28"/>
          <w:szCs w:val="28"/>
        </w:rPr>
        <w:t>Для осуществления эффективного лицензирования в сфере массовых коммуникаций необходимо инициировать внесение изменений и дополнений в действующие нормативные правовые акты:</w:t>
      </w:r>
    </w:p>
    <w:p w:rsidR="00360A29" w:rsidRPr="00360A29" w:rsidRDefault="00AC7798" w:rsidP="00360A29">
      <w:pPr>
        <w:ind w:firstLine="709"/>
        <w:jc w:val="both"/>
        <w:rPr>
          <w:sz w:val="28"/>
          <w:szCs w:val="28"/>
        </w:rPr>
      </w:pPr>
      <w:r w:rsidRPr="00360A29">
        <w:rPr>
          <w:color w:val="000000"/>
          <w:sz w:val="28"/>
          <w:szCs w:val="28"/>
        </w:rPr>
        <w:t>1</w:t>
      </w:r>
      <w:r w:rsidR="00B87D4C" w:rsidRPr="00360A29">
        <w:rPr>
          <w:color w:val="000000"/>
          <w:sz w:val="28"/>
          <w:szCs w:val="28"/>
        </w:rPr>
        <w:t>.</w:t>
      </w:r>
      <w:r w:rsidRPr="00360A29">
        <w:rPr>
          <w:color w:val="000000"/>
          <w:sz w:val="28"/>
          <w:szCs w:val="28"/>
        </w:rPr>
        <w:t xml:space="preserve"> Внести изменения в Федеральный закон от 04.05.2011 № 99-ФЗ «О лицензировании отдельных видов деятельности»</w:t>
      </w:r>
      <w:r w:rsidR="00B87D4C" w:rsidRPr="00360A29">
        <w:rPr>
          <w:color w:val="000000"/>
          <w:sz w:val="28"/>
          <w:szCs w:val="28"/>
        </w:rPr>
        <w:t>,</w:t>
      </w:r>
      <w:r w:rsidRPr="00360A29">
        <w:rPr>
          <w:color w:val="000000"/>
          <w:sz w:val="28"/>
          <w:szCs w:val="28"/>
        </w:rPr>
        <w:t xml:space="preserve"> в части исключения лицензирования </w:t>
      </w:r>
      <w:r w:rsidRPr="00360A29">
        <w:rPr>
          <w:color w:val="000000"/>
          <w:sz w:val="28"/>
          <w:szCs w:val="28"/>
          <w:lang w:eastAsia="en-US"/>
        </w:rPr>
        <w:t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носителей.</w:t>
      </w:r>
      <w:r w:rsidR="00360A29" w:rsidRPr="00360A29">
        <w:rPr>
          <w:sz w:val="28"/>
          <w:szCs w:val="28"/>
        </w:rPr>
        <w:t xml:space="preserve"> </w:t>
      </w:r>
    </w:p>
    <w:p w:rsidR="00360A29" w:rsidRPr="00360A29" w:rsidRDefault="00360A29" w:rsidP="00360A29">
      <w:pPr>
        <w:ind w:firstLine="709"/>
        <w:jc w:val="both"/>
        <w:rPr>
          <w:sz w:val="28"/>
          <w:szCs w:val="28"/>
        </w:rPr>
      </w:pPr>
      <w:proofErr w:type="spellStart"/>
      <w:r w:rsidRPr="00360A29">
        <w:rPr>
          <w:sz w:val="28"/>
          <w:szCs w:val="28"/>
        </w:rPr>
        <w:t>Роскомнадзор</w:t>
      </w:r>
      <w:proofErr w:type="spellEnd"/>
      <w:r w:rsidRPr="00360A29">
        <w:rPr>
          <w:sz w:val="28"/>
          <w:szCs w:val="28"/>
        </w:rPr>
        <w:t xml:space="preserve"> предлагает исключить деятельность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из перечня лицензируемых видов деятельности.</w:t>
      </w:r>
    </w:p>
    <w:p w:rsidR="00AC7798" w:rsidRPr="00360A29" w:rsidRDefault="00E13058" w:rsidP="00855F35">
      <w:pPr>
        <w:ind w:firstLine="709"/>
        <w:jc w:val="both"/>
        <w:rPr>
          <w:sz w:val="28"/>
          <w:szCs w:val="28"/>
        </w:rPr>
      </w:pPr>
      <w:r w:rsidRPr="00360A29">
        <w:rPr>
          <w:sz w:val="28"/>
          <w:szCs w:val="28"/>
        </w:rPr>
        <w:t xml:space="preserve">2. </w:t>
      </w:r>
      <w:proofErr w:type="gramStart"/>
      <w:r w:rsidR="00AC7798" w:rsidRPr="00360A29">
        <w:rPr>
          <w:sz w:val="28"/>
          <w:szCs w:val="28"/>
        </w:rPr>
        <w:t>Федеральный закон от 04.05.2011 № 99-ФЗ «О лицензировании отдельных видов деятельности» дополнить нормой, устанавливающей обязанность организаций, имеющих лицензию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носителей, представлять в лицензирующий орган информацию об изменениях в составе производственного оборудования, используемого для осуществления деятельности, в течение 15 дней с момента изменений.</w:t>
      </w:r>
      <w:proofErr w:type="gramEnd"/>
    </w:p>
    <w:p w:rsidR="00AC7798" w:rsidRPr="00360A29" w:rsidRDefault="00E13058" w:rsidP="00855F35">
      <w:pPr>
        <w:ind w:firstLine="709"/>
        <w:jc w:val="both"/>
        <w:rPr>
          <w:sz w:val="28"/>
          <w:szCs w:val="28"/>
        </w:rPr>
      </w:pPr>
      <w:r w:rsidRPr="00360A29">
        <w:rPr>
          <w:sz w:val="28"/>
          <w:szCs w:val="28"/>
        </w:rPr>
        <w:t xml:space="preserve">3. </w:t>
      </w:r>
      <w:proofErr w:type="gramStart"/>
      <w:r w:rsidRPr="00360A29">
        <w:rPr>
          <w:sz w:val="28"/>
          <w:szCs w:val="28"/>
        </w:rPr>
        <w:t>Внести изменения в п</w:t>
      </w:r>
      <w:r w:rsidR="00AC7798" w:rsidRPr="00360A29">
        <w:rPr>
          <w:sz w:val="28"/>
          <w:szCs w:val="28"/>
        </w:rPr>
        <w:t>остановление Правительства Российской Федерации от 28.04.2006 № 252 «О лицензировании деятельности 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договора)», в</w:t>
      </w:r>
      <w:proofErr w:type="gramEnd"/>
      <w:r w:rsidR="00AC7798" w:rsidRPr="00360A29">
        <w:rPr>
          <w:sz w:val="28"/>
          <w:szCs w:val="28"/>
        </w:rPr>
        <w:t xml:space="preserve"> части приведения в соответствие с положениями Федерального закона от 04.05.2011 № 99-ФЗ «О лицензировании отдельных видов деятельности»</w:t>
      </w:r>
      <w:r w:rsidR="00B87D4C" w:rsidRPr="00360A29">
        <w:rPr>
          <w:sz w:val="28"/>
          <w:szCs w:val="28"/>
        </w:rPr>
        <w:t>,</w:t>
      </w:r>
      <w:r w:rsidR="00AC7798" w:rsidRPr="00360A29">
        <w:rPr>
          <w:sz w:val="28"/>
          <w:szCs w:val="28"/>
        </w:rPr>
        <w:t xml:space="preserve"> в части касающейся оказания государст</w:t>
      </w:r>
      <w:r w:rsidR="00080FCD" w:rsidRPr="00360A29">
        <w:rPr>
          <w:sz w:val="28"/>
          <w:szCs w:val="28"/>
        </w:rPr>
        <w:t>венной услуги с использованием Е</w:t>
      </w:r>
      <w:r w:rsidR="00AC7798" w:rsidRPr="00360A29">
        <w:rPr>
          <w:sz w:val="28"/>
          <w:szCs w:val="28"/>
        </w:rPr>
        <w:t>диного портала государственных и муниципальных услуг.</w:t>
      </w:r>
    </w:p>
    <w:p w:rsidR="00AC7798" w:rsidRPr="00360A29" w:rsidRDefault="00B43630" w:rsidP="00855F35">
      <w:pPr>
        <w:ind w:firstLine="709"/>
        <w:jc w:val="both"/>
        <w:rPr>
          <w:sz w:val="28"/>
          <w:szCs w:val="28"/>
        </w:rPr>
      </w:pPr>
      <w:r w:rsidRPr="00360A29">
        <w:rPr>
          <w:sz w:val="28"/>
          <w:szCs w:val="28"/>
        </w:rPr>
        <w:t xml:space="preserve">4. </w:t>
      </w:r>
      <w:proofErr w:type="gramStart"/>
      <w:r w:rsidR="00AC7798" w:rsidRPr="00360A29">
        <w:rPr>
          <w:sz w:val="28"/>
          <w:szCs w:val="28"/>
        </w:rPr>
        <w:t xml:space="preserve">Привести в соответствие с действующим законодательством Административный регламент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</w:t>
      </w:r>
      <w:r w:rsidR="00AC7798" w:rsidRPr="00360A29">
        <w:rPr>
          <w:sz w:val="28"/>
          <w:szCs w:val="28"/>
          <w:lang w:eastAsia="en-US"/>
        </w:rPr>
        <w:t xml:space="preserve"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</w:t>
      </w:r>
      <w:r w:rsidRPr="00360A29">
        <w:rPr>
          <w:sz w:val="28"/>
          <w:szCs w:val="28"/>
        </w:rPr>
        <w:t>(за </w:t>
      </w:r>
      <w:r w:rsidR="00AC7798" w:rsidRPr="00360A29">
        <w:rPr>
          <w:sz w:val="28"/>
          <w:szCs w:val="28"/>
        </w:rPr>
        <w:t>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</w:t>
      </w:r>
      <w:proofErr w:type="gramEnd"/>
      <w:r w:rsidR="00AC7798" w:rsidRPr="00360A29">
        <w:rPr>
          <w:sz w:val="28"/>
          <w:szCs w:val="28"/>
        </w:rPr>
        <w:t xml:space="preserve"> смежных прав в силу федерального закона или д</w:t>
      </w:r>
      <w:r w:rsidRPr="00360A29">
        <w:rPr>
          <w:sz w:val="28"/>
          <w:szCs w:val="28"/>
        </w:rPr>
        <w:t>оговора) п</w:t>
      </w:r>
      <w:r w:rsidR="00AC7798" w:rsidRPr="00360A29">
        <w:rPr>
          <w:sz w:val="28"/>
          <w:szCs w:val="28"/>
        </w:rPr>
        <w:t xml:space="preserve">риказом Министерства </w:t>
      </w:r>
      <w:r w:rsidRPr="00360A29">
        <w:rPr>
          <w:sz w:val="28"/>
          <w:szCs w:val="28"/>
        </w:rPr>
        <w:t>связи и массовых коммуникаций Российской Федерации</w:t>
      </w:r>
      <w:r w:rsidR="00AC7798" w:rsidRPr="00360A29">
        <w:rPr>
          <w:sz w:val="28"/>
          <w:szCs w:val="28"/>
        </w:rPr>
        <w:t xml:space="preserve"> от 18.04.2012 № 113, а именно, дополнить информацией, связанной с соблюдением вещателями требований ст. 19.1 Закона Российской федерации  «О средствах массовой информации».</w:t>
      </w:r>
    </w:p>
    <w:p w:rsidR="001A6109" w:rsidRDefault="001A6109" w:rsidP="008F266D">
      <w:pPr>
        <w:ind w:firstLine="709"/>
        <w:jc w:val="both"/>
        <w:rPr>
          <w:sz w:val="28"/>
          <w:szCs w:val="28"/>
        </w:rPr>
      </w:pPr>
    </w:p>
    <w:p w:rsidR="009F0BD2" w:rsidRDefault="009F0BD2" w:rsidP="009F0BD2">
      <w:pPr>
        <w:ind w:firstLine="709"/>
        <w:jc w:val="both"/>
        <w:rPr>
          <w:sz w:val="28"/>
          <w:szCs w:val="28"/>
        </w:rPr>
      </w:pPr>
      <w:r w:rsidRPr="005B2E77">
        <w:rPr>
          <w:color w:val="000000" w:themeColor="text1"/>
          <w:sz w:val="28"/>
          <w:szCs w:val="28"/>
        </w:rPr>
        <w:t>Сведения по форме федерального</w:t>
      </w:r>
      <w:r w:rsidRPr="005B2E77">
        <w:rPr>
          <w:sz w:val="28"/>
          <w:szCs w:val="28"/>
        </w:rPr>
        <w:t xml:space="preserve"> статистического наблюдения </w:t>
      </w:r>
      <w:r w:rsidRPr="005B2E77">
        <w:rPr>
          <w:sz w:val="28"/>
          <w:szCs w:val="28"/>
        </w:rPr>
        <w:br/>
        <w:t>№ 1-лицензирование «Сведения об осуществлении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носителей» размещены на портале Государственной автоматизированной информационной системы «Управление» (ГАС «Управление»).</w:t>
      </w:r>
    </w:p>
    <w:p w:rsidR="00552B25" w:rsidRDefault="00552B25" w:rsidP="008F266D">
      <w:pPr>
        <w:ind w:firstLine="709"/>
        <w:jc w:val="both"/>
        <w:rPr>
          <w:sz w:val="28"/>
          <w:szCs w:val="28"/>
        </w:rPr>
      </w:pPr>
    </w:p>
    <w:p w:rsidR="00552B25" w:rsidRDefault="00552B25" w:rsidP="008F266D">
      <w:pPr>
        <w:ind w:firstLine="709"/>
        <w:jc w:val="both"/>
        <w:rPr>
          <w:sz w:val="28"/>
          <w:szCs w:val="28"/>
        </w:rPr>
      </w:pPr>
    </w:p>
    <w:p w:rsidR="00002F19" w:rsidRDefault="00002F19" w:rsidP="008F266D">
      <w:pPr>
        <w:pStyle w:val="a4"/>
        <w:spacing w:line="240" w:lineRule="auto"/>
        <w:ind w:firstLine="709"/>
        <w:rPr>
          <w:color w:val="auto"/>
          <w:szCs w:val="28"/>
        </w:rPr>
      </w:pPr>
    </w:p>
    <w:p w:rsidR="004C671D" w:rsidRPr="0044666A" w:rsidRDefault="002D7481" w:rsidP="00002F19">
      <w:pPr>
        <w:pStyle w:val="a4"/>
        <w:spacing w:line="240" w:lineRule="auto"/>
        <w:ind w:firstLine="709"/>
        <w:jc w:val="right"/>
        <w:rPr>
          <w:color w:val="auto"/>
          <w:szCs w:val="28"/>
        </w:rPr>
      </w:pPr>
      <w:r>
        <w:rPr>
          <w:color w:val="auto"/>
          <w:szCs w:val="28"/>
        </w:rPr>
        <w:t>А</w:t>
      </w:r>
      <w:r w:rsidR="00A3195F">
        <w:rPr>
          <w:color w:val="auto"/>
          <w:szCs w:val="28"/>
        </w:rPr>
        <w:t xml:space="preserve">.А. </w:t>
      </w:r>
      <w:r w:rsidR="002C79E5">
        <w:rPr>
          <w:color w:val="auto"/>
          <w:szCs w:val="28"/>
        </w:rPr>
        <w:t>Панков</w:t>
      </w:r>
    </w:p>
    <w:sectPr w:rsidR="004C671D" w:rsidRPr="0044666A" w:rsidSect="006D4A66">
      <w:headerReference w:type="even" r:id="rId73"/>
      <w:headerReference w:type="default" r:id="rId74"/>
      <w:pgSz w:w="11906" w:h="16838"/>
      <w:pgMar w:top="1259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2E" w:rsidRDefault="0001182E">
      <w:r>
        <w:separator/>
      </w:r>
    </w:p>
  </w:endnote>
  <w:endnote w:type="continuationSeparator" w:id="0">
    <w:p w:rsidR="0001182E" w:rsidRDefault="0001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†mes New Roma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2E" w:rsidRDefault="0001182E">
      <w:r>
        <w:separator/>
      </w:r>
    </w:p>
  </w:footnote>
  <w:footnote w:type="continuationSeparator" w:id="0">
    <w:p w:rsidR="0001182E" w:rsidRDefault="00011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A" w:rsidRDefault="00570B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0B2A" w:rsidRDefault="00570B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A" w:rsidRDefault="00570B2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1608">
      <w:rPr>
        <w:rStyle w:val="a8"/>
        <w:noProof/>
      </w:rPr>
      <w:t>18</w:t>
    </w:r>
    <w:r>
      <w:rPr>
        <w:rStyle w:val="a8"/>
      </w:rPr>
      <w:fldChar w:fldCharType="end"/>
    </w:r>
  </w:p>
  <w:p w:rsidR="00570B2A" w:rsidRDefault="00570B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6E9"/>
    <w:multiLevelType w:val="hybridMultilevel"/>
    <w:tmpl w:val="5CB85CF2"/>
    <w:lvl w:ilvl="0" w:tplc="542A202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128"/>
    <w:multiLevelType w:val="hybridMultilevel"/>
    <w:tmpl w:val="CEE6E1F4"/>
    <w:lvl w:ilvl="0" w:tplc="118EC3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5A9"/>
    <w:multiLevelType w:val="hybridMultilevel"/>
    <w:tmpl w:val="254E7DAC"/>
    <w:lvl w:ilvl="0" w:tplc="98EE4D3E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1EE9"/>
    <w:multiLevelType w:val="hybridMultilevel"/>
    <w:tmpl w:val="87B00BC6"/>
    <w:lvl w:ilvl="0" w:tplc="FB84A6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977CB"/>
    <w:multiLevelType w:val="hybridMultilevel"/>
    <w:tmpl w:val="C0700F42"/>
    <w:lvl w:ilvl="0" w:tplc="7E9A6ED8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11B4"/>
    <w:multiLevelType w:val="hybridMultilevel"/>
    <w:tmpl w:val="0142C334"/>
    <w:lvl w:ilvl="0" w:tplc="C4BA9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3790D"/>
    <w:multiLevelType w:val="hybridMultilevel"/>
    <w:tmpl w:val="3C028442"/>
    <w:lvl w:ilvl="0" w:tplc="6DA49248">
      <w:start w:val="1"/>
      <w:numFmt w:val="decimal"/>
      <w:lvlText w:val="%1."/>
      <w:lvlJc w:val="left"/>
      <w:pPr>
        <w:ind w:left="178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B5A08F1"/>
    <w:multiLevelType w:val="hybridMultilevel"/>
    <w:tmpl w:val="E8C0C7CE"/>
    <w:lvl w:ilvl="0" w:tplc="3AD445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8F5CE6"/>
    <w:multiLevelType w:val="hybridMultilevel"/>
    <w:tmpl w:val="FDA40712"/>
    <w:lvl w:ilvl="0" w:tplc="7150A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F84953"/>
    <w:multiLevelType w:val="hybridMultilevel"/>
    <w:tmpl w:val="A5AC5DC4"/>
    <w:lvl w:ilvl="0" w:tplc="9F92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3F7942"/>
    <w:multiLevelType w:val="hybridMultilevel"/>
    <w:tmpl w:val="46B4F7F4"/>
    <w:lvl w:ilvl="0" w:tplc="09520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E2030D"/>
    <w:multiLevelType w:val="hybridMultilevel"/>
    <w:tmpl w:val="FF08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74AC4"/>
    <w:multiLevelType w:val="hybridMultilevel"/>
    <w:tmpl w:val="9DFA17BC"/>
    <w:lvl w:ilvl="0" w:tplc="6B9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211F9B"/>
    <w:multiLevelType w:val="hybridMultilevel"/>
    <w:tmpl w:val="6AEEB82C"/>
    <w:lvl w:ilvl="0" w:tplc="B7282E14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†mes New Roman" w:hAnsi="Wingdings†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†mes New Roman" w:hAnsi="Wingdings†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†mes New Roman" w:hAnsi="Wingdings†mes New Roman" w:hint="default"/>
      </w:rPr>
    </w:lvl>
  </w:abstractNum>
  <w:abstractNum w:abstractNumId="14">
    <w:nsid w:val="3E2A1A16"/>
    <w:multiLevelType w:val="hybridMultilevel"/>
    <w:tmpl w:val="FE06BD86"/>
    <w:lvl w:ilvl="0" w:tplc="B59CCD42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5">
    <w:nsid w:val="4170302B"/>
    <w:multiLevelType w:val="hybridMultilevel"/>
    <w:tmpl w:val="3C028442"/>
    <w:lvl w:ilvl="0" w:tplc="6DA49248">
      <w:start w:val="1"/>
      <w:numFmt w:val="decimal"/>
      <w:lvlText w:val="%1."/>
      <w:lvlJc w:val="left"/>
      <w:pPr>
        <w:ind w:left="738" w:hanging="6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6">
    <w:nsid w:val="4F8561F6"/>
    <w:multiLevelType w:val="hybridMultilevel"/>
    <w:tmpl w:val="9E16371E"/>
    <w:lvl w:ilvl="0" w:tplc="94588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C4627E"/>
    <w:multiLevelType w:val="hybridMultilevel"/>
    <w:tmpl w:val="8FFC53E0"/>
    <w:lvl w:ilvl="0" w:tplc="CC00C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AF7A95"/>
    <w:multiLevelType w:val="hybridMultilevel"/>
    <w:tmpl w:val="F8009B1C"/>
    <w:lvl w:ilvl="0" w:tplc="41CCB5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01853"/>
    <w:multiLevelType w:val="hybridMultilevel"/>
    <w:tmpl w:val="0402F88E"/>
    <w:lvl w:ilvl="0" w:tplc="117C457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00188B"/>
    <w:multiLevelType w:val="hybridMultilevel"/>
    <w:tmpl w:val="5B2ACD6E"/>
    <w:lvl w:ilvl="0" w:tplc="4F0E278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5E1BE8"/>
    <w:multiLevelType w:val="hybridMultilevel"/>
    <w:tmpl w:val="AF1EBE78"/>
    <w:lvl w:ilvl="0" w:tplc="9B0C9B3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ED080C"/>
    <w:multiLevelType w:val="hybridMultilevel"/>
    <w:tmpl w:val="39B08AF8"/>
    <w:lvl w:ilvl="0" w:tplc="D74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D82EA8"/>
    <w:multiLevelType w:val="hybridMultilevel"/>
    <w:tmpl w:val="81BA2656"/>
    <w:lvl w:ilvl="0" w:tplc="942AA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0015A9"/>
    <w:multiLevelType w:val="hybridMultilevel"/>
    <w:tmpl w:val="A8346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3F1DBE"/>
    <w:multiLevelType w:val="hybridMultilevel"/>
    <w:tmpl w:val="6532A966"/>
    <w:lvl w:ilvl="0" w:tplc="B59A6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0"/>
  </w:num>
  <w:num w:numId="5">
    <w:abstractNumId w:val="18"/>
  </w:num>
  <w:num w:numId="6">
    <w:abstractNumId w:val="15"/>
  </w:num>
  <w:num w:numId="7">
    <w:abstractNumId w:val="21"/>
  </w:num>
  <w:num w:numId="8">
    <w:abstractNumId w:val="3"/>
  </w:num>
  <w:num w:numId="9">
    <w:abstractNumId w:val="4"/>
  </w:num>
  <w:num w:numId="10">
    <w:abstractNumId w:val="1"/>
  </w:num>
  <w:num w:numId="11">
    <w:abstractNumId w:val="19"/>
  </w:num>
  <w:num w:numId="12">
    <w:abstractNumId w:val="11"/>
  </w:num>
  <w:num w:numId="13">
    <w:abstractNumId w:val="2"/>
  </w:num>
  <w:num w:numId="14">
    <w:abstractNumId w:val="17"/>
  </w:num>
  <w:num w:numId="15">
    <w:abstractNumId w:val="20"/>
  </w:num>
  <w:num w:numId="16">
    <w:abstractNumId w:val="25"/>
  </w:num>
  <w:num w:numId="17">
    <w:abstractNumId w:val="14"/>
  </w:num>
  <w:num w:numId="18">
    <w:abstractNumId w:val="7"/>
  </w:num>
  <w:num w:numId="19">
    <w:abstractNumId w:val="10"/>
  </w:num>
  <w:num w:numId="20">
    <w:abstractNumId w:val="8"/>
  </w:num>
  <w:num w:numId="21">
    <w:abstractNumId w:val="23"/>
  </w:num>
  <w:num w:numId="22">
    <w:abstractNumId w:val="5"/>
  </w:num>
  <w:num w:numId="23">
    <w:abstractNumId w:val="12"/>
  </w:num>
  <w:num w:numId="24">
    <w:abstractNumId w:val="16"/>
  </w:num>
  <w:num w:numId="25">
    <w:abstractNumId w:val="22"/>
  </w:num>
  <w:num w:numId="26">
    <w:abstractNumId w:val="9"/>
  </w:num>
  <w:num w:numId="2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BD"/>
    <w:rsid w:val="000014C6"/>
    <w:rsid w:val="0000155E"/>
    <w:rsid w:val="00001F1E"/>
    <w:rsid w:val="00002327"/>
    <w:rsid w:val="00002958"/>
    <w:rsid w:val="00002A37"/>
    <w:rsid w:val="00002F19"/>
    <w:rsid w:val="0000390C"/>
    <w:rsid w:val="00003D35"/>
    <w:rsid w:val="00005912"/>
    <w:rsid w:val="00005F74"/>
    <w:rsid w:val="00006852"/>
    <w:rsid w:val="00006D40"/>
    <w:rsid w:val="00007BD2"/>
    <w:rsid w:val="00010471"/>
    <w:rsid w:val="00011598"/>
    <w:rsid w:val="000117FC"/>
    <w:rsid w:val="0001182E"/>
    <w:rsid w:val="00011E8F"/>
    <w:rsid w:val="000121FA"/>
    <w:rsid w:val="00012D7C"/>
    <w:rsid w:val="00012F20"/>
    <w:rsid w:val="00013E14"/>
    <w:rsid w:val="00015BB1"/>
    <w:rsid w:val="00020F00"/>
    <w:rsid w:val="00020F21"/>
    <w:rsid w:val="00021276"/>
    <w:rsid w:val="00021B50"/>
    <w:rsid w:val="0002212B"/>
    <w:rsid w:val="0002306E"/>
    <w:rsid w:val="00023381"/>
    <w:rsid w:val="00024E68"/>
    <w:rsid w:val="0002501C"/>
    <w:rsid w:val="000255EF"/>
    <w:rsid w:val="00025602"/>
    <w:rsid w:val="0002560C"/>
    <w:rsid w:val="00025DDE"/>
    <w:rsid w:val="00026F86"/>
    <w:rsid w:val="00027546"/>
    <w:rsid w:val="00027A20"/>
    <w:rsid w:val="0003021D"/>
    <w:rsid w:val="000305F7"/>
    <w:rsid w:val="00030E9B"/>
    <w:rsid w:val="00031498"/>
    <w:rsid w:val="00032895"/>
    <w:rsid w:val="00032FE9"/>
    <w:rsid w:val="00033131"/>
    <w:rsid w:val="00033C1B"/>
    <w:rsid w:val="0003417B"/>
    <w:rsid w:val="000344C4"/>
    <w:rsid w:val="000345FF"/>
    <w:rsid w:val="000370C8"/>
    <w:rsid w:val="00037646"/>
    <w:rsid w:val="00037988"/>
    <w:rsid w:val="00037E6F"/>
    <w:rsid w:val="000406BC"/>
    <w:rsid w:val="00040880"/>
    <w:rsid w:val="00040883"/>
    <w:rsid w:val="0004141F"/>
    <w:rsid w:val="000424B6"/>
    <w:rsid w:val="00043675"/>
    <w:rsid w:val="00044DD0"/>
    <w:rsid w:val="00044FEA"/>
    <w:rsid w:val="00045073"/>
    <w:rsid w:val="00045513"/>
    <w:rsid w:val="00045AC1"/>
    <w:rsid w:val="000461DB"/>
    <w:rsid w:val="00046D3A"/>
    <w:rsid w:val="00047A61"/>
    <w:rsid w:val="00047DEC"/>
    <w:rsid w:val="00051BC7"/>
    <w:rsid w:val="00051E4F"/>
    <w:rsid w:val="0005261A"/>
    <w:rsid w:val="000527BA"/>
    <w:rsid w:val="00052F7F"/>
    <w:rsid w:val="00053060"/>
    <w:rsid w:val="00053959"/>
    <w:rsid w:val="0005433D"/>
    <w:rsid w:val="00054705"/>
    <w:rsid w:val="00054EB2"/>
    <w:rsid w:val="000555E5"/>
    <w:rsid w:val="00055E6E"/>
    <w:rsid w:val="00055FBF"/>
    <w:rsid w:val="00057127"/>
    <w:rsid w:val="000605FA"/>
    <w:rsid w:val="0006124A"/>
    <w:rsid w:val="000615BF"/>
    <w:rsid w:val="00061B90"/>
    <w:rsid w:val="00061FED"/>
    <w:rsid w:val="000622D2"/>
    <w:rsid w:val="00063064"/>
    <w:rsid w:val="000635B5"/>
    <w:rsid w:val="0006386C"/>
    <w:rsid w:val="00063B2F"/>
    <w:rsid w:val="000640A1"/>
    <w:rsid w:val="00065B28"/>
    <w:rsid w:val="000660A2"/>
    <w:rsid w:val="000663BE"/>
    <w:rsid w:val="00066B9E"/>
    <w:rsid w:val="00067866"/>
    <w:rsid w:val="0007009E"/>
    <w:rsid w:val="000702C0"/>
    <w:rsid w:val="00070531"/>
    <w:rsid w:val="00070A5D"/>
    <w:rsid w:val="00071608"/>
    <w:rsid w:val="00071786"/>
    <w:rsid w:val="00072ABA"/>
    <w:rsid w:val="00073AF7"/>
    <w:rsid w:val="00074B05"/>
    <w:rsid w:val="000758D8"/>
    <w:rsid w:val="0007632E"/>
    <w:rsid w:val="000764E4"/>
    <w:rsid w:val="00077025"/>
    <w:rsid w:val="00080FCD"/>
    <w:rsid w:val="0008103B"/>
    <w:rsid w:val="0008278E"/>
    <w:rsid w:val="000828C0"/>
    <w:rsid w:val="00082F2C"/>
    <w:rsid w:val="00084D41"/>
    <w:rsid w:val="00084F87"/>
    <w:rsid w:val="00085E84"/>
    <w:rsid w:val="00086836"/>
    <w:rsid w:val="000869CC"/>
    <w:rsid w:val="00086AFE"/>
    <w:rsid w:val="000873CD"/>
    <w:rsid w:val="000874B3"/>
    <w:rsid w:val="00090364"/>
    <w:rsid w:val="000908D4"/>
    <w:rsid w:val="00090921"/>
    <w:rsid w:val="000909C7"/>
    <w:rsid w:val="0009180E"/>
    <w:rsid w:val="00091FE9"/>
    <w:rsid w:val="00092710"/>
    <w:rsid w:val="00092B4E"/>
    <w:rsid w:val="00092F3C"/>
    <w:rsid w:val="00093452"/>
    <w:rsid w:val="00093809"/>
    <w:rsid w:val="000938B4"/>
    <w:rsid w:val="00093A46"/>
    <w:rsid w:val="00093CF6"/>
    <w:rsid w:val="000941AA"/>
    <w:rsid w:val="00094A37"/>
    <w:rsid w:val="00094FD0"/>
    <w:rsid w:val="00095C13"/>
    <w:rsid w:val="00095F31"/>
    <w:rsid w:val="00096FA5"/>
    <w:rsid w:val="000A0BA7"/>
    <w:rsid w:val="000A0C10"/>
    <w:rsid w:val="000A1550"/>
    <w:rsid w:val="000A15D4"/>
    <w:rsid w:val="000A170E"/>
    <w:rsid w:val="000A17C8"/>
    <w:rsid w:val="000A2353"/>
    <w:rsid w:val="000A29DB"/>
    <w:rsid w:val="000A31EC"/>
    <w:rsid w:val="000A4049"/>
    <w:rsid w:val="000A5297"/>
    <w:rsid w:val="000A5630"/>
    <w:rsid w:val="000A6444"/>
    <w:rsid w:val="000A6D14"/>
    <w:rsid w:val="000A79AA"/>
    <w:rsid w:val="000B2852"/>
    <w:rsid w:val="000B2B49"/>
    <w:rsid w:val="000B333D"/>
    <w:rsid w:val="000B3573"/>
    <w:rsid w:val="000B36E0"/>
    <w:rsid w:val="000B3CE5"/>
    <w:rsid w:val="000B49FA"/>
    <w:rsid w:val="000B4A81"/>
    <w:rsid w:val="000B4E46"/>
    <w:rsid w:val="000B518A"/>
    <w:rsid w:val="000B5D2B"/>
    <w:rsid w:val="000B5D77"/>
    <w:rsid w:val="000B5F0A"/>
    <w:rsid w:val="000B6614"/>
    <w:rsid w:val="000B6EF2"/>
    <w:rsid w:val="000C0742"/>
    <w:rsid w:val="000C0A57"/>
    <w:rsid w:val="000C21B1"/>
    <w:rsid w:val="000C26E8"/>
    <w:rsid w:val="000C2B38"/>
    <w:rsid w:val="000C386E"/>
    <w:rsid w:val="000C3C9B"/>
    <w:rsid w:val="000C433E"/>
    <w:rsid w:val="000C495F"/>
    <w:rsid w:val="000C499C"/>
    <w:rsid w:val="000C4ADE"/>
    <w:rsid w:val="000C4F96"/>
    <w:rsid w:val="000C53F3"/>
    <w:rsid w:val="000C5407"/>
    <w:rsid w:val="000C6284"/>
    <w:rsid w:val="000C64D3"/>
    <w:rsid w:val="000C73D1"/>
    <w:rsid w:val="000C7719"/>
    <w:rsid w:val="000C78F7"/>
    <w:rsid w:val="000C7D18"/>
    <w:rsid w:val="000C7EAB"/>
    <w:rsid w:val="000D115C"/>
    <w:rsid w:val="000D166C"/>
    <w:rsid w:val="000D18D2"/>
    <w:rsid w:val="000D198D"/>
    <w:rsid w:val="000D207E"/>
    <w:rsid w:val="000D2701"/>
    <w:rsid w:val="000D30B0"/>
    <w:rsid w:val="000D3198"/>
    <w:rsid w:val="000D4480"/>
    <w:rsid w:val="000D4B29"/>
    <w:rsid w:val="000D59DA"/>
    <w:rsid w:val="000D5D5C"/>
    <w:rsid w:val="000D6088"/>
    <w:rsid w:val="000D70AB"/>
    <w:rsid w:val="000D71C7"/>
    <w:rsid w:val="000D7A9F"/>
    <w:rsid w:val="000D7F9F"/>
    <w:rsid w:val="000E02FC"/>
    <w:rsid w:val="000E0E56"/>
    <w:rsid w:val="000E0EAF"/>
    <w:rsid w:val="000E0F77"/>
    <w:rsid w:val="000E1DC2"/>
    <w:rsid w:val="000E1E31"/>
    <w:rsid w:val="000E372D"/>
    <w:rsid w:val="000E4563"/>
    <w:rsid w:val="000E4F2A"/>
    <w:rsid w:val="000E523C"/>
    <w:rsid w:val="000E531C"/>
    <w:rsid w:val="000E568F"/>
    <w:rsid w:val="000E5963"/>
    <w:rsid w:val="000E602C"/>
    <w:rsid w:val="000E6231"/>
    <w:rsid w:val="000E6587"/>
    <w:rsid w:val="000E679B"/>
    <w:rsid w:val="000E6CC0"/>
    <w:rsid w:val="000E7D14"/>
    <w:rsid w:val="000F0EA3"/>
    <w:rsid w:val="000F1211"/>
    <w:rsid w:val="000F1FC3"/>
    <w:rsid w:val="000F356A"/>
    <w:rsid w:val="000F39D7"/>
    <w:rsid w:val="000F3C45"/>
    <w:rsid w:val="000F4DF5"/>
    <w:rsid w:val="000F5A3F"/>
    <w:rsid w:val="000F5E35"/>
    <w:rsid w:val="000F785E"/>
    <w:rsid w:val="000F7A5A"/>
    <w:rsid w:val="000F7ACB"/>
    <w:rsid w:val="0010065F"/>
    <w:rsid w:val="00101A0F"/>
    <w:rsid w:val="00101C4B"/>
    <w:rsid w:val="001025BC"/>
    <w:rsid w:val="00102D92"/>
    <w:rsid w:val="00102F67"/>
    <w:rsid w:val="00103339"/>
    <w:rsid w:val="00103A90"/>
    <w:rsid w:val="00103BFA"/>
    <w:rsid w:val="001046AD"/>
    <w:rsid w:val="001046C7"/>
    <w:rsid w:val="001047F9"/>
    <w:rsid w:val="00104F2D"/>
    <w:rsid w:val="001059ED"/>
    <w:rsid w:val="0010613A"/>
    <w:rsid w:val="001064A6"/>
    <w:rsid w:val="00106BBB"/>
    <w:rsid w:val="0010747E"/>
    <w:rsid w:val="001076A2"/>
    <w:rsid w:val="00107A1F"/>
    <w:rsid w:val="00110ABF"/>
    <w:rsid w:val="00110FCF"/>
    <w:rsid w:val="001112F8"/>
    <w:rsid w:val="00111AB9"/>
    <w:rsid w:val="00112392"/>
    <w:rsid w:val="00112625"/>
    <w:rsid w:val="00112BFE"/>
    <w:rsid w:val="00112CD0"/>
    <w:rsid w:val="00112E98"/>
    <w:rsid w:val="0011329A"/>
    <w:rsid w:val="0011459D"/>
    <w:rsid w:val="00114BFA"/>
    <w:rsid w:val="00114C42"/>
    <w:rsid w:val="001156D1"/>
    <w:rsid w:val="00115C5F"/>
    <w:rsid w:val="00115FD7"/>
    <w:rsid w:val="00116044"/>
    <w:rsid w:val="001160D8"/>
    <w:rsid w:val="00116494"/>
    <w:rsid w:val="00116AFF"/>
    <w:rsid w:val="00116DF4"/>
    <w:rsid w:val="00117967"/>
    <w:rsid w:val="001201EB"/>
    <w:rsid w:val="00121B51"/>
    <w:rsid w:val="00121F75"/>
    <w:rsid w:val="00122071"/>
    <w:rsid w:val="00122F72"/>
    <w:rsid w:val="00123377"/>
    <w:rsid w:val="00123E31"/>
    <w:rsid w:val="00125963"/>
    <w:rsid w:val="00126838"/>
    <w:rsid w:val="00126A2C"/>
    <w:rsid w:val="00126B40"/>
    <w:rsid w:val="00127A4E"/>
    <w:rsid w:val="00130934"/>
    <w:rsid w:val="0013217F"/>
    <w:rsid w:val="00132A51"/>
    <w:rsid w:val="001337D0"/>
    <w:rsid w:val="00133E12"/>
    <w:rsid w:val="00134307"/>
    <w:rsid w:val="001347ED"/>
    <w:rsid w:val="00136173"/>
    <w:rsid w:val="001363FA"/>
    <w:rsid w:val="001374F6"/>
    <w:rsid w:val="0013799F"/>
    <w:rsid w:val="001414B9"/>
    <w:rsid w:val="00141720"/>
    <w:rsid w:val="0014200C"/>
    <w:rsid w:val="00142483"/>
    <w:rsid w:val="001429E0"/>
    <w:rsid w:val="00142AA7"/>
    <w:rsid w:val="00142EE7"/>
    <w:rsid w:val="00143690"/>
    <w:rsid w:val="00143ECD"/>
    <w:rsid w:val="001451EC"/>
    <w:rsid w:val="00145981"/>
    <w:rsid w:val="00145D44"/>
    <w:rsid w:val="001464E7"/>
    <w:rsid w:val="001469B6"/>
    <w:rsid w:val="00147E64"/>
    <w:rsid w:val="00147EE9"/>
    <w:rsid w:val="001507A4"/>
    <w:rsid w:val="00151999"/>
    <w:rsid w:val="00152E1F"/>
    <w:rsid w:val="0015397F"/>
    <w:rsid w:val="00153E0F"/>
    <w:rsid w:val="00153E4C"/>
    <w:rsid w:val="001542E2"/>
    <w:rsid w:val="00154ACD"/>
    <w:rsid w:val="001567D6"/>
    <w:rsid w:val="001571C0"/>
    <w:rsid w:val="00157BA1"/>
    <w:rsid w:val="00160B74"/>
    <w:rsid w:val="001610E7"/>
    <w:rsid w:val="0016225B"/>
    <w:rsid w:val="001625BE"/>
    <w:rsid w:val="00162A98"/>
    <w:rsid w:val="0016345D"/>
    <w:rsid w:val="00163BAA"/>
    <w:rsid w:val="00163BC4"/>
    <w:rsid w:val="00163E26"/>
    <w:rsid w:val="00166712"/>
    <w:rsid w:val="001670D5"/>
    <w:rsid w:val="00167121"/>
    <w:rsid w:val="001671A4"/>
    <w:rsid w:val="001671EE"/>
    <w:rsid w:val="001704D1"/>
    <w:rsid w:val="00171016"/>
    <w:rsid w:val="001711CF"/>
    <w:rsid w:val="0017235B"/>
    <w:rsid w:val="00172CEC"/>
    <w:rsid w:val="0017350D"/>
    <w:rsid w:val="00173AEF"/>
    <w:rsid w:val="00173F6C"/>
    <w:rsid w:val="001744FC"/>
    <w:rsid w:val="001748CB"/>
    <w:rsid w:val="00174DD3"/>
    <w:rsid w:val="00174E7A"/>
    <w:rsid w:val="00175620"/>
    <w:rsid w:val="001766D7"/>
    <w:rsid w:val="00176A1C"/>
    <w:rsid w:val="00176D52"/>
    <w:rsid w:val="001775C4"/>
    <w:rsid w:val="00177DC3"/>
    <w:rsid w:val="00180C2D"/>
    <w:rsid w:val="00180DDF"/>
    <w:rsid w:val="00181BC9"/>
    <w:rsid w:val="00181CF3"/>
    <w:rsid w:val="00181F53"/>
    <w:rsid w:val="001824AC"/>
    <w:rsid w:val="001831F5"/>
    <w:rsid w:val="00183636"/>
    <w:rsid w:val="0018457E"/>
    <w:rsid w:val="001847A9"/>
    <w:rsid w:val="00184DE5"/>
    <w:rsid w:val="001856A6"/>
    <w:rsid w:val="001856B9"/>
    <w:rsid w:val="0018614D"/>
    <w:rsid w:val="00186EE8"/>
    <w:rsid w:val="0018723B"/>
    <w:rsid w:val="001874E6"/>
    <w:rsid w:val="00187E9E"/>
    <w:rsid w:val="00190617"/>
    <w:rsid w:val="001913D9"/>
    <w:rsid w:val="0019207A"/>
    <w:rsid w:val="001922F6"/>
    <w:rsid w:val="00192B08"/>
    <w:rsid w:val="00192E69"/>
    <w:rsid w:val="001939F8"/>
    <w:rsid w:val="001940D4"/>
    <w:rsid w:val="00194B15"/>
    <w:rsid w:val="00194B5F"/>
    <w:rsid w:val="00194E7F"/>
    <w:rsid w:val="0019513C"/>
    <w:rsid w:val="00195864"/>
    <w:rsid w:val="00196780"/>
    <w:rsid w:val="00197969"/>
    <w:rsid w:val="001A0013"/>
    <w:rsid w:val="001A00C5"/>
    <w:rsid w:val="001A0293"/>
    <w:rsid w:val="001A0ED4"/>
    <w:rsid w:val="001A1F48"/>
    <w:rsid w:val="001A20B8"/>
    <w:rsid w:val="001A347D"/>
    <w:rsid w:val="001A3963"/>
    <w:rsid w:val="001A3B35"/>
    <w:rsid w:val="001A415C"/>
    <w:rsid w:val="001A435B"/>
    <w:rsid w:val="001A4FB7"/>
    <w:rsid w:val="001A51ED"/>
    <w:rsid w:val="001A542C"/>
    <w:rsid w:val="001A6109"/>
    <w:rsid w:val="001A61F3"/>
    <w:rsid w:val="001A632E"/>
    <w:rsid w:val="001A689F"/>
    <w:rsid w:val="001A6FEA"/>
    <w:rsid w:val="001A74D6"/>
    <w:rsid w:val="001A79A4"/>
    <w:rsid w:val="001A7C07"/>
    <w:rsid w:val="001A7C56"/>
    <w:rsid w:val="001A7CAC"/>
    <w:rsid w:val="001B0182"/>
    <w:rsid w:val="001B0418"/>
    <w:rsid w:val="001B083A"/>
    <w:rsid w:val="001B0B5F"/>
    <w:rsid w:val="001B0C1B"/>
    <w:rsid w:val="001B1483"/>
    <w:rsid w:val="001B1BB7"/>
    <w:rsid w:val="001B21DC"/>
    <w:rsid w:val="001B2657"/>
    <w:rsid w:val="001B3F0D"/>
    <w:rsid w:val="001B488D"/>
    <w:rsid w:val="001B4F94"/>
    <w:rsid w:val="001B5FE1"/>
    <w:rsid w:val="001B6F4E"/>
    <w:rsid w:val="001B7400"/>
    <w:rsid w:val="001B7AF2"/>
    <w:rsid w:val="001C09CE"/>
    <w:rsid w:val="001C1F24"/>
    <w:rsid w:val="001C22C9"/>
    <w:rsid w:val="001C2854"/>
    <w:rsid w:val="001C2A3B"/>
    <w:rsid w:val="001C2C00"/>
    <w:rsid w:val="001C3580"/>
    <w:rsid w:val="001C36B0"/>
    <w:rsid w:val="001C5751"/>
    <w:rsid w:val="001C5BE7"/>
    <w:rsid w:val="001D00CE"/>
    <w:rsid w:val="001D0E60"/>
    <w:rsid w:val="001D2117"/>
    <w:rsid w:val="001D29E7"/>
    <w:rsid w:val="001D2FD1"/>
    <w:rsid w:val="001D35EB"/>
    <w:rsid w:val="001D3647"/>
    <w:rsid w:val="001D3DC7"/>
    <w:rsid w:val="001D41FD"/>
    <w:rsid w:val="001D5040"/>
    <w:rsid w:val="001D57EC"/>
    <w:rsid w:val="001D5A4E"/>
    <w:rsid w:val="001D6AB5"/>
    <w:rsid w:val="001D6CC1"/>
    <w:rsid w:val="001D6EA9"/>
    <w:rsid w:val="001D7C24"/>
    <w:rsid w:val="001E0031"/>
    <w:rsid w:val="001E0AAF"/>
    <w:rsid w:val="001E176E"/>
    <w:rsid w:val="001E1B85"/>
    <w:rsid w:val="001E1BAA"/>
    <w:rsid w:val="001E1BBE"/>
    <w:rsid w:val="001E1DA0"/>
    <w:rsid w:val="001E3980"/>
    <w:rsid w:val="001E39F9"/>
    <w:rsid w:val="001E3CA4"/>
    <w:rsid w:val="001E3E6F"/>
    <w:rsid w:val="001E4226"/>
    <w:rsid w:val="001E4A14"/>
    <w:rsid w:val="001E5383"/>
    <w:rsid w:val="001E53D1"/>
    <w:rsid w:val="001E7C4B"/>
    <w:rsid w:val="001E7D29"/>
    <w:rsid w:val="001F0622"/>
    <w:rsid w:val="001F09C3"/>
    <w:rsid w:val="001F133A"/>
    <w:rsid w:val="001F149C"/>
    <w:rsid w:val="001F211A"/>
    <w:rsid w:val="001F26AA"/>
    <w:rsid w:val="001F2811"/>
    <w:rsid w:val="001F2CF9"/>
    <w:rsid w:val="001F2EA7"/>
    <w:rsid w:val="001F36FE"/>
    <w:rsid w:val="001F3CBE"/>
    <w:rsid w:val="001F43BE"/>
    <w:rsid w:val="001F4A38"/>
    <w:rsid w:val="001F566D"/>
    <w:rsid w:val="001F5984"/>
    <w:rsid w:val="001F5F07"/>
    <w:rsid w:val="001F6F9D"/>
    <w:rsid w:val="001F75F6"/>
    <w:rsid w:val="001F7817"/>
    <w:rsid w:val="001F7BF8"/>
    <w:rsid w:val="00200789"/>
    <w:rsid w:val="00200A47"/>
    <w:rsid w:val="002010EB"/>
    <w:rsid w:val="002012EB"/>
    <w:rsid w:val="002017CC"/>
    <w:rsid w:val="002027DA"/>
    <w:rsid w:val="00203642"/>
    <w:rsid w:val="00203C20"/>
    <w:rsid w:val="00205543"/>
    <w:rsid w:val="002057CA"/>
    <w:rsid w:val="00205F13"/>
    <w:rsid w:val="00207219"/>
    <w:rsid w:val="002072B7"/>
    <w:rsid w:val="002076A6"/>
    <w:rsid w:val="00207A5D"/>
    <w:rsid w:val="002104A2"/>
    <w:rsid w:val="00210B6C"/>
    <w:rsid w:val="00210D79"/>
    <w:rsid w:val="00210FAD"/>
    <w:rsid w:val="0021100B"/>
    <w:rsid w:val="002110E4"/>
    <w:rsid w:val="002120A2"/>
    <w:rsid w:val="00213F33"/>
    <w:rsid w:val="00214227"/>
    <w:rsid w:val="00214763"/>
    <w:rsid w:val="00214824"/>
    <w:rsid w:val="00214C2D"/>
    <w:rsid w:val="00215388"/>
    <w:rsid w:val="002159A5"/>
    <w:rsid w:val="00217C19"/>
    <w:rsid w:val="002202E1"/>
    <w:rsid w:val="00220569"/>
    <w:rsid w:val="00220CA6"/>
    <w:rsid w:val="00221336"/>
    <w:rsid w:val="00221554"/>
    <w:rsid w:val="0022245D"/>
    <w:rsid w:val="00223101"/>
    <w:rsid w:val="00223684"/>
    <w:rsid w:val="002236FF"/>
    <w:rsid w:val="00224016"/>
    <w:rsid w:val="00224948"/>
    <w:rsid w:val="00224A6D"/>
    <w:rsid w:val="002254F0"/>
    <w:rsid w:val="00225F06"/>
    <w:rsid w:val="0022653C"/>
    <w:rsid w:val="0022686B"/>
    <w:rsid w:val="002278A3"/>
    <w:rsid w:val="00227AE7"/>
    <w:rsid w:val="002302D6"/>
    <w:rsid w:val="002306E0"/>
    <w:rsid w:val="002331E9"/>
    <w:rsid w:val="00233AEF"/>
    <w:rsid w:val="00233DB1"/>
    <w:rsid w:val="00234D88"/>
    <w:rsid w:val="00234F3F"/>
    <w:rsid w:val="00235055"/>
    <w:rsid w:val="002357ED"/>
    <w:rsid w:val="00235833"/>
    <w:rsid w:val="002368CA"/>
    <w:rsid w:val="00236EED"/>
    <w:rsid w:val="00236F5A"/>
    <w:rsid w:val="00236FA6"/>
    <w:rsid w:val="0023768F"/>
    <w:rsid w:val="00237F3E"/>
    <w:rsid w:val="0024023E"/>
    <w:rsid w:val="0024026C"/>
    <w:rsid w:val="002408C7"/>
    <w:rsid w:val="002415E3"/>
    <w:rsid w:val="00241663"/>
    <w:rsid w:val="00241855"/>
    <w:rsid w:val="00242CED"/>
    <w:rsid w:val="00242E5F"/>
    <w:rsid w:val="002432E1"/>
    <w:rsid w:val="00243724"/>
    <w:rsid w:val="00244A47"/>
    <w:rsid w:val="00245881"/>
    <w:rsid w:val="00245949"/>
    <w:rsid w:val="00245AA7"/>
    <w:rsid w:val="00245CD2"/>
    <w:rsid w:val="0024685C"/>
    <w:rsid w:val="00246BAF"/>
    <w:rsid w:val="00250FEB"/>
    <w:rsid w:val="00251266"/>
    <w:rsid w:val="0025137E"/>
    <w:rsid w:val="00252768"/>
    <w:rsid w:val="00252863"/>
    <w:rsid w:val="0025294F"/>
    <w:rsid w:val="002537F8"/>
    <w:rsid w:val="00253821"/>
    <w:rsid w:val="002552DC"/>
    <w:rsid w:val="00255CEC"/>
    <w:rsid w:val="00255FF8"/>
    <w:rsid w:val="002574A6"/>
    <w:rsid w:val="00257537"/>
    <w:rsid w:val="00257950"/>
    <w:rsid w:val="00260180"/>
    <w:rsid w:val="002612AA"/>
    <w:rsid w:val="00261471"/>
    <w:rsid w:val="00262E30"/>
    <w:rsid w:val="00263FDA"/>
    <w:rsid w:val="0026531E"/>
    <w:rsid w:val="002656F2"/>
    <w:rsid w:val="00265959"/>
    <w:rsid w:val="00265A9B"/>
    <w:rsid w:val="00266E36"/>
    <w:rsid w:val="00267276"/>
    <w:rsid w:val="002673C8"/>
    <w:rsid w:val="00267BF5"/>
    <w:rsid w:val="00270D6A"/>
    <w:rsid w:val="00271268"/>
    <w:rsid w:val="00271358"/>
    <w:rsid w:val="002715B1"/>
    <w:rsid w:val="002717CB"/>
    <w:rsid w:val="00271FBC"/>
    <w:rsid w:val="00273425"/>
    <w:rsid w:val="0027395F"/>
    <w:rsid w:val="00273B96"/>
    <w:rsid w:val="00274D1B"/>
    <w:rsid w:val="00276BBE"/>
    <w:rsid w:val="00277163"/>
    <w:rsid w:val="002776D2"/>
    <w:rsid w:val="00280B76"/>
    <w:rsid w:val="00280C9D"/>
    <w:rsid w:val="002810E9"/>
    <w:rsid w:val="002812C3"/>
    <w:rsid w:val="00281A2C"/>
    <w:rsid w:val="00281B9C"/>
    <w:rsid w:val="00282B13"/>
    <w:rsid w:val="002832D4"/>
    <w:rsid w:val="00284D7F"/>
    <w:rsid w:val="00284E14"/>
    <w:rsid w:val="00285174"/>
    <w:rsid w:val="00285E3E"/>
    <w:rsid w:val="002869FF"/>
    <w:rsid w:val="00286AAD"/>
    <w:rsid w:val="00290668"/>
    <w:rsid w:val="00291403"/>
    <w:rsid w:val="00291759"/>
    <w:rsid w:val="00292702"/>
    <w:rsid w:val="002932F1"/>
    <w:rsid w:val="00293877"/>
    <w:rsid w:val="00294150"/>
    <w:rsid w:val="002948A1"/>
    <w:rsid w:val="00294F85"/>
    <w:rsid w:val="00295282"/>
    <w:rsid w:val="002955B6"/>
    <w:rsid w:val="00295C19"/>
    <w:rsid w:val="002964EF"/>
    <w:rsid w:val="00296DA4"/>
    <w:rsid w:val="002A0A8B"/>
    <w:rsid w:val="002A0BBB"/>
    <w:rsid w:val="002A0FEC"/>
    <w:rsid w:val="002A1010"/>
    <w:rsid w:val="002A1330"/>
    <w:rsid w:val="002A1AA7"/>
    <w:rsid w:val="002A30EB"/>
    <w:rsid w:val="002A31B7"/>
    <w:rsid w:val="002A410C"/>
    <w:rsid w:val="002A4452"/>
    <w:rsid w:val="002A4C08"/>
    <w:rsid w:val="002A4C96"/>
    <w:rsid w:val="002A50E7"/>
    <w:rsid w:val="002A548F"/>
    <w:rsid w:val="002A5CBA"/>
    <w:rsid w:val="002A5FD5"/>
    <w:rsid w:val="002A649F"/>
    <w:rsid w:val="002A64A4"/>
    <w:rsid w:val="002A66C4"/>
    <w:rsid w:val="002B1580"/>
    <w:rsid w:val="002B2059"/>
    <w:rsid w:val="002B21AB"/>
    <w:rsid w:val="002B2D5D"/>
    <w:rsid w:val="002B3106"/>
    <w:rsid w:val="002B3CED"/>
    <w:rsid w:val="002B4D83"/>
    <w:rsid w:val="002B50B1"/>
    <w:rsid w:val="002B524A"/>
    <w:rsid w:val="002B6158"/>
    <w:rsid w:val="002B67E0"/>
    <w:rsid w:val="002B6C6F"/>
    <w:rsid w:val="002B6EF5"/>
    <w:rsid w:val="002B6F09"/>
    <w:rsid w:val="002B70F9"/>
    <w:rsid w:val="002B71D7"/>
    <w:rsid w:val="002B77E7"/>
    <w:rsid w:val="002B7DB3"/>
    <w:rsid w:val="002C0584"/>
    <w:rsid w:val="002C062D"/>
    <w:rsid w:val="002C06BD"/>
    <w:rsid w:val="002C0E90"/>
    <w:rsid w:val="002C203C"/>
    <w:rsid w:val="002C3353"/>
    <w:rsid w:val="002C350D"/>
    <w:rsid w:val="002C3D8B"/>
    <w:rsid w:val="002C4185"/>
    <w:rsid w:val="002C4225"/>
    <w:rsid w:val="002C4635"/>
    <w:rsid w:val="002C56B2"/>
    <w:rsid w:val="002C6169"/>
    <w:rsid w:val="002C680F"/>
    <w:rsid w:val="002C743E"/>
    <w:rsid w:val="002C79E5"/>
    <w:rsid w:val="002D038C"/>
    <w:rsid w:val="002D0C0F"/>
    <w:rsid w:val="002D129E"/>
    <w:rsid w:val="002D1939"/>
    <w:rsid w:val="002D1A86"/>
    <w:rsid w:val="002D1F53"/>
    <w:rsid w:val="002D2C48"/>
    <w:rsid w:val="002D426B"/>
    <w:rsid w:val="002D4A29"/>
    <w:rsid w:val="002D50DD"/>
    <w:rsid w:val="002D562A"/>
    <w:rsid w:val="002D56B8"/>
    <w:rsid w:val="002D6305"/>
    <w:rsid w:val="002D7481"/>
    <w:rsid w:val="002D7993"/>
    <w:rsid w:val="002D7C14"/>
    <w:rsid w:val="002E057B"/>
    <w:rsid w:val="002E0605"/>
    <w:rsid w:val="002E0EBC"/>
    <w:rsid w:val="002E18BB"/>
    <w:rsid w:val="002E1EF2"/>
    <w:rsid w:val="002E201C"/>
    <w:rsid w:val="002E2C84"/>
    <w:rsid w:val="002E3436"/>
    <w:rsid w:val="002E4847"/>
    <w:rsid w:val="002E4D29"/>
    <w:rsid w:val="002E4D37"/>
    <w:rsid w:val="002E4FF8"/>
    <w:rsid w:val="002E5B9A"/>
    <w:rsid w:val="002F0B15"/>
    <w:rsid w:val="002F17F6"/>
    <w:rsid w:val="002F284F"/>
    <w:rsid w:val="002F2B8A"/>
    <w:rsid w:val="002F2CFF"/>
    <w:rsid w:val="002F333B"/>
    <w:rsid w:val="002F39AB"/>
    <w:rsid w:val="002F3AD1"/>
    <w:rsid w:val="002F4D20"/>
    <w:rsid w:val="002F4EBA"/>
    <w:rsid w:val="002F565E"/>
    <w:rsid w:val="002F5A51"/>
    <w:rsid w:val="002F5AE8"/>
    <w:rsid w:val="002F5BEE"/>
    <w:rsid w:val="002F5C45"/>
    <w:rsid w:val="002F611D"/>
    <w:rsid w:val="002F65D3"/>
    <w:rsid w:val="002F688F"/>
    <w:rsid w:val="002F6CBE"/>
    <w:rsid w:val="002F6DE4"/>
    <w:rsid w:val="002F7139"/>
    <w:rsid w:val="00300607"/>
    <w:rsid w:val="0030073B"/>
    <w:rsid w:val="00300AB1"/>
    <w:rsid w:val="00302985"/>
    <w:rsid w:val="00302AAA"/>
    <w:rsid w:val="00302AD7"/>
    <w:rsid w:val="003033D7"/>
    <w:rsid w:val="00303AD9"/>
    <w:rsid w:val="003048AF"/>
    <w:rsid w:val="00304A18"/>
    <w:rsid w:val="00304DA4"/>
    <w:rsid w:val="003070E5"/>
    <w:rsid w:val="0030796A"/>
    <w:rsid w:val="003100E7"/>
    <w:rsid w:val="003104B0"/>
    <w:rsid w:val="00310ED8"/>
    <w:rsid w:val="0031125D"/>
    <w:rsid w:val="00311B1D"/>
    <w:rsid w:val="00311C56"/>
    <w:rsid w:val="00311E46"/>
    <w:rsid w:val="00313945"/>
    <w:rsid w:val="00314763"/>
    <w:rsid w:val="00315B83"/>
    <w:rsid w:val="00315DB7"/>
    <w:rsid w:val="00316901"/>
    <w:rsid w:val="00316BF9"/>
    <w:rsid w:val="003171A2"/>
    <w:rsid w:val="00317E17"/>
    <w:rsid w:val="0032052F"/>
    <w:rsid w:val="0032071E"/>
    <w:rsid w:val="003214C3"/>
    <w:rsid w:val="00321923"/>
    <w:rsid w:val="00322BDA"/>
    <w:rsid w:val="003239F6"/>
    <w:rsid w:val="00324AB7"/>
    <w:rsid w:val="00324CAC"/>
    <w:rsid w:val="00324D7D"/>
    <w:rsid w:val="00325A0A"/>
    <w:rsid w:val="00326465"/>
    <w:rsid w:val="00327A6D"/>
    <w:rsid w:val="0033057C"/>
    <w:rsid w:val="00330B29"/>
    <w:rsid w:val="00330EDD"/>
    <w:rsid w:val="00331120"/>
    <w:rsid w:val="003311E9"/>
    <w:rsid w:val="0033145E"/>
    <w:rsid w:val="0033151F"/>
    <w:rsid w:val="00331A9C"/>
    <w:rsid w:val="00332D63"/>
    <w:rsid w:val="00333632"/>
    <w:rsid w:val="0033387D"/>
    <w:rsid w:val="0033390C"/>
    <w:rsid w:val="00333DD8"/>
    <w:rsid w:val="003341BA"/>
    <w:rsid w:val="003346B8"/>
    <w:rsid w:val="003348F3"/>
    <w:rsid w:val="00334FD0"/>
    <w:rsid w:val="003362BE"/>
    <w:rsid w:val="0033634B"/>
    <w:rsid w:val="00336CA0"/>
    <w:rsid w:val="0034161A"/>
    <w:rsid w:val="00342513"/>
    <w:rsid w:val="00342AEF"/>
    <w:rsid w:val="003430E1"/>
    <w:rsid w:val="003437B9"/>
    <w:rsid w:val="00343BBD"/>
    <w:rsid w:val="00343C62"/>
    <w:rsid w:val="00343E1E"/>
    <w:rsid w:val="00343E4A"/>
    <w:rsid w:val="00344320"/>
    <w:rsid w:val="00345139"/>
    <w:rsid w:val="00345435"/>
    <w:rsid w:val="00345BA4"/>
    <w:rsid w:val="00345C99"/>
    <w:rsid w:val="0034680E"/>
    <w:rsid w:val="003472E3"/>
    <w:rsid w:val="0034757D"/>
    <w:rsid w:val="00350B42"/>
    <w:rsid w:val="003522A9"/>
    <w:rsid w:val="00352F75"/>
    <w:rsid w:val="00352FC7"/>
    <w:rsid w:val="003530A9"/>
    <w:rsid w:val="00353510"/>
    <w:rsid w:val="00353819"/>
    <w:rsid w:val="00353A48"/>
    <w:rsid w:val="0035476B"/>
    <w:rsid w:val="00354DDF"/>
    <w:rsid w:val="00355107"/>
    <w:rsid w:val="00355237"/>
    <w:rsid w:val="003553E7"/>
    <w:rsid w:val="00355820"/>
    <w:rsid w:val="00355C19"/>
    <w:rsid w:val="00356365"/>
    <w:rsid w:val="00357520"/>
    <w:rsid w:val="003575AE"/>
    <w:rsid w:val="00360800"/>
    <w:rsid w:val="00360A29"/>
    <w:rsid w:val="00360E0E"/>
    <w:rsid w:val="00361832"/>
    <w:rsid w:val="0036272C"/>
    <w:rsid w:val="00362B6A"/>
    <w:rsid w:val="00362E25"/>
    <w:rsid w:val="003630E1"/>
    <w:rsid w:val="00363BC6"/>
    <w:rsid w:val="00364A51"/>
    <w:rsid w:val="0036524C"/>
    <w:rsid w:val="00365546"/>
    <w:rsid w:val="003655BB"/>
    <w:rsid w:val="003664B0"/>
    <w:rsid w:val="0036674A"/>
    <w:rsid w:val="00366BD8"/>
    <w:rsid w:val="00366CD6"/>
    <w:rsid w:val="00366D89"/>
    <w:rsid w:val="003670F2"/>
    <w:rsid w:val="0036722A"/>
    <w:rsid w:val="003676A9"/>
    <w:rsid w:val="00367EDA"/>
    <w:rsid w:val="003729CE"/>
    <w:rsid w:val="00372C1E"/>
    <w:rsid w:val="00373B1E"/>
    <w:rsid w:val="00373E24"/>
    <w:rsid w:val="00374781"/>
    <w:rsid w:val="003748AE"/>
    <w:rsid w:val="00374921"/>
    <w:rsid w:val="00374C64"/>
    <w:rsid w:val="00374C68"/>
    <w:rsid w:val="00374D27"/>
    <w:rsid w:val="00374FDD"/>
    <w:rsid w:val="003751B8"/>
    <w:rsid w:val="0037729A"/>
    <w:rsid w:val="003775D9"/>
    <w:rsid w:val="0037766F"/>
    <w:rsid w:val="003806E8"/>
    <w:rsid w:val="00380D05"/>
    <w:rsid w:val="003815A8"/>
    <w:rsid w:val="003823F7"/>
    <w:rsid w:val="00383151"/>
    <w:rsid w:val="0038325B"/>
    <w:rsid w:val="003832BF"/>
    <w:rsid w:val="00383660"/>
    <w:rsid w:val="00383F08"/>
    <w:rsid w:val="003841AE"/>
    <w:rsid w:val="00384AD4"/>
    <w:rsid w:val="0038517C"/>
    <w:rsid w:val="003872F4"/>
    <w:rsid w:val="00387860"/>
    <w:rsid w:val="00387942"/>
    <w:rsid w:val="00390381"/>
    <w:rsid w:val="003905BA"/>
    <w:rsid w:val="003906A6"/>
    <w:rsid w:val="00392A7D"/>
    <w:rsid w:val="0039359F"/>
    <w:rsid w:val="00393CF2"/>
    <w:rsid w:val="00394829"/>
    <w:rsid w:val="00394A4E"/>
    <w:rsid w:val="00395163"/>
    <w:rsid w:val="00395654"/>
    <w:rsid w:val="0039686E"/>
    <w:rsid w:val="00396C9B"/>
    <w:rsid w:val="00397069"/>
    <w:rsid w:val="0039753A"/>
    <w:rsid w:val="003A08FF"/>
    <w:rsid w:val="003A0F06"/>
    <w:rsid w:val="003A100B"/>
    <w:rsid w:val="003A112D"/>
    <w:rsid w:val="003A316E"/>
    <w:rsid w:val="003A40FA"/>
    <w:rsid w:val="003A4EE9"/>
    <w:rsid w:val="003A5CBE"/>
    <w:rsid w:val="003A64EE"/>
    <w:rsid w:val="003A7764"/>
    <w:rsid w:val="003B0899"/>
    <w:rsid w:val="003B0B5E"/>
    <w:rsid w:val="003B1126"/>
    <w:rsid w:val="003B18C0"/>
    <w:rsid w:val="003B1989"/>
    <w:rsid w:val="003B1E09"/>
    <w:rsid w:val="003B21EB"/>
    <w:rsid w:val="003B25DB"/>
    <w:rsid w:val="003B2615"/>
    <w:rsid w:val="003B2894"/>
    <w:rsid w:val="003B2BF4"/>
    <w:rsid w:val="003B32F5"/>
    <w:rsid w:val="003B4391"/>
    <w:rsid w:val="003B4B12"/>
    <w:rsid w:val="003B4B25"/>
    <w:rsid w:val="003B5226"/>
    <w:rsid w:val="003B57CC"/>
    <w:rsid w:val="003B5EA5"/>
    <w:rsid w:val="003B6D1B"/>
    <w:rsid w:val="003B6DEA"/>
    <w:rsid w:val="003C05C2"/>
    <w:rsid w:val="003C081A"/>
    <w:rsid w:val="003C0BC3"/>
    <w:rsid w:val="003C0F5D"/>
    <w:rsid w:val="003C1441"/>
    <w:rsid w:val="003C1F24"/>
    <w:rsid w:val="003C2926"/>
    <w:rsid w:val="003C2B09"/>
    <w:rsid w:val="003C32CC"/>
    <w:rsid w:val="003C3B4D"/>
    <w:rsid w:val="003C3FC9"/>
    <w:rsid w:val="003C4528"/>
    <w:rsid w:val="003C481F"/>
    <w:rsid w:val="003C4B0F"/>
    <w:rsid w:val="003C4BD3"/>
    <w:rsid w:val="003C4D08"/>
    <w:rsid w:val="003C4ED1"/>
    <w:rsid w:val="003C563D"/>
    <w:rsid w:val="003C6AEC"/>
    <w:rsid w:val="003C77DB"/>
    <w:rsid w:val="003C7FAB"/>
    <w:rsid w:val="003D039A"/>
    <w:rsid w:val="003D1311"/>
    <w:rsid w:val="003D19F8"/>
    <w:rsid w:val="003D1CCB"/>
    <w:rsid w:val="003D2A1B"/>
    <w:rsid w:val="003D2CBA"/>
    <w:rsid w:val="003D320D"/>
    <w:rsid w:val="003D4535"/>
    <w:rsid w:val="003D4797"/>
    <w:rsid w:val="003D4C0E"/>
    <w:rsid w:val="003D6278"/>
    <w:rsid w:val="003D6976"/>
    <w:rsid w:val="003D7443"/>
    <w:rsid w:val="003D783F"/>
    <w:rsid w:val="003E0325"/>
    <w:rsid w:val="003E097E"/>
    <w:rsid w:val="003E15BD"/>
    <w:rsid w:val="003E2788"/>
    <w:rsid w:val="003E3663"/>
    <w:rsid w:val="003E5267"/>
    <w:rsid w:val="003E5491"/>
    <w:rsid w:val="003E5E1F"/>
    <w:rsid w:val="003E63CB"/>
    <w:rsid w:val="003E713A"/>
    <w:rsid w:val="003E7508"/>
    <w:rsid w:val="003E750C"/>
    <w:rsid w:val="003E7DD3"/>
    <w:rsid w:val="003F08D3"/>
    <w:rsid w:val="003F16A8"/>
    <w:rsid w:val="003F1C52"/>
    <w:rsid w:val="003F3DCC"/>
    <w:rsid w:val="003F3DE3"/>
    <w:rsid w:val="003F4779"/>
    <w:rsid w:val="003F4B54"/>
    <w:rsid w:val="003F4C92"/>
    <w:rsid w:val="003F591E"/>
    <w:rsid w:val="003F5C13"/>
    <w:rsid w:val="003F5D57"/>
    <w:rsid w:val="003F6A9C"/>
    <w:rsid w:val="003F6C72"/>
    <w:rsid w:val="003F7C05"/>
    <w:rsid w:val="003F7D0A"/>
    <w:rsid w:val="00401969"/>
    <w:rsid w:val="00401D64"/>
    <w:rsid w:val="00402154"/>
    <w:rsid w:val="004021A7"/>
    <w:rsid w:val="00404129"/>
    <w:rsid w:val="00404CAA"/>
    <w:rsid w:val="004051B6"/>
    <w:rsid w:val="00405A07"/>
    <w:rsid w:val="0040663D"/>
    <w:rsid w:val="00406FE9"/>
    <w:rsid w:val="0040750B"/>
    <w:rsid w:val="00410992"/>
    <w:rsid w:val="00411ADF"/>
    <w:rsid w:val="00411B85"/>
    <w:rsid w:val="00411F78"/>
    <w:rsid w:val="004124F4"/>
    <w:rsid w:val="004126DC"/>
    <w:rsid w:val="00412B8A"/>
    <w:rsid w:val="004133B2"/>
    <w:rsid w:val="00413FF2"/>
    <w:rsid w:val="00414F59"/>
    <w:rsid w:val="0041591E"/>
    <w:rsid w:val="00415BC1"/>
    <w:rsid w:val="00416619"/>
    <w:rsid w:val="00417369"/>
    <w:rsid w:val="0041780A"/>
    <w:rsid w:val="00420141"/>
    <w:rsid w:val="0042018B"/>
    <w:rsid w:val="00420DB8"/>
    <w:rsid w:val="004210B6"/>
    <w:rsid w:val="00421330"/>
    <w:rsid w:val="0042189A"/>
    <w:rsid w:val="00421A4F"/>
    <w:rsid w:val="004227DB"/>
    <w:rsid w:val="00422CDB"/>
    <w:rsid w:val="004234B2"/>
    <w:rsid w:val="004238C4"/>
    <w:rsid w:val="00423B61"/>
    <w:rsid w:val="004259AE"/>
    <w:rsid w:val="00425D27"/>
    <w:rsid w:val="00425DEE"/>
    <w:rsid w:val="004264B4"/>
    <w:rsid w:val="00426C15"/>
    <w:rsid w:val="00426CDB"/>
    <w:rsid w:val="00427686"/>
    <w:rsid w:val="00427F2C"/>
    <w:rsid w:val="004304E2"/>
    <w:rsid w:val="00430853"/>
    <w:rsid w:val="004308C8"/>
    <w:rsid w:val="00430A3C"/>
    <w:rsid w:val="00430AB6"/>
    <w:rsid w:val="00431439"/>
    <w:rsid w:val="00431834"/>
    <w:rsid w:val="00432BD4"/>
    <w:rsid w:val="00432D3A"/>
    <w:rsid w:val="0043336F"/>
    <w:rsid w:val="0043352A"/>
    <w:rsid w:val="00434800"/>
    <w:rsid w:val="00434AB6"/>
    <w:rsid w:val="004353F2"/>
    <w:rsid w:val="00435663"/>
    <w:rsid w:val="004356F5"/>
    <w:rsid w:val="00435CAB"/>
    <w:rsid w:val="00435F36"/>
    <w:rsid w:val="00436535"/>
    <w:rsid w:val="004400EA"/>
    <w:rsid w:val="00440B70"/>
    <w:rsid w:val="00440CB5"/>
    <w:rsid w:val="00441137"/>
    <w:rsid w:val="00441616"/>
    <w:rsid w:val="004422AF"/>
    <w:rsid w:val="00442DC4"/>
    <w:rsid w:val="00442FDA"/>
    <w:rsid w:val="00443513"/>
    <w:rsid w:val="00445BA2"/>
    <w:rsid w:val="00445F6E"/>
    <w:rsid w:val="0044666A"/>
    <w:rsid w:val="004467C9"/>
    <w:rsid w:val="004468A8"/>
    <w:rsid w:val="00446BFF"/>
    <w:rsid w:val="00447143"/>
    <w:rsid w:val="00447A90"/>
    <w:rsid w:val="004505A5"/>
    <w:rsid w:val="00450755"/>
    <w:rsid w:val="00451CDD"/>
    <w:rsid w:val="00452386"/>
    <w:rsid w:val="004527FF"/>
    <w:rsid w:val="0045336B"/>
    <w:rsid w:val="0045397F"/>
    <w:rsid w:val="00454A8D"/>
    <w:rsid w:val="004553FE"/>
    <w:rsid w:val="00455633"/>
    <w:rsid w:val="00456202"/>
    <w:rsid w:val="00456415"/>
    <w:rsid w:val="0046019D"/>
    <w:rsid w:val="00460FA9"/>
    <w:rsid w:val="00462AD4"/>
    <w:rsid w:val="004635BF"/>
    <w:rsid w:val="004639CF"/>
    <w:rsid w:val="00463C00"/>
    <w:rsid w:val="004665C9"/>
    <w:rsid w:val="00466B83"/>
    <w:rsid w:val="004673E5"/>
    <w:rsid w:val="00467501"/>
    <w:rsid w:val="00467FD1"/>
    <w:rsid w:val="00470B04"/>
    <w:rsid w:val="00470B2A"/>
    <w:rsid w:val="00470D56"/>
    <w:rsid w:val="00470E80"/>
    <w:rsid w:val="00471C7A"/>
    <w:rsid w:val="004721BE"/>
    <w:rsid w:val="004728D0"/>
    <w:rsid w:val="00473797"/>
    <w:rsid w:val="00474F3D"/>
    <w:rsid w:val="00475637"/>
    <w:rsid w:val="00475A8F"/>
    <w:rsid w:val="00475C4E"/>
    <w:rsid w:val="00476A80"/>
    <w:rsid w:val="00476D1F"/>
    <w:rsid w:val="00476E7D"/>
    <w:rsid w:val="00480092"/>
    <w:rsid w:val="00480164"/>
    <w:rsid w:val="004807C3"/>
    <w:rsid w:val="00480CB9"/>
    <w:rsid w:val="004818AF"/>
    <w:rsid w:val="00481B48"/>
    <w:rsid w:val="00481BD1"/>
    <w:rsid w:val="00482568"/>
    <w:rsid w:val="00482C0B"/>
    <w:rsid w:val="00483E08"/>
    <w:rsid w:val="00485130"/>
    <w:rsid w:val="00486122"/>
    <w:rsid w:val="00486FCF"/>
    <w:rsid w:val="00487094"/>
    <w:rsid w:val="00487F60"/>
    <w:rsid w:val="004902FD"/>
    <w:rsid w:val="00490DB8"/>
    <w:rsid w:val="00490F07"/>
    <w:rsid w:val="004923AD"/>
    <w:rsid w:val="00492A03"/>
    <w:rsid w:val="00492F18"/>
    <w:rsid w:val="00494144"/>
    <w:rsid w:val="004945F7"/>
    <w:rsid w:val="00494DF0"/>
    <w:rsid w:val="00495388"/>
    <w:rsid w:val="004962E7"/>
    <w:rsid w:val="00496664"/>
    <w:rsid w:val="004969F9"/>
    <w:rsid w:val="00497EF8"/>
    <w:rsid w:val="004A0479"/>
    <w:rsid w:val="004A21D6"/>
    <w:rsid w:val="004A2790"/>
    <w:rsid w:val="004A2DFB"/>
    <w:rsid w:val="004A4500"/>
    <w:rsid w:val="004A48D8"/>
    <w:rsid w:val="004A4DED"/>
    <w:rsid w:val="004A4EF2"/>
    <w:rsid w:val="004A56BA"/>
    <w:rsid w:val="004A5854"/>
    <w:rsid w:val="004A5CFF"/>
    <w:rsid w:val="004A6105"/>
    <w:rsid w:val="004A66C9"/>
    <w:rsid w:val="004A68BE"/>
    <w:rsid w:val="004A6D42"/>
    <w:rsid w:val="004A6F08"/>
    <w:rsid w:val="004A7346"/>
    <w:rsid w:val="004A760D"/>
    <w:rsid w:val="004A7E8A"/>
    <w:rsid w:val="004B0070"/>
    <w:rsid w:val="004B0E7F"/>
    <w:rsid w:val="004B160D"/>
    <w:rsid w:val="004B1850"/>
    <w:rsid w:val="004B1D16"/>
    <w:rsid w:val="004B2745"/>
    <w:rsid w:val="004B2DCF"/>
    <w:rsid w:val="004B2F66"/>
    <w:rsid w:val="004B3211"/>
    <w:rsid w:val="004B4D7E"/>
    <w:rsid w:val="004B593D"/>
    <w:rsid w:val="004B61EF"/>
    <w:rsid w:val="004B7533"/>
    <w:rsid w:val="004B7792"/>
    <w:rsid w:val="004B77A2"/>
    <w:rsid w:val="004C1C48"/>
    <w:rsid w:val="004C2392"/>
    <w:rsid w:val="004C2FC9"/>
    <w:rsid w:val="004C34C9"/>
    <w:rsid w:val="004C38C0"/>
    <w:rsid w:val="004C477A"/>
    <w:rsid w:val="004C55EB"/>
    <w:rsid w:val="004C643F"/>
    <w:rsid w:val="004C6524"/>
    <w:rsid w:val="004C671D"/>
    <w:rsid w:val="004C742A"/>
    <w:rsid w:val="004C7459"/>
    <w:rsid w:val="004C76A1"/>
    <w:rsid w:val="004C7AAF"/>
    <w:rsid w:val="004D010E"/>
    <w:rsid w:val="004D0443"/>
    <w:rsid w:val="004D06D5"/>
    <w:rsid w:val="004D124F"/>
    <w:rsid w:val="004D229F"/>
    <w:rsid w:val="004D232D"/>
    <w:rsid w:val="004D3CCA"/>
    <w:rsid w:val="004D4322"/>
    <w:rsid w:val="004D49D4"/>
    <w:rsid w:val="004D4F75"/>
    <w:rsid w:val="004D50F5"/>
    <w:rsid w:val="004D51AD"/>
    <w:rsid w:val="004D5768"/>
    <w:rsid w:val="004D613C"/>
    <w:rsid w:val="004D61B8"/>
    <w:rsid w:val="004D6E5C"/>
    <w:rsid w:val="004D7A19"/>
    <w:rsid w:val="004D7BD8"/>
    <w:rsid w:val="004D7D1C"/>
    <w:rsid w:val="004D7ED5"/>
    <w:rsid w:val="004E0161"/>
    <w:rsid w:val="004E0564"/>
    <w:rsid w:val="004E096E"/>
    <w:rsid w:val="004E1D5B"/>
    <w:rsid w:val="004E280F"/>
    <w:rsid w:val="004E3110"/>
    <w:rsid w:val="004E3366"/>
    <w:rsid w:val="004E48B8"/>
    <w:rsid w:val="004E4C5A"/>
    <w:rsid w:val="004E4D32"/>
    <w:rsid w:val="004E608A"/>
    <w:rsid w:val="004E6655"/>
    <w:rsid w:val="004E7515"/>
    <w:rsid w:val="004E7F55"/>
    <w:rsid w:val="004F0A33"/>
    <w:rsid w:val="004F131B"/>
    <w:rsid w:val="004F14F3"/>
    <w:rsid w:val="004F1CE1"/>
    <w:rsid w:val="004F32C6"/>
    <w:rsid w:val="004F3B20"/>
    <w:rsid w:val="004F4729"/>
    <w:rsid w:val="004F4874"/>
    <w:rsid w:val="004F62DD"/>
    <w:rsid w:val="004F69C1"/>
    <w:rsid w:val="004F6DE8"/>
    <w:rsid w:val="00500165"/>
    <w:rsid w:val="005006A7"/>
    <w:rsid w:val="00501566"/>
    <w:rsid w:val="00501B1E"/>
    <w:rsid w:val="0050204D"/>
    <w:rsid w:val="00502C5A"/>
    <w:rsid w:val="00502CC1"/>
    <w:rsid w:val="00502D09"/>
    <w:rsid w:val="005035CB"/>
    <w:rsid w:val="0050387E"/>
    <w:rsid w:val="0050392A"/>
    <w:rsid w:val="00505668"/>
    <w:rsid w:val="00505915"/>
    <w:rsid w:val="00506723"/>
    <w:rsid w:val="00506F2D"/>
    <w:rsid w:val="005070FD"/>
    <w:rsid w:val="005104A9"/>
    <w:rsid w:val="00510D97"/>
    <w:rsid w:val="00511E7C"/>
    <w:rsid w:val="005125D5"/>
    <w:rsid w:val="00512EF0"/>
    <w:rsid w:val="00513964"/>
    <w:rsid w:val="00513A14"/>
    <w:rsid w:val="00513DB5"/>
    <w:rsid w:val="00514357"/>
    <w:rsid w:val="005159C4"/>
    <w:rsid w:val="00515F67"/>
    <w:rsid w:val="00516A4C"/>
    <w:rsid w:val="00517088"/>
    <w:rsid w:val="005170B1"/>
    <w:rsid w:val="00517B62"/>
    <w:rsid w:val="0052012E"/>
    <w:rsid w:val="005207EC"/>
    <w:rsid w:val="00520D39"/>
    <w:rsid w:val="00521B2C"/>
    <w:rsid w:val="005223ED"/>
    <w:rsid w:val="00523012"/>
    <w:rsid w:val="00523D60"/>
    <w:rsid w:val="00524017"/>
    <w:rsid w:val="00524898"/>
    <w:rsid w:val="00524E15"/>
    <w:rsid w:val="0052509F"/>
    <w:rsid w:val="0052654C"/>
    <w:rsid w:val="0052672B"/>
    <w:rsid w:val="0053097B"/>
    <w:rsid w:val="00531265"/>
    <w:rsid w:val="005313A2"/>
    <w:rsid w:val="00531645"/>
    <w:rsid w:val="005324B6"/>
    <w:rsid w:val="00532FBC"/>
    <w:rsid w:val="005332B3"/>
    <w:rsid w:val="005343D7"/>
    <w:rsid w:val="00536D8E"/>
    <w:rsid w:val="00536D9A"/>
    <w:rsid w:val="00536F33"/>
    <w:rsid w:val="00537D4D"/>
    <w:rsid w:val="00540962"/>
    <w:rsid w:val="00540A4A"/>
    <w:rsid w:val="005411A9"/>
    <w:rsid w:val="00541463"/>
    <w:rsid w:val="005418EC"/>
    <w:rsid w:val="00541EF8"/>
    <w:rsid w:val="00542201"/>
    <w:rsid w:val="005422B0"/>
    <w:rsid w:val="00542736"/>
    <w:rsid w:val="0054388C"/>
    <w:rsid w:val="00544868"/>
    <w:rsid w:val="00544D1B"/>
    <w:rsid w:val="00544F94"/>
    <w:rsid w:val="00545047"/>
    <w:rsid w:val="00545105"/>
    <w:rsid w:val="00545ACB"/>
    <w:rsid w:val="00545B55"/>
    <w:rsid w:val="00545C45"/>
    <w:rsid w:val="00547C12"/>
    <w:rsid w:val="00547D84"/>
    <w:rsid w:val="00550A25"/>
    <w:rsid w:val="00550F8E"/>
    <w:rsid w:val="005513EF"/>
    <w:rsid w:val="005518E6"/>
    <w:rsid w:val="00552B25"/>
    <w:rsid w:val="00552FA9"/>
    <w:rsid w:val="005538FC"/>
    <w:rsid w:val="0055390A"/>
    <w:rsid w:val="005543AF"/>
    <w:rsid w:val="005545F0"/>
    <w:rsid w:val="00554D8B"/>
    <w:rsid w:val="00555068"/>
    <w:rsid w:val="005553BF"/>
    <w:rsid w:val="005557E7"/>
    <w:rsid w:val="00555F89"/>
    <w:rsid w:val="00556536"/>
    <w:rsid w:val="005568C1"/>
    <w:rsid w:val="005575D7"/>
    <w:rsid w:val="00557A8A"/>
    <w:rsid w:val="00560F94"/>
    <w:rsid w:val="005611E7"/>
    <w:rsid w:val="00563793"/>
    <w:rsid w:val="00564599"/>
    <w:rsid w:val="0056513D"/>
    <w:rsid w:val="00566154"/>
    <w:rsid w:val="005661DF"/>
    <w:rsid w:val="00566BE6"/>
    <w:rsid w:val="0056744C"/>
    <w:rsid w:val="005674D3"/>
    <w:rsid w:val="00567650"/>
    <w:rsid w:val="00567EB4"/>
    <w:rsid w:val="0057053C"/>
    <w:rsid w:val="0057068B"/>
    <w:rsid w:val="00570807"/>
    <w:rsid w:val="00570B2A"/>
    <w:rsid w:val="00570CBC"/>
    <w:rsid w:val="00570D87"/>
    <w:rsid w:val="005722DA"/>
    <w:rsid w:val="0057261B"/>
    <w:rsid w:val="00572F5A"/>
    <w:rsid w:val="005730F9"/>
    <w:rsid w:val="00573DEA"/>
    <w:rsid w:val="00575865"/>
    <w:rsid w:val="005762E2"/>
    <w:rsid w:val="0057666A"/>
    <w:rsid w:val="00576CBB"/>
    <w:rsid w:val="00576D84"/>
    <w:rsid w:val="005770A6"/>
    <w:rsid w:val="0057773C"/>
    <w:rsid w:val="0057794C"/>
    <w:rsid w:val="0058043B"/>
    <w:rsid w:val="00580B33"/>
    <w:rsid w:val="00580DE4"/>
    <w:rsid w:val="005810B1"/>
    <w:rsid w:val="005814A3"/>
    <w:rsid w:val="00581740"/>
    <w:rsid w:val="00582C64"/>
    <w:rsid w:val="00583325"/>
    <w:rsid w:val="005837A8"/>
    <w:rsid w:val="00583FB8"/>
    <w:rsid w:val="005841D7"/>
    <w:rsid w:val="0058436E"/>
    <w:rsid w:val="00584830"/>
    <w:rsid w:val="00585291"/>
    <w:rsid w:val="0058604D"/>
    <w:rsid w:val="00586B08"/>
    <w:rsid w:val="005906A3"/>
    <w:rsid w:val="00591481"/>
    <w:rsid w:val="00591627"/>
    <w:rsid w:val="005919FC"/>
    <w:rsid w:val="005921B7"/>
    <w:rsid w:val="00593224"/>
    <w:rsid w:val="005935A0"/>
    <w:rsid w:val="00593A35"/>
    <w:rsid w:val="00593B01"/>
    <w:rsid w:val="00594B97"/>
    <w:rsid w:val="00594F69"/>
    <w:rsid w:val="005964EF"/>
    <w:rsid w:val="00596587"/>
    <w:rsid w:val="0059692C"/>
    <w:rsid w:val="0059733A"/>
    <w:rsid w:val="00597732"/>
    <w:rsid w:val="00597FF8"/>
    <w:rsid w:val="005A2978"/>
    <w:rsid w:val="005A2A09"/>
    <w:rsid w:val="005A3203"/>
    <w:rsid w:val="005A3708"/>
    <w:rsid w:val="005A37CA"/>
    <w:rsid w:val="005A7244"/>
    <w:rsid w:val="005A72E2"/>
    <w:rsid w:val="005A7328"/>
    <w:rsid w:val="005A73F4"/>
    <w:rsid w:val="005A7795"/>
    <w:rsid w:val="005B009A"/>
    <w:rsid w:val="005B0739"/>
    <w:rsid w:val="005B0D66"/>
    <w:rsid w:val="005B0DBA"/>
    <w:rsid w:val="005B11DC"/>
    <w:rsid w:val="005B219D"/>
    <w:rsid w:val="005B25D8"/>
    <w:rsid w:val="005B2AF8"/>
    <w:rsid w:val="005B2E77"/>
    <w:rsid w:val="005B33B3"/>
    <w:rsid w:val="005B3F75"/>
    <w:rsid w:val="005B413F"/>
    <w:rsid w:val="005B4191"/>
    <w:rsid w:val="005B422A"/>
    <w:rsid w:val="005B56BF"/>
    <w:rsid w:val="005B63D1"/>
    <w:rsid w:val="005B6FEF"/>
    <w:rsid w:val="005B79B8"/>
    <w:rsid w:val="005C07C0"/>
    <w:rsid w:val="005C0E08"/>
    <w:rsid w:val="005C12F1"/>
    <w:rsid w:val="005C282A"/>
    <w:rsid w:val="005C3D2B"/>
    <w:rsid w:val="005C456E"/>
    <w:rsid w:val="005C5E13"/>
    <w:rsid w:val="005C6439"/>
    <w:rsid w:val="005C7A32"/>
    <w:rsid w:val="005C7A37"/>
    <w:rsid w:val="005D033F"/>
    <w:rsid w:val="005D117D"/>
    <w:rsid w:val="005D1BDF"/>
    <w:rsid w:val="005D1CFF"/>
    <w:rsid w:val="005D2234"/>
    <w:rsid w:val="005D2AC1"/>
    <w:rsid w:val="005D2CB8"/>
    <w:rsid w:val="005D35EB"/>
    <w:rsid w:val="005D388A"/>
    <w:rsid w:val="005D4A76"/>
    <w:rsid w:val="005D5E35"/>
    <w:rsid w:val="005D6229"/>
    <w:rsid w:val="005D6FCB"/>
    <w:rsid w:val="005D731A"/>
    <w:rsid w:val="005D7ABD"/>
    <w:rsid w:val="005E061F"/>
    <w:rsid w:val="005E11C2"/>
    <w:rsid w:val="005E1B32"/>
    <w:rsid w:val="005E3051"/>
    <w:rsid w:val="005E3787"/>
    <w:rsid w:val="005E386D"/>
    <w:rsid w:val="005E4A0F"/>
    <w:rsid w:val="005E4AAD"/>
    <w:rsid w:val="005E6BAA"/>
    <w:rsid w:val="005E6D36"/>
    <w:rsid w:val="005E6F6E"/>
    <w:rsid w:val="005E78BE"/>
    <w:rsid w:val="005F0434"/>
    <w:rsid w:val="005F0848"/>
    <w:rsid w:val="005F0BBD"/>
    <w:rsid w:val="005F0DB3"/>
    <w:rsid w:val="005F1165"/>
    <w:rsid w:val="005F15D5"/>
    <w:rsid w:val="005F191F"/>
    <w:rsid w:val="005F2760"/>
    <w:rsid w:val="005F27D2"/>
    <w:rsid w:val="005F39B9"/>
    <w:rsid w:val="005F39EA"/>
    <w:rsid w:val="005F4E7B"/>
    <w:rsid w:val="005F56A7"/>
    <w:rsid w:val="005F5866"/>
    <w:rsid w:val="005F6DFC"/>
    <w:rsid w:val="005F77A1"/>
    <w:rsid w:val="00600564"/>
    <w:rsid w:val="00600E5D"/>
    <w:rsid w:val="00600F61"/>
    <w:rsid w:val="00600FFE"/>
    <w:rsid w:val="00601445"/>
    <w:rsid w:val="00601A84"/>
    <w:rsid w:val="00601C43"/>
    <w:rsid w:val="006024E5"/>
    <w:rsid w:val="00602801"/>
    <w:rsid w:val="0060297A"/>
    <w:rsid w:val="00602DE3"/>
    <w:rsid w:val="006034E2"/>
    <w:rsid w:val="00603978"/>
    <w:rsid w:val="00603AA3"/>
    <w:rsid w:val="00603FE2"/>
    <w:rsid w:val="0060495C"/>
    <w:rsid w:val="00605592"/>
    <w:rsid w:val="00606182"/>
    <w:rsid w:val="00606C17"/>
    <w:rsid w:val="006108D7"/>
    <w:rsid w:val="00610CBF"/>
    <w:rsid w:val="00610E69"/>
    <w:rsid w:val="00611466"/>
    <w:rsid w:val="0061177C"/>
    <w:rsid w:val="00611D5D"/>
    <w:rsid w:val="00611E22"/>
    <w:rsid w:val="00611FB2"/>
    <w:rsid w:val="0061234F"/>
    <w:rsid w:val="00612535"/>
    <w:rsid w:val="00612D60"/>
    <w:rsid w:val="006136D6"/>
    <w:rsid w:val="006137A5"/>
    <w:rsid w:val="006139B3"/>
    <w:rsid w:val="00614391"/>
    <w:rsid w:val="006146E1"/>
    <w:rsid w:val="00614A2D"/>
    <w:rsid w:val="006156D5"/>
    <w:rsid w:val="00615E50"/>
    <w:rsid w:val="00616DA5"/>
    <w:rsid w:val="0061710E"/>
    <w:rsid w:val="006176C5"/>
    <w:rsid w:val="00620F23"/>
    <w:rsid w:val="0062167B"/>
    <w:rsid w:val="00621769"/>
    <w:rsid w:val="00622A5C"/>
    <w:rsid w:val="00622CF6"/>
    <w:rsid w:val="00622F50"/>
    <w:rsid w:val="00623729"/>
    <w:rsid w:val="00623A60"/>
    <w:rsid w:val="006249B2"/>
    <w:rsid w:val="00625161"/>
    <w:rsid w:val="00625736"/>
    <w:rsid w:val="006265DB"/>
    <w:rsid w:val="00630A3A"/>
    <w:rsid w:val="00630ECF"/>
    <w:rsid w:val="00631511"/>
    <w:rsid w:val="006326F3"/>
    <w:rsid w:val="00632853"/>
    <w:rsid w:val="0063309E"/>
    <w:rsid w:val="006345E2"/>
    <w:rsid w:val="00634FDE"/>
    <w:rsid w:val="00635D0F"/>
    <w:rsid w:val="006360D9"/>
    <w:rsid w:val="006362C2"/>
    <w:rsid w:val="00637A4F"/>
    <w:rsid w:val="00637C45"/>
    <w:rsid w:val="0064061C"/>
    <w:rsid w:val="00640C9A"/>
    <w:rsid w:val="006413E2"/>
    <w:rsid w:val="0064154E"/>
    <w:rsid w:val="00641CD5"/>
    <w:rsid w:val="006425AF"/>
    <w:rsid w:val="00642B72"/>
    <w:rsid w:val="00642E44"/>
    <w:rsid w:val="00643FAD"/>
    <w:rsid w:val="006444AA"/>
    <w:rsid w:val="00644C8E"/>
    <w:rsid w:val="00645339"/>
    <w:rsid w:val="00645866"/>
    <w:rsid w:val="0064594C"/>
    <w:rsid w:val="00646FCF"/>
    <w:rsid w:val="00647CE0"/>
    <w:rsid w:val="00647EC0"/>
    <w:rsid w:val="00647F55"/>
    <w:rsid w:val="006507FA"/>
    <w:rsid w:val="00650AF1"/>
    <w:rsid w:val="00651A79"/>
    <w:rsid w:val="00652319"/>
    <w:rsid w:val="00653D5E"/>
    <w:rsid w:val="00654759"/>
    <w:rsid w:val="00654F26"/>
    <w:rsid w:val="0065557E"/>
    <w:rsid w:val="00655595"/>
    <w:rsid w:val="00655615"/>
    <w:rsid w:val="00655A1F"/>
    <w:rsid w:val="00655C29"/>
    <w:rsid w:val="006569CD"/>
    <w:rsid w:val="00657239"/>
    <w:rsid w:val="006577C9"/>
    <w:rsid w:val="0065780D"/>
    <w:rsid w:val="00657883"/>
    <w:rsid w:val="006603E9"/>
    <w:rsid w:val="0066154C"/>
    <w:rsid w:val="00662E59"/>
    <w:rsid w:val="00663A30"/>
    <w:rsid w:val="00664374"/>
    <w:rsid w:val="00664741"/>
    <w:rsid w:val="00665553"/>
    <w:rsid w:val="006665EF"/>
    <w:rsid w:val="00667A57"/>
    <w:rsid w:val="00667C36"/>
    <w:rsid w:val="006700D0"/>
    <w:rsid w:val="0067055A"/>
    <w:rsid w:val="00670D1C"/>
    <w:rsid w:val="00670DB4"/>
    <w:rsid w:val="00670EA8"/>
    <w:rsid w:val="00671250"/>
    <w:rsid w:val="0067195E"/>
    <w:rsid w:val="00673471"/>
    <w:rsid w:val="006737CA"/>
    <w:rsid w:val="00673D43"/>
    <w:rsid w:val="00674070"/>
    <w:rsid w:val="00674504"/>
    <w:rsid w:val="00674ABD"/>
    <w:rsid w:val="00674B94"/>
    <w:rsid w:val="00674EAA"/>
    <w:rsid w:val="00675115"/>
    <w:rsid w:val="00675359"/>
    <w:rsid w:val="00676111"/>
    <w:rsid w:val="006764DE"/>
    <w:rsid w:val="006766D2"/>
    <w:rsid w:val="0067710F"/>
    <w:rsid w:val="00677554"/>
    <w:rsid w:val="006778FF"/>
    <w:rsid w:val="00677C05"/>
    <w:rsid w:val="00680324"/>
    <w:rsid w:val="00681246"/>
    <w:rsid w:val="0068147B"/>
    <w:rsid w:val="00681B9F"/>
    <w:rsid w:val="00682014"/>
    <w:rsid w:val="006823D7"/>
    <w:rsid w:val="0068308F"/>
    <w:rsid w:val="006832DC"/>
    <w:rsid w:val="006851C8"/>
    <w:rsid w:val="00685F87"/>
    <w:rsid w:val="00686690"/>
    <w:rsid w:val="00686C76"/>
    <w:rsid w:val="006871DE"/>
    <w:rsid w:val="006874B9"/>
    <w:rsid w:val="00687C30"/>
    <w:rsid w:val="00691A54"/>
    <w:rsid w:val="00691DF6"/>
    <w:rsid w:val="006921AE"/>
    <w:rsid w:val="006929A0"/>
    <w:rsid w:val="00692F2F"/>
    <w:rsid w:val="006930FB"/>
    <w:rsid w:val="00693209"/>
    <w:rsid w:val="0069350E"/>
    <w:rsid w:val="00695E50"/>
    <w:rsid w:val="00696687"/>
    <w:rsid w:val="00696D77"/>
    <w:rsid w:val="0069700B"/>
    <w:rsid w:val="006972C5"/>
    <w:rsid w:val="006974F1"/>
    <w:rsid w:val="0069776B"/>
    <w:rsid w:val="006A0590"/>
    <w:rsid w:val="006A05C3"/>
    <w:rsid w:val="006A0A18"/>
    <w:rsid w:val="006A0FC9"/>
    <w:rsid w:val="006A198C"/>
    <w:rsid w:val="006A1D58"/>
    <w:rsid w:val="006A1D7F"/>
    <w:rsid w:val="006A37E3"/>
    <w:rsid w:val="006A3813"/>
    <w:rsid w:val="006A3D9B"/>
    <w:rsid w:val="006A46E4"/>
    <w:rsid w:val="006A4E7C"/>
    <w:rsid w:val="006A5878"/>
    <w:rsid w:val="006A6247"/>
    <w:rsid w:val="006A6660"/>
    <w:rsid w:val="006A69D8"/>
    <w:rsid w:val="006A6C69"/>
    <w:rsid w:val="006A6F59"/>
    <w:rsid w:val="006A7A8F"/>
    <w:rsid w:val="006A7ED4"/>
    <w:rsid w:val="006B0251"/>
    <w:rsid w:val="006B0984"/>
    <w:rsid w:val="006B0C1B"/>
    <w:rsid w:val="006B1170"/>
    <w:rsid w:val="006B138D"/>
    <w:rsid w:val="006B1559"/>
    <w:rsid w:val="006B1623"/>
    <w:rsid w:val="006B1884"/>
    <w:rsid w:val="006B26DE"/>
    <w:rsid w:val="006B2D49"/>
    <w:rsid w:val="006B33AE"/>
    <w:rsid w:val="006B3C50"/>
    <w:rsid w:val="006B3C79"/>
    <w:rsid w:val="006B57E4"/>
    <w:rsid w:val="006B60C7"/>
    <w:rsid w:val="006C1E29"/>
    <w:rsid w:val="006C20CD"/>
    <w:rsid w:val="006C21BF"/>
    <w:rsid w:val="006C275A"/>
    <w:rsid w:val="006C297D"/>
    <w:rsid w:val="006C2C4F"/>
    <w:rsid w:val="006C2D01"/>
    <w:rsid w:val="006C312D"/>
    <w:rsid w:val="006C3590"/>
    <w:rsid w:val="006C3E6A"/>
    <w:rsid w:val="006C42F8"/>
    <w:rsid w:val="006C43F8"/>
    <w:rsid w:val="006C4B26"/>
    <w:rsid w:val="006C57F1"/>
    <w:rsid w:val="006C59A5"/>
    <w:rsid w:val="006C5DBD"/>
    <w:rsid w:val="006D000F"/>
    <w:rsid w:val="006D0370"/>
    <w:rsid w:val="006D1003"/>
    <w:rsid w:val="006D15F5"/>
    <w:rsid w:val="006D2D4F"/>
    <w:rsid w:val="006D2FE2"/>
    <w:rsid w:val="006D3190"/>
    <w:rsid w:val="006D3770"/>
    <w:rsid w:val="006D401C"/>
    <w:rsid w:val="006D4A66"/>
    <w:rsid w:val="006D5107"/>
    <w:rsid w:val="006D5AE8"/>
    <w:rsid w:val="006D5AED"/>
    <w:rsid w:val="006D76C0"/>
    <w:rsid w:val="006D7FDA"/>
    <w:rsid w:val="006E0503"/>
    <w:rsid w:val="006E0A08"/>
    <w:rsid w:val="006E24C8"/>
    <w:rsid w:val="006E27D0"/>
    <w:rsid w:val="006E2E30"/>
    <w:rsid w:val="006E3112"/>
    <w:rsid w:val="006E3888"/>
    <w:rsid w:val="006E427E"/>
    <w:rsid w:val="006E569A"/>
    <w:rsid w:val="006E5CBA"/>
    <w:rsid w:val="006E67D5"/>
    <w:rsid w:val="006E6F38"/>
    <w:rsid w:val="006E7537"/>
    <w:rsid w:val="006E7B70"/>
    <w:rsid w:val="006F02CF"/>
    <w:rsid w:val="006F0A82"/>
    <w:rsid w:val="006F0D1E"/>
    <w:rsid w:val="006F1636"/>
    <w:rsid w:val="006F3FE7"/>
    <w:rsid w:val="006F53D4"/>
    <w:rsid w:val="006F5EC9"/>
    <w:rsid w:val="006F669D"/>
    <w:rsid w:val="006F6C77"/>
    <w:rsid w:val="006F6D38"/>
    <w:rsid w:val="006F7B18"/>
    <w:rsid w:val="006F7FD2"/>
    <w:rsid w:val="00700540"/>
    <w:rsid w:val="00701033"/>
    <w:rsid w:val="00701AEA"/>
    <w:rsid w:val="00702253"/>
    <w:rsid w:val="00702D01"/>
    <w:rsid w:val="00702D97"/>
    <w:rsid w:val="00702E9F"/>
    <w:rsid w:val="007030A0"/>
    <w:rsid w:val="00703B34"/>
    <w:rsid w:val="0070550C"/>
    <w:rsid w:val="0070653D"/>
    <w:rsid w:val="00706553"/>
    <w:rsid w:val="0070692D"/>
    <w:rsid w:val="00706A9F"/>
    <w:rsid w:val="00707533"/>
    <w:rsid w:val="00707A33"/>
    <w:rsid w:val="00710B88"/>
    <w:rsid w:val="007110A6"/>
    <w:rsid w:val="00712835"/>
    <w:rsid w:val="00712A14"/>
    <w:rsid w:val="00712DE9"/>
    <w:rsid w:val="00713859"/>
    <w:rsid w:val="00714D90"/>
    <w:rsid w:val="0071557C"/>
    <w:rsid w:val="00715E8F"/>
    <w:rsid w:val="00717660"/>
    <w:rsid w:val="007200CE"/>
    <w:rsid w:val="00720446"/>
    <w:rsid w:val="007209D7"/>
    <w:rsid w:val="00720B2C"/>
    <w:rsid w:val="00721363"/>
    <w:rsid w:val="00721C66"/>
    <w:rsid w:val="007221BA"/>
    <w:rsid w:val="00722BBE"/>
    <w:rsid w:val="007238B8"/>
    <w:rsid w:val="007239B3"/>
    <w:rsid w:val="00723ACF"/>
    <w:rsid w:val="007242F1"/>
    <w:rsid w:val="00725017"/>
    <w:rsid w:val="00725259"/>
    <w:rsid w:val="00725BEA"/>
    <w:rsid w:val="00725FBF"/>
    <w:rsid w:val="00726D1E"/>
    <w:rsid w:val="00726E5E"/>
    <w:rsid w:val="00727378"/>
    <w:rsid w:val="0073274D"/>
    <w:rsid w:val="00733E25"/>
    <w:rsid w:val="007342EF"/>
    <w:rsid w:val="00734812"/>
    <w:rsid w:val="00734846"/>
    <w:rsid w:val="00734878"/>
    <w:rsid w:val="00734FE9"/>
    <w:rsid w:val="00735D65"/>
    <w:rsid w:val="00737225"/>
    <w:rsid w:val="00740A2D"/>
    <w:rsid w:val="00740C4A"/>
    <w:rsid w:val="00740DE8"/>
    <w:rsid w:val="00741043"/>
    <w:rsid w:val="0074146B"/>
    <w:rsid w:val="00742F0F"/>
    <w:rsid w:val="0074577E"/>
    <w:rsid w:val="0074578D"/>
    <w:rsid w:val="007467D6"/>
    <w:rsid w:val="00751AAB"/>
    <w:rsid w:val="00752702"/>
    <w:rsid w:val="00752C8F"/>
    <w:rsid w:val="00753378"/>
    <w:rsid w:val="00754510"/>
    <w:rsid w:val="00754B30"/>
    <w:rsid w:val="0075564F"/>
    <w:rsid w:val="007570F5"/>
    <w:rsid w:val="0075795E"/>
    <w:rsid w:val="00757F12"/>
    <w:rsid w:val="0076063A"/>
    <w:rsid w:val="007620B3"/>
    <w:rsid w:val="00762A5F"/>
    <w:rsid w:val="007633FD"/>
    <w:rsid w:val="0076532C"/>
    <w:rsid w:val="0076556F"/>
    <w:rsid w:val="0076602A"/>
    <w:rsid w:val="00766367"/>
    <w:rsid w:val="007672CE"/>
    <w:rsid w:val="00767603"/>
    <w:rsid w:val="00770195"/>
    <w:rsid w:val="00770B8B"/>
    <w:rsid w:val="007717A7"/>
    <w:rsid w:val="00772DB5"/>
    <w:rsid w:val="00773DFF"/>
    <w:rsid w:val="00774A01"/>
    <w:rsid w:val="00774BCF"/>
    <w:rsid w:val="00774DB3"/>
    <w:rsid w:val="007750F4"/>
    <w:rsid w:val="007758C6"/>
    <w:rsid w:val="00775C64"/>
    <w:rsid w:val="00775CAA"/>
    <w:rsid w:val="00775D7D"/>
    <w:rsid w:val="00776156"/>
    <w:rsid w:val="007761B8"/>
    <w:rsid w:val="0077673C"/>
    <w:rsid w:val="00776856"/>
    <w:rsid w:val="00776F93"/>
    <w:rsid w:val="00777077"/>
    <w:rsid w:val="007808CC"/>
    <w:rsid w:val="00780999"/>
    <w:rsid w:val="00781A8C"/>
    <w:rsid w:val="00781E7F"/>
    <w:rsid w:val="00782458"/>
    <w:rsid w:val="007844A2"/>
    <w:rsid w:val="0078525B"/>
    <w:rsid w:val="00785449"/>
    <w:rsid w:val="007866C4"/>
    <w:rsid w:val="00786EE6"/>
    <w:rsid w:val="0078721C"/>
    <w:rsid w:val="007876DC"/>
    <w:rsid w:val="00790B52"/>
    <w:rsid w:val="00793336"/>
    <w:rsid w:val="00794B45"/>
    <w:rsid w:val="0079601B"/>
    <w:rsid w:val="00796E1F"/>
    <w:rsid w:val="00797067"/>
    <w:rsid w:val="00797451"/>
    <w:rsid w:val="007A2406"/>
    <w:rsid w:val="007A3208"/>
    <w:rsid w:val="007A47E1"/>
    <w:rsid w:val="007A4B2D"/>
    <w:rsid w:val="007A51AB"/>
    <w:rsid w:val="007A5387"/>
    <w:rsid w:val="007A5A3C"/>
    <w:rsid w:val="007A5EC2"/>
    <w:rsid w:val="007A715D"/>
    <w:rsid w:val="007A722C"/>
    <w:rsid w:val="007A7990"/>
    <w:rsid w:val="007A7A0A"/>
    <w:rsid w:val="007B0D38"/>
    <w:rsid w:val="007B1142"/>
    <w:rsid w:val="007B1B33"/>
    <w:rsid w:val="007B20A1"/>
    <w:rsid w:val="007B2C73"/>
    <w:rsid w:val="007B4F04"/>
    <w:rsid w:val="007B5B47"/>
    <w:rsid w:val="007B5E6E"/>
    <w:rsid w:val="007B69CD"/>
    <w:rsid w:val="007B6B1C"/>
    <w:rsid w:val="007B73D3"/>
    <w:rsid w:val="007B75AC"/>
    <w:rsid w:val="007C0663"/>
    <w:rsid w:val="007C122B"/>
    <w:rsid w:val="007C136C"/>
    <w:rsid w:val="007C264E"/>
    <w:rsid w:val="007C2BB0"/>
    <w:rsid w:val="007C2BBA"/>
    <w:rsid w:val="007C2DC9"/>
    <w:rsid w:val="007C3762"/>
    <w:rsid w:val="007C402C"/>
    <w:rsid w:val="007C4300"/>
    <w:rsid w:val="007C4D6D"/>
    <w:rsid w:val="007C51BB"/>
    <w:rsid w:val="007C56FD"/>
    <w:rsid w:val="007C577B"/>
    <w:rsid w:val="007C6202"/>
    <w:rsid w:val="007C660C"/>
    <w:rsid w:val="007C6A48"/>
    <w:rsid w:val="007C7FE7"/>
    <w:rsid w:val="007D0905"/>
    <w:rsid w:val="007D11F8"/>
    <w:rsid w:val="007D1C0C"/>
    <w:rsid w:val="007D1F0D"/>
    <w:rsid w:val="007D3238"/>
    <w:rsid w:val="007D329D"/>
    <w:rsid w:val="007D353D"/>
    <w:rsid w:val="007D4490"/>
    <w:rsid w:val="007D4888"/>
    <w:rsid w:val="007D5E31"/>
    <w:rsid w:val="007D6603"/>
    <w:rsid w:val="007D6E52"/>
    <w:rsid w:val="007D6F57"/>
    <w:rsid w:val="007D721A"/>
    <w:rsid w:val="007D74B8"/>
    <w:rsid w:val="007D78B2"/>
    <w:rsid w:val="007E0107"/>
    <w:rsid w:val="007E0A73"/>
    <w:rsid w:val="007E0E81"/>
    <w:rsid w:val="007E12C4"/>
    <w:rsid w:val="007E18FA"/>
    <w:rsid w:val="007E1FD9"/>
    <w:rsid w:val="007E2729"/>
    <w:rsid w:val="007E27FE"/>
    <w:rsid w:val="007E29D4"/>
    <w:rsid w:val="007E3A8D"/>
    <w:rsid w:val="007E3B6D"/>
    <w:rsid w:val="007E3E26"/>
    <w:rsid w:val="007E4351"/>
    <w:rsid w:val="007E4405"/>
    <w:rsid w:val="007E55A8"/>
    <w:rsid w:val="007E55B7"/>
    <w:rsid w:val="007E5735"/>
    <w:rsid w:val="007E5B6E"/>
    <w:rsid w:val="007E5F99"/>
    <w:rsid w:val="007E613A"/>
    <w:rsid w:val="007E7083"/>
    <w:rsid w:val="007E76C3"/>
    <w:rsid w:val="007E76CB"/>
    <w:rsid w:val="007E7E0E"/>
    <w:rsid w:val="007F00B3"/>
    <w:rsid w:val="007F02D9"/>
    <w:rsid w:val="007F072F"/>
    <w:rsid w:val="007F083C"/>
    <w:rsid w:val="007F0B03"/>
    <w:rsid w:val="007F119E"/>
    <w:rsid w:val="007F25E9"/>
    <w:rsid w:val="007F461C"/>
    <w:rsid w:val="007F492C"/>
    <w:rsid w:val="007F560C"/>
    <w:rsid w:val="007F77A4"/>
    <w:rsid w:val="007F7AEA"/>
    <w:rsid w:val="00800A87"/>
    <w:rsid w:val="00800CA4"/>
    <w:rsid w:val="00800E7C"/>
    <w:rsid w:val="00800E9B"/>
    <w:rsid w:val="00800F95"/>
    <w:rsid w:val="00801053"/>
    <w:rsid w:val="00802310"/>
    <w:rsid w:val="008033AD"/>
    <w:rsid w:val="0080394E"/>
    <w:rsid w:val="00805AC7"/>
    <w:rsid w:val="00805E4F"/>
    <w:rsid w:val="00806A0D"/>
    <w:rsid w:val="008071DD"/>
    <w:rsid w:val="00807F9C"/>
    <w:rsid w:val="00810F76"/>
    <w:rsid w:val="00811FDB"/>
    <w:rsid w:val="008127B2"/>
    <w:rsid w:val="008128DB"/>
    <w:rsid w:val="00812C15"/>
    <w:rsid w:val="008134D1"/>
    <w:rsid w:val="0081370E"/>
    <w:rsid w:val="0081419B"/>
    <w:rsid w:val="008144A8"/>
    <w:rsid w:val="00814772"/>
    <w:rsid w:val="0081532B"/>
    <w:rsid w:val="0081579E"/>
    <w:rsid w:val="00815A3E"/>
    <w:rsid w:val="0081604F"/>
    <w:rsid w:val="0081654B"/>
    <w:rsid w:val="00816BA1"/>
    <w:rsid w:val="00816CA9"/>
    <w:rsid w:val="00817966"/>
    <w:rsid w:val="00817ADA"/>
    <w:rsid w:val="00817B9B"/>
    <w:rsid w:val="00817BBB"/>
    <w:rsid w:val="00821738"/>
    <w:rsid w:val="00821E37"/>
    <w:rsid w:val="00822423"/>
    <w:rsid w:val="00824350"/>
    <w:rsid w:val="008246E1"/>
    <w:rsid w:val="00824F01"/>
    <w:rsid w:val="00824F45"/>
    <w:rsid w:val="00827008"/>
    <w:rsid w:val="008304BA"/>
    <w:rsid w:val="0083058D"/>
    <w:rsid w:val="00831148"/>
    <w:rsid w:val="008314CA"/>
    <w:rsid w:val="00831740"/>
    <w:rsid w:val="00831C2B"/>
    <w:rsid w:val="008323CB"/>
    <w:rsid w:val="00832B44"/>
    <w:rsid w:val="00832D81"/>
    <w:rsid w:val="00832DF6"/>
    <w:rsid w:val="00832EA6"/>
    <w:rsid w:val="00833090"/>
    <w:rsid w:val="00833450"/>
    <w:rsid w:val="00834839"/>
    <w:rsid w:val="00835050"/>
    <w:rsid w:val="008354A1"/>
    <w:rsid w:val="00835EE3"/>
    <w:rsid w:val="008365CF"/>
    <w:rsid w:val="00837806"/>
    <w:rsid w:val="00837D69"/>
    <w:rsid w:val="00837D83"/>
    <w:rsid w:val="0084034B"/>
    <w:rsid w:val="008404B4"/>
    <w:rsid w:val="008405CB"/>
    <w:rsid w:val="008412EE"/>
    <w:rsid w:val="00841623"/>
    <w:rsid w:val="00842A02"/>
    <w:rsid w:val="00842BE7"/>
    <w:rsid w:val="00843A43"/>
    <w:rsid w:val="008442F9"/>
    <w:rsid w:val="008448EF"/>
    <w:rsid w:val="008452D9"/>
    <w:rsid w:val="008454C8"/>
    <w:rsid w:val="008454E9"/>
    <w:rsid w:val="0084594D"/>
    <w:rsid w:val="0084679C"/>
    <w:rsid w:val="00847388"/>
    <w:rsid w:val="00847895"/>
    <w:rsid w:val="00850507"/>
    <w:rsid w:val="00850BF2"/>
    <w:rsid w:val="00851744"/>
    <w:rsid w:val="008523EA"/>
    <w:rsid w:val="008533FB"/>
    <w:rsid w:val="00853CA8"/>
    <w:rsid w:val="00854146"/>
    <w:rsid w:val="00854A9E"/>
    <w:rsid w:val="00855017"/>
    <w:rsid w:val="00855077"/>
    <w:rsid w:val="00855D11"/>
    <w:rsid w:val="00855F35"/>
    <w:rsid w:val="00856CF9"/>
    <w:rsid w:val="008603E7"/>
    <w:rsid w:val="00861934"/>
    <w:rsid w:val="00861A9A"/>
    <w:rsid w:val="00862F81"/>
    <w:rsid w:val="008631C9"/>
    <w:rsid w:val="008637D2"/>
    <w:rsid w:val="00864B2E"/>
    <w:rsid w:val="008655E7"/>
    <w:rsid w:val="0086642B"/>
    <w:rsid w:val="00866D6D"/>
    <w:rsid w:val="00867545"/>
    <w:rsid w:val="008706FD"/>
    <w:rsid w:val="00870A4B"/>
    <w:rsid w:val="00870ED2"/>
    <w:rsid w:val="00872F5E"/>
    <w:rsid w:val="008736A5"/>
    <w:rsid w:val="00873808"/>
    <w:rsid w:val="00873A7C"/>
    <w:rsid w:val="0087489D"/>
    <w:rsid w:val="008754BC"/>
    <w:rsid w:val="00875DE6"/>
    <w:rsid w:val="00876332"/>
    <w:rsid w:val="0087773C"/>
    <w:rsid w:val="00881903"/>
    <w:rsid w:val="00881AFD"/>
    <w:rsid w:val="00881B7E"/>
    <w:rsid w:val="0088244C"/>
    <w:rsid w:val="008825F2"/>
    <w:rsid w:val="00882701"/>
    <w:rsid w:val="00882FB1"/>
    <w:rsid w:val="00883120"/>
    <w:rsid w:val="008838C1"/>
    <w:rsid w:val="00883908"/>
    <w:rsid w:val="00883B9A"/>
    <w:rsid w:val="00883D0A"/>
    <w:rsid w:val="0088573A"/>
    <w:rsid w:val="008857BA"/>
    <w:rsid w:val="00885B37"/>
    <w:rsid w:val="008867E3"/>
    <w:rsid w:val="00886B34"/>
    <w:rsid w:val="00886C9E"/>
    <w:rsid w:val="00886D0B"/>
    <w:rsid w:val="00887C66"/>
    <w:rsid w:val="00887FBD"/>
    <w:rsid w:val="00891551"/>
    <w:rsid w:val="0089178F"/>
    <w:rsid w:val="008918B3"/>
    <w:rsid w:val="00892016"/>
    <w:rsid w:val="0089328C"/>
    <w:rsid w:val="00895C86"/>
    <w:rsid w:val="00895EC2"/>
    <w:rsid w:val="00896399"/>
    <w:rsid w:val="00896DEA"/>
    <w:rsid w:val="008A053A"/>
    <w:rsid w:val="008A0758"/>
    <w:rsid w:val="008A08F3"/>
    <w:rsid w:val="008A0B68"/>
    <w:rsid w:val="008A247E"/>
    <w:rsid w:val="008A2B13"/>
    <w:rsid w:val="008A2B72"/>
    <w:rsid w:val="008A2D20"/>
    <w:rsid w:val="008A39AD"/>
    <w:rsid w:val="008A437F"/>
    <w:rsid w:val="008A4C3D"/>
    <w:rsid w:val="008A53AA"/>
    <w:rsid w:val="008A5E47"/>
    <w:rsid w:val="008A6301"/>
    <w:rsid w:val="008A6B83"/>
    <w:rsid w:val="008A70D8"/>
    <w:rsid w:val="008A739C"/>
    <w:rsid w:val="008A73A7"/>
    <w:rsid w:val="008A7E7E"/>
    <w:rsid w:val="008A7E95"/>
    <w:rsid w:val="008B0046"/>
    <w:rsid w:val="008B0EF8"/>
    <w:rsid w:val="008B3B1A"/>
    <w:rsid w:val="008B5132"/>
    <w:rsid w:val="008B6309"/>
    <w:rsid w:val="008B6D6D"/>
    <w:rsid w:val="008C0311"/>
    <w:rsid w:val="008C0335"/>
    <w:rsid w:val="008C0759"/>
    <w:rsid w:val="008C155C"/>
    <w:rsid w:val="008C1A79"/>
    <w:rsid w:val="008C1E15"/>
    <w:rsid w:val="008C239D"/>
    <w:rsid w:val="008C31FB"/>
    <w:rsid w:val="008C5166"/>
    <w:rsid w:val="008C563C"/>
    <w:rsid w:val="008C6450"/>
    <w:rsid w:val="008C67C4"/>
    <w:rsid w:val="008C7121"/>
    <w:rsid w:val="008C774B"/>
    <w:rsid w:val="008C7946"/>
    <w:rsid w:val="008C7A5D"/>
    <w:rsid w:val="008C7D66"/>
    <w:rsid w:val="008C7EF5"/>
    <w:rsid w:val="008D00B4"/>
    <w:rsid w:val="008D1326"/>
    <w:rsid w:val="008D233E"/>
    <w:rsid w:val="008D27B1"/>
    <w:rsid w:val="008D2C9D"/>
    <w:rsid w:val="008D3020"/>
    <w:rsid w:val="008D407A"/>
    <w:rsid w:val="008D413C"/>
    <w:rsid w:val="008D4B94"/>
    <w:rsid w:val="008D6450"/>
    <w:rsid w:val="008E094B"/>
    <w:rsid w:val="008E1552"/>
    <w:rsid w:val="008E19E8"/>
    <w:rsid w:val="008E1B70"/>
    <w:rsid w:val="008E218F"/>
    <w:rsid w:val="008E3952"/>
    <w:rsid w:val="008E435E"/>
    <w:rsid w:val="008E4AA1"/>
    <w:rsid w:val="008E4E8E"/>
    <w:rsid w:val="008E51EC"/>
    <w:rsid w:val="008E6843"/>
    <w:rsid w:val="008E79CF"/>
    <w:rsid w:val="008F0029"/>
    <w:rsid w:val="008F058E"/>
    <w:rsid w:val="008F06A7"/>
    <w:rsid w:val="008F1936"/>
    <w:rsid w:val="008F266D"/>
    <w:rsid w:val="008F2D1E"/>
    <w:rsid w:val="008F333D"/>
    <w:rsid w:val="008F3377"/>
    <w:rsid w:val="008F3C4B"/>
    <w:rsid w:val="008F554E"/>
    <w:rsid w:val="008F63E5"/>
    <w:rsid w:val="009007A9"/>
    <w:rsid w:val="00900A19"/>
    <w:rsid w:val="00900A68"/>
    <w:rsid w:val="00901069"/>
    <w:rsid w:val="00901C87"/>
    <w:rsid w:val="009020BB"/>
    <w:rsid w:val="00902869"/>
    <w:rsid w:val="009039F0"/>
    <w:rsid w:val="009046E5"/>
    <w:rsid w:val="009050EE"/>
    <w:rsid w:val="009056BF"/>
    <w:rsid w:val="00910A2C"/>
    <w:rsid w:val="0091272C"/>
    <w:rsid w:val="00914654"/>
    <w:rsid w:val="00915939"/>
    <w:rsid w:val="009162BC"/>
    <w:rsid w:val="00916577"/>
    <w:rsid w:val="009173CE"/>
    <w:rsid w:val="0091795E"/>
    <w:rsid w:val="00920A61"/>
    <w:rsid w:val="00920B45"/>
    <w:rsid w:val="00920D1D"/>
    <w:rsid w:val="009213A2"/>
    <w:rsid w:val="009228B0"/>
    <w:rsid w:val="00922BE5"/>
    <w:rsid w:val="00923A21"/>
    <w:rsid w:val="00924535"/>
    <w:rsid w:val="00924DC0"/>
    <w:rsid w:val="00925A6D"/>
    <w:rsid w:val="0092677D"/>
    <w:rsid w:val="00926A23"/>
    <w:rsid w:val="00930204"/>
    <w:rsid w:val="009321D8"/>
    <w:rsid w:val="0093234A"/>
    <w:rsid w:val="00932739"/>
    <w:rsid w:val="00932E55"/>
    <w:rsid w:val="00933051"/>
    <w:rsid w:val="009332F6"/>
    <w:rsid w:val="00933462"/>
    <w:rsid w:val="00933821"/>
    <w:rsid w:val="009338ED"/>
    <w:rsid w:val="0093533E"/>
    <w:rsid w:val="00935F97"/>
    <w:rsid w:val="0093601F"/>
    <w:rsid w:val="009366C7"/>
    <w:rsid w:val="00936E8A"/>
    <w:rsid w:val="009370A0"/>
    <w:rsid w:val="00937235"/>
    <w:rsid w:val="00937F55"/>
    <w:rsid w:val="00941196"/>
    <w:rsid w:val="009414F0"/>
    <w:rsid w:val="00941BAF"/>
    <w:rsid w:val="00941BC5"/>
    <w:rsid w:val="00941D98"/>
    <w:rsid w:val="00941DC4"/>
    <w:rsid w:val="00941F1A"/>
    <w:rsid w:val="009425CC"/>
    <w:rsid w:val="00942B77"/>
    <w:rsid w:val="00942C5E"/>
    <w:rsid w:val="009433B7"/>
    <w:rsid w:val="009437FE"/>
    <w:rsid w:val="0094514D"/>
    <w:rsid w:val="00945367"/>
    <w:rsid w:val="0094544D"/>
    <w:rsid w:val="00946BFD"/>
    <w:rsid w:val="00946DDD"/>
    <w:rsid w:val="009474D3"/>
    <w:rsid w:val="00947B50"/>
    <w:rsid w:val="009500A8"/>
    <w:rsid w:val="00950FA3"/>
    <w:rsid w:val="00951047"/>
    <w:rsid w:val="00951E5D"/>
    <w:rsid w:val="00952190"/>
    <w:rsid w:val="009521E9"/>
    <w:rsid w:val="0095300E"/>
    <w:rsid w:val="00953865"/>
    <w:rsid w:val="009538DD"/>
    <w:rsid w:val="00954773"/>
    <w:rsid w:val="009552E4"/>
    <w:rsid w:val="00955E78"/>
    <w:rsid w:val="009572BC"/>
    <w:rsid w:val="00957395"/>
    <w:rsid w:val="0096009D"/>
    <w:rsid w:val="00960DC0"/>
    <w:rsid w:val="009611E4"/>
    <w:rsid w:val="00962230"/>
    <w:rsid w:val="00962E5D"/>
    <w:rsid w:val="00963408"/>
    <w:rsid w:val="00963CDF"/>
    <w:rsid w:val="00963E49"/>
    <w:rsid w:val="00963FA4"/>
    <w:rsid w:val="00964F72"/>
    <w:rsid w:val="0096506B"/>
    <w:rsid w:val="00965BFA"/>
    <w:rsid w:val="00966191"/>
    <w:rsid w:val="00966276"/>
    <w:rsid w:val="0096652F"/>
    <w:rsid w:val="0096697B"/>
    <w:rsid w:val="00967EF2"/>
    <w:rsid w:val="00967F42"/>
    <w:rsid w:val="009703A5"/>
    <w:rsid w:val="0097098E"/>
    <w:rsid w:val="00970A19"/>
    <w:rsid w:val="00971166"/>
    <w:rsid w:val="00972375"/>
    <w:rsid w:val="00972656"/>
    <w:rsid w:val="009726CD"/>
    <w:rsid w:val="00972960"/>
    <w:rsid w:val="00972E1F"/>
    <w:rsid w:val="00972E24"/>
    <w:rsid w:val="00973099"/>
    <w:rsid w:val="009730BE"/>
    <w:rsid w:val="00973FA0"/>
    <w:rsid w:val="0097404F"/>
    <w:rsid w:val="009751EF"/>
    <w:rsid w:val="00975448"/>
    <w:rsid w:val="0097614E"/>
    <w:rsid w:val="0097739E"/>
    <w:rsid w:val="00977C89"/>
    <w:rsid w:val="0098185A"/>
    <w:rsid w:val="009822EE"/>
    <w:rsid w:val="0098252D"/>
    <w:rsid w:val="00982767"/>
    <w:rsid w:val="00982E29"/>
    <w:rsid w:val="009835B1"/>
    <w:rsid w:val="00983D32"/>
    <w:rsid w:val="0098630F"/>
    <w:rsid w:val="00986A99"/>
    <w:rsid w:val="00986F0A"/>
    <w:rsid w:val="00986F27"/>
    <w:rsid w:val="00987076"/>
    <w:rsid w:val="009909F5"/>
    <w:rsid w:val="00990A1B"/>
    <w:rsid w:val="00990B28"/>
    <w:rsid w:val="00990DE3"/>
    <w:rsid w:val="00991AA8"/>
    <w:rsid w:val="00992152"/>
    <w:rsid w:val="00992453"/>
    <w:rsid w:val="00993AFF"/>
    <w:rsid w:val="0099488B"/>
    <w:rsid w:val="00994BDD"/>
    <w:rsid w:val="00996211"/>
    <w:rsid w:val="0099679B"/>
    <w:rsid w:val="009968DE"/>
    <w:rsid w:val="00996B1E"/>
    <w:rsid w:val="00996DE4"/>
    <w:rsid w:val="0099795E"/>
    <w:rsid w:val="00997DB4"/>
    <w:rsid w:val="009A00BB"/>
    <w:rsid w:val="009A01F3"/>
    <w:rsid w:val="009A02CE"/>
    <w:rsid w:val="009A0333"/>
    <w:rsid w:val="009A03BA"/>
    <w:rsid w:val="009A052E"/>
    <w:rsid w:val="009A05B5"/>
    <w:rsid w:val="009A06E0"/>
    <w:rsid w:val="009A163F"/>
    <w:rsid w:val="009A17ED"/>
    <w:rsid w:val="009A18DA"/>
    <w:rsid w:val="009A19AD"/>
    <w:rsid w:val="009A3318"/>
    <w:rsid w:val="009A3735"/>
    <w:rsid w:val="009A3A44"/>
    <w:rsid w:val="009A3D90"/>
    <w:rsid w:val="009A4356"/>
    <w:rsid w:val="009A47EF"/>
    <w:rsid w:val="009A6085"/>
    <w:rsid w:val="009A6D81"/>
    <w:rsid w:val="009A709F"/>
    <w:rsid w:val="009A712C"/>
    <w:rsid w:val="009A7915"/>
    <w:rsid w:val="009B0328"/>
    <w:rsid w:val="009B0471"/>
    <w:rsid w:val="009B20AC"/>
    <w:rsid w:val="009B54CD"/>
    <w:rsid w:val="009B640A"/>
    <w:rsid w:val="009C05EC"/>
    <w:rsid w:val="009C17AE"/>
    <w:rsid w:val="009C17CF"/>
    <w:rsid w:val="009C2B7B"/>
    <w:rsid w:val="009C40A4"/>
    <w:rsid w:val="009C4150"/>
    <w:rsid w:val="009C4564"/>
    <w:rsid w:val="009C5151"/>
    <w:rsid w:val="009C5B58"/>
    <w:rsid w:val="009C5F59"/>
    <w:rsid w:val="009C6487"/>
    <w:rsid w:val="009C698B"/>
    <w:rsid w:val="009C6AB4"/>
    <w:rsid w:val="009C6EFF"/>
    <w:rsid w:val="009C7910"/>
    <w:rsid w:val="009C7DD6"/>
    <w:rsid w:val="009D0CCB"/>
    <w:rsid w:val="009D0FD8"/>
    <w:rsid w:val="009D12F5"/>
    <w:rsid w:val="009D1309"/>
    <w:rsid w:val="009D158F"/>
    <w:rsid w:val="009D17A2"/>
    <w:rsid w:val="009D22E5"/>
    <w:rsid w:val="009D26E1"/>
    <w:rsid w:val="009D3464"/>
    <w:rsid w:val="009D4B62"/>
    <w:rsid w:val="009D57EA"/>
    <w:rsid w:val="009D5DEA"/>
    <w:rsid w:val="009D6310"/>
    <w:rsid w:val="009D639C"/>
    <w:rsid w:val="009D65E6"/>
    <w:rsid w:val="009D6654"/>
    <w:rsid w:val="009D6D7F"/>
    <w:rsid w:val="009D6FCA"/>
    <w:rsid w:val="009D7011"/>
    <w:rsid w:val="009D7655"/>
    <w:rsid w:val="009D7949"/>
    <w:rsid w:val="009D7AD8"/>
    <w:rsid w:val="009D7CA1"/>
    <w:rsid w:val="009E06D1"/>
    <w:rsid w:val="009E0DD8"/>
    <w:rsid w:val="009E10F2"/>
    <w:rsid w:val="009E29BF"/>
    <w:rsid w:val="009E321D"/>
    <w:rsid w:val="009E3F41"/>
    <w:rsid w:val="009E3F4F"/>
    <w:rsid w:val="009E48E7"/>
    <w:rsid w:val="009E56A9"/>
    <w:rsid w:val="009E588A"/>
    <w:rsid w:val="009E5C8B"/>
    <w:rsid w:val="009E64CA"/>
    <w:rsid w:val="009E7A6E"/>
    <w:rsid w:val="009F058E"/>
    <w:rsid w:val="009F0BD2"/>
    <w:rsid w:val="009F0D7B"/>
    <w:rsid w:val="009F11C5"/>
    <w:rsid w:val="009F28D8"/>
    <w:rsid w:val="009F2C88"/>
    <w:rsid w:val="009F3934"/>
    <w:rsid w:val="009F4998"/>
    <w:rsid w:val="009F5655"/>
    <w:rsid w:val="009F5AC7"/>
    <w:rsid w:val="009F64DD"/>
    <w:rsid w:val="009F6959"/>
    <w:rsid w:val="00A00BEA"/>
    <w:rsid w:val="00A00E3D"/>
    <w:rsid w:val="00A01C61"/>
    <w:rsid w:val="00A04B60"/>
    <w:rsid w:val="00A05C8B"/>
    <w:rsid w:val="00A07336"/>
    <w:rsid w:val="00A07B53"/>
    <w:rsid w:val="00A10587"/>
    <w:rsid w:val="00A10C33"/>
    <w:rsid w:val="00A10EF8"/>
    <w:rsid w:val="00A114C5"/>
    <w:rsid w:val="00A11559"/>
    <w:rsid w:val="00A1202D"/>
    <w:rsid w:val="00A12184"/>
    <w:rsid w:val="00A12A87"/>
    <w:rsid w:val="00A12D9F"/>
    <w:rsid w:val="00A13B8A"/>
    <w:rsid w:val="00A13D0B"/>
    <w:rsid w:val="00A142C9"/>
    <w:rsid w:val="00A145B2"/>
    <w:rsid w:val="00A14BE6"/>
    <w:rsid w:val="00A1552D"/>
    <w:rsid w:val="00A16084"/>
    <w:rsid w:val="00A16A66"/>
    <w:rsid w:val="00A173B5"/>
    <w:rsid w:val="00A175BF"/>
    <w:rsid w:val="00A17D3F"/>
    <w:rsid w:val="00A20324"/>
    <w:rsid w:val="00A21572"/>
    <w:rsid w:val="00A21A46"/>
    <w:rsid w:val="00A21D30"/>
    <w:rsid w:val="00A2269D"/>
    <w:rsid w:val="00A24F2A"/>
    <w:rsid w:val="00A24F94"/>
    <w:rsid w:val="00A253D2"/>
    <w:rsid w:val="00A25A16"/>
    <w:rsid w:val="00A26016"/>
    <w:rsid w:val="00A26354"/>
    <w:rsid w:val="00A26958"/>
    <w:rsid w:val="00A273EA"/>
    <w:rsid w:val="00A27964"/>
    <w:rsid w:val="00A27B24"/>
    <w:rsid w:val="00A30404"/>
    <w:rsid w:val="00A30506"/>
    <w:rsid w:val="00A30676"/>
    <w:rsid w:val="00A30835"/>
    <w:rsid w:val="00A30DC0"/>
    <w:rsid w:val="00A31747"/>
    <w:rsid w:val="00A3187F"/>
    <w:rsid w:val="00A3195F"/>
    <w:rsid w:val="00A31DE7"/>
    <w:rsid w:val="00A32597"/>
    <w:rsid w:val="00A326FE"/>
    <w:rsid w:val="00A32E58"/>
    <w:rsid w:val="00A32EAC"/>
    <w:rsid w:val="00A3335F"/>
    <w:rsid w:val="00A33D44"/>
    <w:rsid w:val="00A35194"/>
    <w:rsid w:val="00A35A5F"/>
    <w:rsid w:val="00A3656A"/>
    <w:rsid w:val="00A370A3"/>
    <w:rsid w:val="00A3764F"/>
    <w:rsid w:val="00A379D6"/>
    <w:rsid w:val="00A403B2"/>
    <w:rsid w:val="00A41D49"/>
    <w:rsid w:val="00A423F7"/>
    <w:rsid w:val="00A4268F"/>
    <w:rsid w:val="00A42F7F"/>
    <w:rsid w:val="00A440CA"/>
    <w:rsid w:val="00A45551"/>
    <w:rsid w:val="00A4573A"/>
    <w:rsid w:val="00A462D7"/>
    <w:rsid w:val="00A46465"/>
    <w:rsid w:val="00A4674B"/>
    <w:rsid w:val="00A46A46"/>
    <w:rsid w:val="00A46DF7"/>
    <w:rsid w:val="00A4758C"/>
    <w:rsid w:val="00A5011D"/>
    <w:rsid w:val="00A50A1C"/>
    <w:rsid w:val="00A51634"/>
    <w:rsid w:val="00A5354B"/>
    <w:rsid w:val="00A536AC"/>
    <w:rsid w:val="00A54E28"/>
    <w:rsid w:val="00A5562D"/>
    <w:rsid w:val="00A55727"/>
    <w:rsid w:val="00A558C4"/>
    <w:rsid w:val="00A55DAE"/>
    <w:rsid w:val="00A563FD"/>
    <w:rsid w:val="00A56CCF"/>
    <w:rsid w:val="00A57015"/>
    <w:rsid w:val="00A57827"/>
    <w:rsid w:val="00A605C2"/>
    <w:rsid w:val="00A6074A"/>
    <w:rsid w:val="00A607CC"/>
    <w:rsid w:val="00A60C33"/>
    <w:rsid w:val="00A60D37"/>
    <w:rsid w:val="00A610A1"/>
    <w:rsid w:val="00A619A4"/>
    <w:rsid w:val="00A61A15"/>
    <w:rsid w:val="00A6233D"/>
    <w:rsid w:val="00A623C6"/>
    <w:rsid w:val="00A62A16"/>
    <w:rsid w:val="00A657C7"/>
    <w:rsid w:val="00A658F4"/>
    <w:rsid w:val="00A65A66"/>
    <w:rsid w:val="00A65C1A"/>
    <w:rsid w:val="00A66314"/>
    <w:rsid w:val="00A67AD9"/>
    <w:rsid w:val="00A67F30"/>
    <w:rsid w:val="00A701C4"/>
    <w:rsid w:val="00A701C6"/>
    <w:rsid w:val="00A7023B"/>
    <w:rsid w:val="00A70329"/>
    <w:rsid w:val="00A70AE0"/>
    <w:rsid w:val="00A712FE"/>
    <w:rsid w:val="00A715F1"/>
    <w:rsid w:val="00A7176C"/>
    <w:rsid w:val="00A71E09"/>
    <w:rsid w:val="00A7230B"/>
    <w:rsid w:val="00A724A2"/>
    <w:rsid w:val="00A72528"/>
    <w:rsid w:val="00A732B0"/>
    <w:rsid w:val="00A746A6"/>
    <w:rsid w:val="00A754DA"/>
    <w:rsid w:val="00A80711"/>
    <w:rsid w:val="00A807DC"/>
    <w:rsid w:val="00A80CFB"/>
    <w:rsid w:val="00A80D85"/>
    <w:rsid w:val="00A816F3"/>
    <w:rsid w:val="00A81721"/>
    <w:rsid w:val="00A818A2"/>
    <w:rsid w:val="00A823AF"/>
    <w:rsid w:val="00A82581"/>
    <w:rsid w:val="00A83A5D"/>
    <w:rsid w:val="00A842A0"/>
    <w:rsid w:val="00A84438"/>
    <w:rsid w:val="00A84BD6"/>
    <w:rsid w:val="00A8569B"/>
    <w:rsid w:val="00A8705B"/>
    <w:rsid w:val="00A902B3"/>
    <w:rsid w:val="00A90D57"/>
    <w:rsid w:val="00A9118D"/>
    <w:rsid w:val="00A918B2"/>
    <w:rsid w:val="00A91EA2"/>
    <w:rsid w:val="00A91EBC"/>
    <w:rsid w:val="00A9222E"/>
    <w:rsid w:val="00A93C27"/>
    <w:rsid w:val="00A93D86"/>
    <w:rsid w:val="00A953D4"/>
    <w:rsid w:val="00A95678"/>
    <w:rsid w:val="00A95B36"/>
    <w:rsid w:val="00A9641D"/>
    <w:rsid w:val="00A96912"/>
    <w:rsid w:val="00A96F36"/>
    <w:rsid w:val="00A97973"/>
    <w:rsid w:val="00A9797D"/>
    <w:rsid w:val="00AA0291"/>
    <w:rsid w:val="00AA1297"/>
    <w:rsid w:val="00AA15FD"/>
    <w:rsid w:val="00AA19C4"/>
    <w:rsid w:val="00AA1E74"/>
    <w:rsid w:val="00AA24CB"/>
    <w:rsid w:val="00AA2909"/>
    <w:rsid w:val="00AA4064"/>
    <w:rsid w:val="00AA464C"/>
    <w:rsid w:val="00AA54C8"/>
    <w:rsid w:val="00AA5A3C"/>
    <w:rsid w:val="00AA5BD7"/>
    <w:rsid w:val="00AA65F8"/>
    <w:rsid w:val="00AA69D6"/>
    <w:rsid w:val="00AA6A04"/>
    <w:rsid w:val="00AA6BD5"/>
    <w:rsid w:val="00AA7B97"/>
    <w:rsid w:val="00AA7CDB"/>
    <w:rsid w:val="00AB057E"/>
    <w:rsid w:val="00AB0A85"/>
    <w:rsid w:val="00AB18B1"/>
    <w:rsid w:val="00AB2091"/>
    <w:rsid w:val="00AB3160"/>
    <w:rsid w:val="00AB3A32"/>
    <w:rsid w:val="00AB3D6A"/>
    <w:rsid w:val="00AB3EA9"/>
    <w:rsid w:val="00AB5B24"/>
    <w:rsid w:val="00AB5BA8"/>
    <w:rsid w:val="00AB5FE5"/>
    <w:rsid w:val="00AB714F"/>
    <w:rsid w:val="00AB7962"/>
    <w:rsid w:val="00AB7DA1"/>
    <w:rsid w:val="00AC0F5F"/>
    <w:rsid w:val="00AC0F90"/>
    <w:rsid w:val="00AC135F"/>
    <w:rsid w:val="00AC1CC8"/>
    <w:rsid w:val="00AC1CE9"/>
    <w:rsid w:val="00AC1DBD"/>
    <w:rsid w:val="00AC3536"/>
    <w:rsid w:val="00AC37E9"/>
    <w:rsid w:val="00AC3B33"/>
    <w:rsid w:val="00AC42F4"/>
    <w:rsid w:val="00AC4997"/>
    <w:rsid w:val="00AC4AFC"/>
    <w:rsid w:val="00AC4B8A"/>
    <w:rsid w:val="00AC4FF3"/>
    <w:rsid w:val="00AC52E2"/>
    <w:rsid w:val="00AC5C46"/>
    <w:rsid w:val="00AC67CE"/>
    <w:rsid w:val="00AC67D2"/>
    <w:rsid w:val="00AC6FAB"/>
    <w:rsid w:val="00AC7798"/>
    <w:rsid w:val="00AD01FA"/>
    <w:rsid w:val="00AD058B"/>
    <w:rsid w:val="00AD0B41"/>
    <w:rsid w:val="00AD238E"/>
    <w:rsid w:val="00AD2A11"/>
    <w:rsid w:val="00AD3600"/>
    <w:rsid w:val="00AD3EEF"/>
    <w:rsid w:val="00AD4CF9"/>
    <w:rsid w:val="00AD525D"/>
    <w:rsid w:val="00AD5355"/>
    <w:rsid w:val="00AD5ACD"/>
    <w:rsid w:val="00AD5CDA"/>
    <w:rsid w:val="00AD65B4"/>
    <w:rsid w:val="00AD6A01"/>
    <w:rsid w:val="00AD7094"/>
    <w:rsid w:val="00AE02F6"/>
    <w:rsid w:val="00AE0CAE"/>
    <w:rsid w:val="00AE0D78"/>
    <w:rsid w:val="00AE0F45"/>
    <w:rsid w:val="00AE1720"/>
    <w:rsid w:val="00AE2262"/>
    <w:rsid w:val="00AE2402"/>
    <w:rsid w:val="00AE2713"/>
    <w:rsid w:val="00AE45DF"/>
    <w:rsid w:val="00AE4D07"/>
    <w:rsid w:val="00AE4D68"/>
    <w:rsid w:val="00AE595C"/>
    <w:rsid w:val="00AE59EE"/>
    <w:rsid w:val="00AE5CC8"/>
    <w:rsid w:val="00AE6019"/>
    <w:rsid w:val="00AE66BC"/>
    <w:rsid w:val="00AE78A7"/>
    <w:rsid w:val="00AE7C76"/>
    <w:rsid w:val="00AE7E02"/>
    <w:rsid w:val="00AF053B"/>
    <w:rsid w:val="00AF06CF"/>
    <w:rsid w:val="00AF0F27"/>
    <w:rsid w:val="00AF34C9"/>
    <w:rsid w:val="00AF39BD"/>
    <w:rsid w:val="00AF3E21"/>
    <w:rsid w:val="00AF423E"/>
    <w:rsid w:val="00AF4A64"/>
    <w:rsid w:val="00AF4D59"/>
    <w:rsid w:val="00AF5809"/>
    <w:rsid w:val="00AF693C"/>
    <w:rsid w:val="00B01F50"/>
    <w:rsid w:val="00B02376"/>
    <w:rsid w:val="00B0347E"/>
    <w:rsid w:val="00B0473A"/>
    <w:rsid w:val="00B04DF5"/>
    <w:rsid w:val="00B05553"/>
    <w:rsid w:val="00B056B5"/>
    <w:rsid w:val="00B05EA4"/>
    <w:rsid w:val="00B06563"/>
    <w:rsid w:val="00B06C48"/>
    <w:rsid w:val="00B06D41"/>
    <w:rsid w:val="00B06DB5"/>
    <w:rsid w:val="00B073DD"/>
    <w:rsid w:val="00B07F38"/>
    <w:rsid w:val="00B10FDA"/>
    <w:rsid w:val="00B11699"/>
    <w:rsid w:val="00B117EE"/>
    <w:rsid w:val="00B118CD"/>
    <w:rsid w:val="00B119BB"/>
    <w:rsid w:val="00B121E6"/>
    <w:rsid w:val="00B12788"/>
    <w:rsid w:val="00B12808"/>
    <w:rsid w:val="00B12A4C"/>
    <w:rsid w:val="00B14474"/>
    <w:rsid w:val="00B150F1"/>
    <w:rsid w:val="00B16380"/>
    <w:rsid w:val="00B17B08"/>
    <w:rsid w:val="00B17EE2"/>
    <w:rsid w:val="00B201D4"/>
    <w:rsid w:val="00B212C2"/>
    <w:rsid w:val="00B225BC"/>
    <w:rsid w:val="00B22E71"/>
    <w:rsid w:val="00B23149"/>
    <w:rsid w:val="00B24094"/>
    <w:rsid w:val="00B24B18"/>
    <w:rsid w:val="00B24D68"/>
    <w:rsid w:val="00B2507B"/>
    <w:rsid w:val="00B25312"/>
    <w:rsid w:val="00B2594E"/>
    <w:rsid w:val="00B25E2E"/>
    <w:rsid w:val="00B2609D"/>
    <w:rsid w:val="00B2624A"/>
    <w:rsid w:val="00B2656D"/>
    <w:rsid w:val="00B2662C"/>
    <w:rsid w:val="00B267C4"/>
    <w:rsid w:val="00B26A89"/>
    <w:rsid w:val="00B26D46"/>
    <w:rsid w:val="00B2783B"/>
    <w:rsid w:val="00B27C9C"/>
    <w:rsid w:val="00B30624"/>
    <w:rsid w:val="00B3066E"/>
    <w:rsid w:val="00B30E0F"/>
    <w:rsid w:val="00B3106D"/>
    <w:rsid w:val="00B31E20"/>
    <w:rsid w:val="00B322C1"/>
    <w:rsid w:val="00B34047"/>
    <w:rsid w:val="00B36110"/>
    <w:rsid w:val="00B3657B"/>
    <w:rsid w:val="00B371AE"/>
    <w:rsid w:val="00B3740E"/>
    <w:rsid w:val="00B4012D"/>
    <w:rsid w:val="00B40885"/>
    <w:rsid w:val="00B422DA"/>
    <w:rsid w:val="00B43630"/>
    <w:rsid w:val="00B44849"/>
    <w:rsid w:val="00B45801"/>
    <w:rsid w:val="00B476A6"/>
    <w:rsid w:val="00B479ED"/>
    <w:rsid w:val="00B50080"/>
    <w:rsid w:val="00B504C3"/>
    <w:rsid w:val="00B509EB"/>
    <w:rsid w:val="00B50D6B"/>
    <w:rsid w:val="00B50F4C"/>
    <w:rsid w:val="00B52104"/>
    <w:rsid w:val="00B524BE"/>
    <w:rsid w:val="00B52F37"/>
    <w:rsid w:val="00B54151"/>
    <w:rsid w:val="00B54B5D"/>
    <w:rsid w:val="00B54F93"/>
    <w:rsid w:val="00B55CE8"/>
    <w:rsid w:val="00B56254"/>
    <w:rsid w:val="00B56BBB"/>
    <w:rsid w:val="00B571EB"/>
    <w:rsid w:val="00B60B5F"/>
    <w:rsid w:val="00B60E34"/>
    <w:rsid w:val="00B60E4B"/>
    <w:rsid w:val="00B6204A"/>
    <w:rsid w:val="00B62303"/>
    <w:rsid w:val="00B62832"/>
    <w:rsid w:val="00B631B3"/>
    <w:rsid w:val="00B643F5"/>
    <w:rsid w:val="00B64AE3"/>
    <w:rsid w:val="00B652FD"/>
    <w:rsid w:val="00B65386"/>
    <w:rsid w:val="00B65A13"/>
    <w:rsid w:val="00B65BA8"/>
    <w:rsid w:val="00B672CD"/>
    <w:rsid w:val="00B7168E"/>
    <w:rsid w:val="00B720A7"/>
    <w:rsid w:val="00B72869"/>
    <w:rsid w:val="00B73450"/>
    <w:rsid w:val="00B74102"/>
    <w:rsid w:val="00B74614"/>
    <w:rsid w:val="00B74B43"/>
    <w:rsid w:val="00B74B9F"/>
    <w:rsid w:val="00B75C50"/>
    <w:rsid w:val="00B763A3"/>
    <w:rsid w:val="00B7715B"/>
    <w:rsid w:val="00B772CF"/>
    <w:rsid w:val="00B776D1"/>
    <w:rsid w:val="00B778CE"/>
    <w:rsid w:val="00B80C64"/>
    <w:rsid w:val="00B82C31"/>
    <w:rsid w:val="00B8428F"/>
    <w:rsid w:val="00B850BB"/>
    <w:rsid w:val="00B85457"/>
    <w:rsid w:val="00B85A71"/>
    <w:rsid w:val="00B85F00"/>
    <w:rsid w:val="00B85F23"/>
    <w:rsid w:val="00B8614B"/>
    <w:rsid w:val="00B8743D"/>
    <w:rsid w:val="00B87837"/>
    <w:rsid w:val="00B87D4C"/>
    <w:rsid w:val="00B87DFB"/>
    <w:rsid w:val="00B92B3A"/>
    <w:rsid w:val="00B92E39"/>
    <w:rsid w:val="00B944A8"/>
    <w:rsid w:val="00B947C4"/>
    <w:rsid w:val="00B94A59"/>
    <w:rsid w:val="00B94C35"/>
    <w:rsid w:val="00B94D0F"/>
    <w:rsid w:val="00B963FC"/>
    <w:rsid w:val="00B96505"/>
    <w:rsid w:val="00B97C1B"/>
    <w:rsid w:val="00BA03D6"/>
    <w:rsid w:val="00BA08C8"/>
    <w:rsid w:val="00BA0A42"/>
    <w:rsid w:val="00BA0B04"/>
    <w:rsid w:val="00BA18C4"/>
    <w:rsid w:val="00BA3DDD"/>
    <w:rsid w:val="00BA3FEB"/>
    <w:rsid w:val="00BA41D3"/>
    <w:rsid w:val="00BA5244"/>
    <w:rsid w:val="00BA5367"/>
    <w:rsid w:val="00BA5D2F"/>
    <w:rsid w:val="00BA5FA1"/>
    <w:rsid w:val="00BA73E7"/>
    <w:rsid w:val="00BA76CB"/>
    <w:rsid w:val="00BA79DF"/>
    <w:rsid w:val="00BB04F1"/>
    <w:rsid w:val="00BB05A2"/>
    <w:rsid w:val="00BB10A5"/>
    <w:rsid w:val="00BB1129"/>
    <w:rsid w:val="00BB1F46"/>
    <w:rsid w:val="00BB22AF"/>
    <w:rsid w:val="00BB2706"/>
    <w:rsid w:val="00BB3022"/>
    <w:rsid w:val="00BB3DF6"/>
    <w:rsid w:val="00BB647A"/>
    <w:rsid w:val="00BB6581"/>
    <w:rsid w:val="00BB6A14"/>
    <w:rsid w:val="00BB76EF"/>
    <w:rsid w:val="00BB7802"/>
    <w:rsid w:val="00BC0806"/>
    <w:rsid w:val="00BC08E6"/>
    <w:rsid w:val="00BC08FC"/>
    <w:rsid w:val="00BC17F5"/>
    <w:rsid w:val="00BC1AC4"/>
    <w:rsid w:val="00BC2992"/>
    <w:rsid w:val="00BC2B9D"/>
    <w:rsid w:val="00BC339C"/>
    <w:rsid w:val="00BC4185"/>
    <w:rsid w:val="00BC41A1"/>
    <w:rsid w:val="00BC41B6"/>
    <w:rsid w:val="00BC4466"/>
    <w:rsid w:val="00BC4B12"/>
    <w:rsid w:val="00BC4B4E"/>
    <w:rsid w:val="00BC4E0D"/>
    <w:rsid w:val="00BC5824"/>
    <w:rsid w:val="00BC66B7"/>
    <w:rsid w:val="00BC67DB"/>
    <w:rsid w:val="00BC73EE"/>
    <w:rsid w:val="00BD0433"/>
    <w:rsid w:val="00BD0464"/>
    <w:rsid w:val="00BD056B"/>
    <w:rsid w:val="00BD1899"/>
    <w:rsid w:val="00BD1A9C"/>
    <w:rsid w:val="00BD3BAE"/>
    <w:rsid w:val="00BD45FA"/>
    <w:rsid w:val="00BD503D"/>
    <w:rsid w:val="00BD5CA5"/>
    <w:rsid w:val="00BD5FBF"/>
    <w:rsid w:val="00BD65E3"/>
    <w:rsid w:val="00BD6712"/>
    <w:rsid w:val="00BD697C"/>
    <w:rsid w:val="00BD791B"/>
    <w:rsid w:val="00BD7BDE"/>
    <w:rsid w:val="00BD7D38"/>
    <w:rsid w:val="00BE0A8C"/>
    <w:rsid w:val="00BE0BEE"/>
    <w:rsid w:val="00BE0C51"/>
    <w:rsid w:val="00BE0E75"/>
    <w:rsid w:val="00BE39CB"/>
    <w:rsid w:val="00BE3B11"/>
    <w:rsid w:val="00BE3FFF"/>
    <w:rsid w:val="00BE5060"/>
    <w:rsid w:val="00BE5455"/>
    <w:rsid w:val="00BE5BA1"/>
    <w:rsid w:val="00BE6392"/>
    <w:rsid w:val="00BE65C5"/>
    <w:rsid w:val="00BE6D9F"/>
    <w:rsid w:val="00BE7164"/>
    <w:rsid w:val="00BE78F3"/>
    <w:rsid w:val="00BE7AAC"/>
    <w:rsid w:val="00BE7E5C"/>
    <w:rsid w:val="00BF0C89"/>
    <w:rsid w:val="00BF1F6B"/>
    <w:rsid w:val="00BF3926"/>
    <w:rsid w:val="00BF3EAF"/>
    <w:rsid w:val="00BF5187"/>
    <w:rsid w:val="00BF5524"/>
    <w:rsid w:val="00BF5B08"/>
    <w:rsid w:val="00BF778C"/>
    <w:rsid w:val="00C0094C"/>
    <w:rsid w:val="00C00EF0"/>
    <w:rsid w:val="00C00F61"/>
    <w:rsid w:val="00C0108A"/>
    <w:rsid w:val="00C022B9"/>
    <w:rsid w:val="00C0296C"/>
    <w:rsid w:val="00C03A49"/>
    <w:rsid w:val="00C03B79"/>
    <w:rsid w:val="00C03FC3"/>
    <w:rsid w:val="00C04BE6"/>
    <w:rsid w:val="00C05DF9"/>
    <w:rsid w:val="00C06347"/>
    <w:rsid w:val="00C06B87"/>
    <w:rsid w:val="00C070BF"/>
    <w:rsid w:val="00C07851"/>
    <w:rsid w:val="00C07B39"/>
    <w:rsid w:val="00C11940"/>
    <w:rsid w:val="00C11ABC"/>
    <w:rsid w:val="00C12673"/>
    <w:rsid w:val="00C12B41"/>
    <w:rsid w:val="00C12C73"/>
    <w:rsid w:val="00C13069"/>
    <w:rsid w:val="00C13876"/>
    <w:rsid w:val="00C14859"/>
    <w:rsid w:val="00C163F0"/>
    <w:rsid w:val="00C16497"/>
    <w:rsid w:val="00C16BEA"/>
    <w:rsid w:val="00C2028B"/>
    <w:rsid w:val="00C203D5"/>
    <w:rsid w:val="00C20962"/>
    <w:rsid w:val="00C20A00"/>
    <w:rsid w:val="00C2143E"/>
    <w:rsid w:val="00C22695"/>
    <w:rsid w:val="00C246E4"/>
    <w:rsid w:val="00C25D70"/>
    <w:rsid w:val="00C26012"/>
    <w:rsid w:val="00C26448"/>
    <w:rsid w:val="00C2649F"/>
    <w:rsid w:val="00C26D45"/>
    <w:rsid w:val="00C26F2D"/>
    <w:rsid w:val="00C27C58"/>
    <w:rsid w:val="00C31480"/>
    <w:rsid w:val="00C32EEC"/>
    <w:rsid w:val="00C335C9"/>
    <w:rsid w:val="00C33BF9"/>
    <w:rsid w:val="00C33D01"/>
    <w:rsid w:val="00C3424A"/>
    <w:rsid w:val="00C357BF"/>
    <w:rsid w:val="00C36035"/>
    <w:rsid w:val="00C36E22"/>
    <w:rsid w:val="00C37D47"/>
    <w:rsid w:val="00C40C05"/>
    <w:rsid w:val="00C40DD6"/>
    <w:rsid w:val="00C414D0"/>
    <w:rsid w:val="00C41A8C"/>
    <w:rsid w:val="00C429CB"/>
    <w:rsid w:val="00C42B07"/>
    <w:rsid w:val="00C45007"/>
    <w:rsid w:val="00C450C6"/>
    <w:rsid w:val="00C451BF"/>
    <w:rsid w:val="00C454CA"/>
    <w:rsid w:val="00C45A21"/>
    <w:rsid w:val="00C45CD3"/>
    <w:rsid w:val="00C4627D"/>
    <w:rsid w:val="00C464D6"/>
    <w:rsid w:val="00C4659F"/>
    <w:rsid w:val="00C466B4"/>
    <w:rsid w:val="00C500BA"/>
    <w:rsid w:val="00C508A5"/>
    <w:rsid w:val="00C5113B"/>
    <w:rsid w:val="00C511EF"/>
    <w:rsid w:val="00C51794"/>
    <w:rsid w:val="00C52932"/>
    <w:rsid w:val="00C52EE6"/>
    <w:rsid w:val="00C53733"/>
    <w:rsid w:val="00C5442B"/>
    <w:rsid w:val="00C54782"/>
    <w:rsid w:val="00C54EB1"/>
    <w:rsid w:val="00C55139"/>
    <w:rsid w:val="00C55A4A"/>
    <w:rsid w:val="00C55ACC"/>
    <w:rsid w:val="00C5632F"/>
    <w:rsid w:val="00C566B8"/>
    <w:rsid w:val="00C56D50"/>
    <w:rsid w:val="00C56F82"/>
    <w:rsid w:val="00C577A7"/>
    <w:rsid w:val="00C57A76"/>
    <w:rsid w:val="00C6008D"/>
    <w:rsid w:val="00C612E7"/>
    <w:rsid w:val="00C612F5"/>
    <w:rsid w:val="00C615B4"/>
    <w:rsid w:val="00C61D4C"/>
    <w:rsid w:val="00C61F18"/>
    <w:rsid w:val="00C620BF"/>
    <w:rsid w:val="00C62501"/>
    <w:rsid w:val="00C63538"/>
    <w:rsid w:val="00C63588"/>
    <w:rsid w:val="00C63796"/>
    <w:rsid w:val="00C63856"/>
    <w:rsid w:val="00C63906"/>
    <w:rsid w:val="00C63CBB"/>
    <w:rsid w:val="00C64415"/>
    <w:rsid w:val="00C6495F"/>
    <w:rsid w:val="00C6568F"/>
    <w:rsid w:val="00C657DE"/>
    <w:rsid w:val="00C6677F"/>
    <w:rsid w:val="00C66846"/>
    <w:rsid w:val="00C66A63"/>
    <w:rsid w:val="00C67269"/>
    <w:rsid w:val="00C700AD"/>
    <w:rsid w:val="00C7064C"/>
    <w:rsid w:val="00C70754"/>
    <w:rsid w:val="00C708E8"/>
    <w:rsid w:val="00C70A5F"/>
    <w:rsid w:val="00C714F1"/>
    <w:rsid w:val="00C72B6D"/>
    <w:rsid w:val="00C74095"/>
    <w:rsid w:val="00C74167"/>
    <w:rsid w:val="00C74761"/>
    <w:rsid w:val="00C767DE"/>
    <w:rsid w:val="00C76B19"/>
    <w:rsid w:val="00C77CF1"/>
    <w:rsid w:val="00C77EB0"/>
    <w:rsid w:val="00C80562"/>
    <w:rsid w:val="00C809EB"/>
    <w:rsid w:val="00C80D02"/>
    <w:rsid w:val="00C8142E"/>
    <w:rsid w:val="00C81457"/>
    <w:rsid w:val="00C8160C"/>
    <w:rsid w:val="00C8179D"/>
    <w:rsid w:val="00C81E7E"/>
    <w:rsid w:val="00C83486"/>
    <w:rsid w:val="00C83783"/>
    <w:rsid w:val="00C840A9"/>
    <w:rsid w:val="00C85BDB"/>
    <w:rsid w:val="00C85E92"/>
    <w:rsid w:val="00C8611E"/>
    <w:rsid w:val="00C8645B"/>
    <w:rsid w:val="00C86E0E"/>
    <w:rsid w:val="00C86E3F"/>
    <w:rsid w:val="00C872C2"/>
    <w:rsid w:val="00C87854"/>
    <w:rsid w:val="00C90C47"/>
    <w:rsid w:val="00C9128F"/>
    <w:rsid w:val="00C91949"/>
    <w:rsid w:val="00C919E9"/>
    <w:rsid w:val="00C93B28"/>
    <w:rsid w:val="00C94135"/>
    <w:rsid w:val="00C949FF"/>
    <w:rsid w:val="00C94F8C"/>
    <w:rsid w:val="00C95F01"/>
    <w:rsid w:val="00C96D5F"/>
    <w:rsid w:val="00C97589"/>
    <w:rsid w:val="00C97E0C"/>
    <w:rsid w:val="00C97EB4"/>
    <w:rsid w:val="00CA0E98"/>
    <w:rsid w:val="00CA0F45"/>
    <w:rsid w:val="00CA0FD7"/>
    <w:rsid w:val="00CA0FDB"/>
    <w:rsid w:val="00CA1556"/>
    <w:rsid w:val="00CA1654"/>
    <w:rsid w:val="00CA1E2D"/>
    <w:rsid w:val="00CA2461"/>
    <w:rsid w:val="00CA2EE3"/>
    <w:rsid w:val="00CA3287"/>
    <w:rsid w:val="00CA36B4"/>
    <w:rsid w:val="00CA40D7"/>
    <w:rsid w:val="00CA42A5"/>
    <w:rsid w:val="00CA587D"/>
    <w:rsid w:val="00CA6471"/>
    <w:rsid w:val="00CA6811"/>
    <w:rsid w:val="00CA6EE5"/>
    <w:rsid w:val="00CA6F07"/>
    <w:rsid w:val="00CA7105"/>
    <w:rsid w:val="00CA7757"/>
    <w:rsid w:val="00CA775D"/>
    <w:rsid w:val="00CB1974"/>
    <w:rsid w:val="00CB1B96"/>
    <w:rsid w:val="00CB34D4"/>
    <w:rsid w:val="00CB3B69"/>
    <w:rsid w:val="00CB4165"/>
    <w:rsid w:val="00CB5720"/>
    <w:rsid w:val="00CB66EA"/>
    <w:rsid w:val="00CB66F8"/>
    <w:rsid w:val="00CB6A61"/>
    <w:rsid w:val="00CB6B59"/>
    <w:rsid w:val="00CB6CF4"/>
    <w:rsid w:val="00CB6DCA"/>
    <w:rsid w:val="00CB7C93"/>
    <w:rsid w:val="00CB7FF7"/>
    <w:rsid w:val="00CC0152"/>
    <w:rsid w:val="00CC05C6"/>
    <w:rsid w:val="00CC083F"/>
    <w:rsid w:val="00CC0EBD"/>
    <w:rsid w:val="00CC190F"/>
    <w:rsid w:val="00CC19EE"/>
    <w:rsid w:val="00CC27DB"/>
    <w:rsid w:val="00CC30DA"/>
    <w:rsid w:val="00CC3317"/>
    <w:rsid w:val="00CC37D6"/>
    <w:rsid w:val="00CC3A23"/>
    <w:rsid w:val="00CC4830"/>
    <w:rsid w:val="00CC49B2"/>
    <w:rsid w:val="00CC5395"/>
    <w:rsid w:val="00CC5659"/>
    <w:rsid w:val="00CD09E7"/>
    <w:rsid w:val="00CD1240"/>
    <w:rsid w:val="00CD2634"/>
    <w:rsid w:val="00CD2849"/>
    <w:rsid w:val="00CD28FF"/>
    <w:rsid w:val="00CD2A17"/>
    <w:rsid w:val="00CD2D69"/>
    <w:rsid w:val="00CD3040"/>
    <w:rsid w:val="00CD4AFB"/>
    <w:rsid w:val="00CD4B68"/>
    <w:rsid w:val="00CD5001"/>
    <w:rsid w:val="00CD5779"/>
    <w:rsid w:val="00CD67C5"/>
    <w:rsid w:val="00CD6C4E"/>
    <w:rsid w:val="00CD7BED"/>
    <w:rsid w:val="00CD7E24"/>
    <w:rsid w:val="00CE010D"/>
    <w:rsid w:val="00CE1D16"/>
    <w:rsid w:val="00CE1EAF"/>
    <w:rsid w:val="00CE1F6F"/>
    <w:rsid w:val="00CE224B"/>
    <w:rsid w:val="00CE22CC"/>
    <w:rsid w:val="00CE2651"/>
    <w:rsid w:val="00CE32C4"/>
    <w:rsid w:val="00CE3315"/>
    <w:rsid w:val="00CE38E5"/>
    <w:rsid w:val="00CE3BCD"/>
    <w:rsid w:val="00CE3FD7"/>
    <w:rsid w:val="00CE4041"/>
    <w:rsid w:val="00CE5965"/>
    <w:rsid w:val="00CE5B13"/>
    <w:rsid w:val="00CE6657"/>
    <w:rsid w:val="00CE6838"/>
    <w:rsid w:val="00CE6C0C"/>
    <w:rsid w:val="00CE7FDB"/>
    <w:rsid w:val="00CF0129"/>
    <w:rsid w:val="00CF034A"/>
    <w:rsid w:val="00CF094C"/>
    <w:rsid w:val="00CF0F11"/>
    <w:rsid w:val="00CF2BEE"/>
    <w:rsid w:val="00CF2D53"/>
    <w:rsid w:val="00CF2EE1"/>
    <w:rsid w:val="00CF3CFD"/>
    <w:rsid w:val="00CF50F0"/>
    <w:rsid w:val="00CF569F"/>
    <w:rsid w:val="00CF6D15"/>
    <w:rsid w:val="00CF748E"/>
    <w:rsid w:val="00D004C4"/>
    <w:rsid w:val="00D00FBA"/>
    <w:rsid w:val="00D012A8"/>
    <w:rsid w:val="00D014E6"/>
    <w:rsid w:val="00D01725"/>
    <w:rsid w:val="00D01CC7"/>
    <w:rsid w:val="00D02BBB"/>
    <w:rsid w:val="00D02FE7"/>
    <w:rsid w:val="00D0350B"/>
    <w:rsid w:val="00D041EB"/>
    <w:rsid w:val="00D04CC1"/>
    <w:rsid w:val="00D06C1F"/>
    <w:rsid w:val="00D10855"/>
    <w:rsid w:val="00D11A90"/>
    <w:rsid w:val="00D12FDD"/>
    <w:rsid w:val="00D13828"/>
    <w:rsid w:val="00D13D3C"/>
    <w:rsid w:val="00D140BF"/>
    <w:rsid w:val="00D14648"/>
    <w:rsid w:val="00D15669"/>
    <w:rsid w:val="00D15DEC"/>
    <w:rsid w:val="00D16B0C"/>
    <w:rsid w:val="00D20513"/>
    <w:rsid w:val="00D20AE5"/>
    <w:rsid w:val="00D20D0C"/>
    <w:rsid w:val="00D21353"/>
    <w:rsid w:val="00D21FCF"/>
    <w:rsid w:val="00D22498"/>
    <w:rsid w:val="00D2345F"/>
    <w:rsid w:val="00D23575"/>
    <w:rsid w:val="00D23FD1"/>
    <w:rsid w:val="00D24766"/>
    <w:rsid w:val="00D259F2"/>
    <w:rsid w:val="00D26239"/>
    <w:rsid w:val="00D26572"/>
    <w:rsid w:val="00D26BCC"/>
    <w:rsid w:val="00D27132"/>
    <w:rsid w:val="00D300A2"/>
    <w:rsid w:val="00D300D5"/>
    <w:rsid w:val="00D30C48"/>
    <w:rsid w:val="00D31AFB"/>
    <w:rsid w:val="00D31E40"/>
    <w:rsid w:val="00D31E89"/>
    <w:rsid w:val="00D32456"/>
    <w:rsid w:val="00D3252E"/>
    <w:rsid w:val="00D335C4"/>
    <w:rsid w:val="00D33A1D"/>
    <w:rsid w:val="00D347D7"/>
    <w:rsid w:val="00D3484F"/>
    <w:rsid w:val="00D35EC5"/>
    <w:rsid w:val="00D37238"/>
    <w:rsid w:val="00D3740C"/>
    <w:rsid w:val="00D377EB"/>
    <w:rsid w:val="00D37CF8"/>
    <w:rsid w:val="00D40E14"/>
    <w:rsid w:val="00D41391"/>
    <w:rsid w:val="00D418DD"/>
    <w:rsid w:val="00D42ACB"/>
    <w:rsid w:val="00D431D3"/>
    <w:rsid w:val="00D4323A"/>
    <w:rsid w:val="00D43633"/>
    <w:rsid w:val="00D4420B"/>
    <w:rsid w:val="00D44977"/>
    <w:rsid w:val="00D452DF"/>
    <w:rsid w:val="00D465B7"/>
    <w:rsid w:val="00D46CE6"/>
    <w:rsid w:val="00D50FB6"/>
    <w:rsid w:val="00D516C9"/>
    <w:rsid w:val="00D51F9A"/>
    <w:rsid w:val="00D52D26"/>
    <w:rsid w:val="00D530CC"/>
    <w:rsid w:val="00D5377E"/>
    <w:rsid w:val="00D54581"/>
    <w:rsid w:val="00D54B10"/>
    <w:rsid w:val="00D54FA4"/>
    <w:rsid w:val="00D56204"/>
    <w:rsid w:val="00D56F94"/>
    <w:rsid w:val="00D577E8"/>
    <w:rsid w:val="00D5781E"/>
    <w:rsid w:val="00D60198"/>
    <w:rsid w:val="00D6027E"/>
    <w:rsid w:val="00D61840"/>
    <w:rsid w:val="00D62F36"/>
    <w:rsid w:val="00D63852"/>
    <w:rsid w:val="00D6523F"/>
    <w:rsid w:val="00D656FD"/>
    <w:rsid w:val="00D657EF"/>
    <w:rsid w:val="00D65BDE"/>
    <w:rsid w:val="00D65F77"/>
    <w:rsid w:val="00D66B78"/>
    <w:rsid w:val="00D6709B"/>
    <w:rsid w:val="00D67C99"/>
    <w:rsid w:val="00D701CD"/>
    <w:rsid w:val="00D70E4E"/>
    <w:rsid w:val="00D7149E"/>
    <w:rsid w:val="00D715E2"/>
    <w:rsid w:val="00D723E0"/>
    <w:rsid w:val="00D72676"/>
    <w:rsid w:val="00D72C5D"/>
    <w:rsid w:val="00D7395F"/>
    <w:rsid w:val="00D73A57"/>
    <w:rsid w:val="00D74737"/>
    <w:rsid w:val="00D74EB1"/>
    <w:rsid w:val="00D7586F"/>
    <w:rsid w:val="00D76171"/>
    <w:rsid w:val="00D76BA1"/>
    <w:rsid w:val="00D770C3"/>
    <w:rsid w:val="00D77AFC"/>
    <w:rsid w:val="00D80C40"/>
    <w:rsid w:val="00D80D03"/>
    <w:rsid w:val="00D80E62"/>
    <w:rsid w:val="00D80EAD"/>
    <w:rsid w:val="00D81BE4"/>
    <w:rsid w:val="00D81D1C"/>
    <w:rsid w:val="00D82157"/>
    <w:rsid w:val="00D82592"/>
    <w:rsid w:val="00D829CD"/>
    <w:rsid w:val="00D834DA"/>
    <w:rsid w:val="00D838CB"/>
    <w:rsid w:val="00D85524"/>
    <w:rsid w:val="00D86865"/>
    <w:rsid w:val="00D87971"/>
    <w:rsid w:val="00D90C07"/>
    <w:rsid w:val="00D90DD5"/>
    <w:rsid w:val="00D91025"/>
    <w:rsid w:val="00D923DE"/>
    <w:rsid w:val="00D925A0"/>
    <w:rsid w:val="00D92A5F"/>
    <w:rsid w:val="00D938E9"/>
    <w:rsid w:val="00D93F77"/>
    <w:rsid w:val="00D94060"/>
    <w:rsid w:val="00D95D6A"/>
    <w:rsid w:val="00D977E8"/>
    <w:rsid w:val="00DA0395"/>
    <w:rsid w:val="00DA0EE9"/>
    <w:rsid w:val="00DA1D56"/>
    <w:rsid w:val="00DA223F"/>
    <w:rsid w:val="00DA26AF"/>
    <w:rsid w:val="00DA292C"/>
    <w:rsid w:val="00DA2D11"/>
    <w:rsid w:val="00DA3E97"/>
    <w:rsid w:val="00DA4369"/>
    <w:rsid w:val="00DA512F"/>
    <w:rsid w:val="00DA6BDA"/>
    <w:rsid w:val="00DA7404"/>
    <w:rsid w:val="00DA76D1"/>
    <w:rsid w:val="00DB08F9"/>
    <w:rsid w:val="00DB0C9E"/>
    <w:rsid w:val="00DB13D3"/>
    <w:rsid w:val="00DB255F"/>
    <w:rsid w:val="00DB3138"/>
    <w:rsid w:val="00DB3BA4"/>
    <w:rsid w:val="00DB417B"/>
    <w:rsid w:val="00DB46C1"/>
    <w:rsid w:val="00DB50F2"/>
    <w:rsid w:val="00DB523D"/>
    <w:rsid w:val="00DB5B1C"/>
    <w:rsid w:val="00DB5BF7"/>
    <w:rsid w:val="00DB63B1"/>
    <w:rsid w:val="00DB6A41"/>
    <w:rsid w:val="00DB76B1"/>
    <w:rsid w:val="00DC0E4F"/>
    <w:rsid w:val="00DC1F76"/>
    <w:rsid w:val="00DC21A4"/>
    <w:rsid w:val="00DC27C3"/>
    <w:rsid w:val="00DC2CDD"/>
    <w:rsid w:val="00DC3838"/>
    <w:rsid w:val="00DC391E"/>
    <w:rsid w:val="00DC3C29"/>
    <w:rsid w:val="00DC44AE"/>
    <w:rsid w:val="00DC4A5E"/>
    <w:rsid w:val="00DC5C04"/>
    <w:rsid w:val="00DC63CB"/>
    <w:rsid w:val="00DC65CE"/>
    <w:rsid w:val="00DC72EC"/>
    <w:rsid w:val="00DC7969"/>
    <w:rsid w:val="00DC7F35"/>
    <w:rsid w:val="00DD1003"/>
    <w:rsid w:val="00DD17AD"/>
    <w:rsid w:val="00DD1BEC"/>
    <w:rsid w:val="00DD1C48"/>
    <w:rsid w:val="00DD2087"/>
    <w:rsid w:val="00DD244B"/>
    <w:rsid w:val="00DD29BD"/>
    <w:rsid w:val="00DD2D08"/>
    <w:rsid w:val="00DD32F8"/>
    <w:rsid w:val="00DD45F5"/>
    <w:rsid w:val="00DD4C55"/>
    <w:rsid w:val="00DD536C"/>
    <w:rsid w:val="00DD5431"/>
    <w:rsid w:val="00DD5437"/>
    <w:rsid w:val="00DD54AE"/>
    <w:rsid w:val="00DD78DF"/>
    <w:rsid w:val="00DD7BB3"/>
    <w:rsid w:val="00DD7BE9"/>
    <w:rsid w:val="00DE0720"/>
    <w:rsid w:val="00DE0FD4"/>
    <w:rsid w:val="00DE270D"/>
    <w:rsid w:val="00DE2CF1"/>
    <w:rsid w:val="00DE362A"/>
    <w:rsid w:val="00DE3F8B"/>
    <w:rsid w:val="00DE4772"/>
    <w:rsid w:val="00DE4B5B"/>
    <w:rsid w:val="00DE50B3"/>
    <w:rsid w:val="00DE56C7"/>
    <w:rsid w:val="00DE5AD9"/>
    <w:rsid w:val="00DE5F29"/>
    <w:rsid w:val="00DE76A8"/>
    <w:rsid w:val="00DE7BCF"/>
    <w:rsid w:val="00DF055D"/>
    <w:rsid w:val="00DF11E2"/>
    <w:rsid w:val="00DF1430"/>
    <w:rsid w:val="00DF27CD"/>
    <w:rsid w:val="00DF299A"/>
    <w:rsid w:val="00DF2BD2"/>
    <w:rsid w:val="00DF2DE1"/>
    <w:rsid w:val="00DF2F69"/>
    <w:rsid w:val="00DF4C40"/>
    <w:rsid w:val="00DF4D97"/>
    <w:rsid w:val="00DF4ED5"/>
    <w:rsid w:val="00DF4FCC"/>
    <w:rsid w:val="00DF5352"/>
    <w:rsid w:val="00DF5923"/>
    <w:rsid w:val="00DF62B7"/>
    <w:rsid w:val="00DF65DE"/>
    <w:rsid w:val="00DF6A88"/>
    <w:rsid w:val="00DF6B5D"/>
    <w:rsid w:val="00DF716A"/>
    <w:rsid w:val="00DF73D2"/>
    <w:rsid w:val="00E00034"/>
    <w:rsid w:val="00E003C5"/>
    <w:rsid w:val="00E0084D"/>
    <w:rsid w:val="00E0329E"/>
    <w:rsid w:val="00E03FF5"/>
    <w:rsid w:val="00E042F5"/>
    <w:rsid w:val="00E05C90"/>
    <w:rsid w:val="00E065EA"/>
    <w:rsid w:val="00E06763"/>
    <w:rsid w:val="00E06BD5"/>
    <w:rsid w:val="00E078B0"/>
    <w:rsid w:val="00E07A6B"/>
    <w:rsid w:val="00E10741"/>
    <w:rsid w:val="00E107EC"/>
    <w:rsid w:val="00E117E5"/>
    <w:rsid w:val="00E11A3D"/>
    <w:rsid w:val="00E12599"/>
    <w:rsid w:val="00E13058"/>
    <w:rsid w:val="00E13141"/>
    <w:rsid w:val="00E139B3"/>
    <w:rsid w:val="00E14B06"/>
    <w:rsid w:val="00E15358"/>
    <w:rsid w:val="00E155D9"/>
    <w:rsid w:val="00E15A31"/>
    <w:rsid w:val="00E167F7"/>
    <w:rsid w:val="00E16D82"/>
    <w:rsid w:val="00E17439"/>
    <w:rsid w:val="00E1756D"/>
    <w:rsid w:val="00E20EC7"/>
    <w:rsid w:val="00E20F64"/>
    <w:rsid w:val="00E211F3"/>
    <w:rsid w:val="00E227FC"/>
    <w:rsid w:val="00E2569D"/>
    <w:rsid w:val="00E257D4"/>
    <w:rsid w:val="00E25F2D"/>
    <w:rsid w:val="00E279FC"/>
    <w:rsid w:val="00E27BF9"/>
    <w:rsid w:val="00E3000A"/>
    <w:rsid w:val="00E307FB"/>
    <w:rsid w:val="00E30862"/>
    <w:rsid w:val="00E315FF"/>
    <w:rsid w:val="00E31814"/>
    <w:rsid w:val="00E31992"/>
    <w:rsid w:val="00E31B93"/>
    <w:rsid w:val="00E321B0"/>
    <w:rsid w:val="00E323A2"/>
    <w:rsid w:val="00E334C1"/>
    <w:rsid w:val="00E33D8D"/>
    <w:rsid w:val="00E3487A"/>
    <w:rsid w:val="00E34F42"/>
    <w:rsid w:val="00E367ED"/>
    <w:rsid w:val="00E37326"/>
    <w:rsid w:val="00E40620"/>
    <w:rsid w:val="00E40709"/>
    <w:rsid w:val="00E40C78"/>
    <w:rsid w:val="00E41A88"/>
    <w:rsid w:val="00E41EC3"/>
    <w:rsid w:val="00E4287E"/>
    <w:rsid w:val="00E42B17"/>
    <w:rsid w:val="00E430C6"/>
    <w:rsid w:val="00E43345"/>
    <w:rsid w:val="00E43727"/>
    <w:rsid w:val="00E449AD"/>
    <w:rsid w:val="00E44D2D"/>
    <w:rsid w:val="00E44F37"/>
    <w:rsid w:val="00E44F41"/>
    <w:rsid w:val="00E4545D"/>
    <w:rsid w:val="00E4563C"/>
    <w:rsid w:val="00E464C8"/>
    <w:rsid w:val="00E46F10"/>
    <w:rsid w:val="00E47ABD"/>
    <w:rsid w:val="00E47F58"/>
    <w:rsid w:val="00E51894"/>
    <w:rsid w:val="00E51967"/>
    <w:rsid w:val="00E51AA8"/>
    <w:rsid w:val="00E51C05"/>
    <w:rsid w:val="00E51E34"/>
    <w:rsid w:val="00E52A43"/>
    <w:rsid w:val="00E52B04"/>
    <w:rsid w:val="00E53B43"/>
    <w:rsid w:val="00E53F83"/>
    <w:rsid w:val="00E545CA"/>
    <w:rsid w:val="00E54965"/>
    <w:rsid w:val="00E54A8B"/>
    <w:rsid w:val="00E5523C"/>
    <w:rsid w:val="00E56A37"/>
    <w:rsid w:val="00E56DDD"/>
    <w:rsid w:val="00E57E16"/>
    <w:rsid w:val="00E57ED0"/>
    <w:rsid w:val="00E60205"/>
    <w:rsid w:val="00E60718"/>
    <w:rsid w:val="00E618C6"/>
    <w:rsid w:val="00E6201E"/>
    <w:rsid w:val="00E62382"/>
    <w:rsid w:val="00E62E75"/>
    <w:rsid w:val="00E632C2"/>
    <w:rsid w:val="00E635E4"/>
    <w:rsid w:val="00E6492B"/>
    <w:rsid w:val="00E653B1"/>
    <w:rsid w:val="00E65C1D"/>
    <w:rsid w:val="00E6600F"/>
    <w:rsid w:val="00E66393"/>
    <w:rsid w:val="00E66892"/>
    <w:rsid w:val="00E66A8C"/>
    <w:rsid w:val="00E66E09"/>
    <w:rsid w:val="00E675E9"/>
    <w:rsid w:val="00E67630"/>
    <w:rsid w:val="00E67679"/>
    <w:rsid w:val="00E677AC"/>
    <w:rsid w:val="00E67CDD"/>
    <w:rsid w:val="00E67EDC"/>
    <w:rsid w:val="00E70A97"/>
    <w:rsid w:val="00E70B99"/>
    <w:rsid w:val="00E711C4"/>
    <w:rsid w:val="00E718C1"/>
    <w:rsid w:val="00E71913"/>
    <w:rsid w:val="00E71EB7"/>
    <w:rsid w:val="00E720BE"/>
    <w:rsid w:val="00E72D25"/>
    <w:rsid w:val="00E72E0E"/>
    <w:rsid w:val="00E73655"/>
    <w:rsid w:val="00E73CEB"/>
    <w:rsid w:val="00E73D3F"/>
    <w:rsid w:val="00E73E64"/>
    <w:rsid w:val="00E75337"/>
    <w:rsid w:val="00E75EAE"/>
    <w:rsid w:val="00E75EF0"/>
    <w:rsid w:val="00E76203"/>
    <w:rsid w:val="00E774BC"/>
    <w:rsid w:val="00E77524"/>
    <w:rsid w:val="00E77767"/>
    <w:rsid w:val="00E778E8"/>
    <w:rsid w:val="00E80BDA"/>
    <w:rsid w:val="00E8112B"/>
    <w:rsid w:val="00E81298"/>
    <w:rsid w:val="00E81E55"/>
    <w:rsid w:val="00E81FF8"/>
    <w:rsid w:val="00E84621"/>
    <w:rsid w:val="00E847CA"/>
    <w:rsid w:val="00E84BAD"/>
    <w:rsid w:val="00E852A2"/>
    <w:rsid w:val="00E85533"/>
    <w:rsid w:val="00E858C8"/>
    <w:rsid w:val="00E85B3D"/>
    <w:rsid w:val="00E85DE6"/>
    <w:rsid w:val="00E87D2D"/>
    <w:rsid w:val="00E9039C"/>
    <w:rsid w:val="00E9168D"/>
    <w:rsid w:val="00E916E6"/>
    <w:rsid w:val="00E91F98"/>
    <w:rsid w:val="00E92178"/>
    <w:rsid w:val="00E922D7"/>
    <w:rsid w:val="00E92410"/>
    <w:rsid w:val="00E9323B"/>
    <w:rsid w:val="00E93981"/>
    <w:rsid w:val="00E941A7"/>
    <w:rsid w:val="00E95C40"/>
    <w:rsid w:val="00E95CF6"/>
    <w:rsid w:val="00E961E6"/>
    <w:rsid w:val="00E961F7"/>
    <w:rsid w:val="00E9739B"/>
    <w:rsid w:val="00E9742F"/>
    <w:rsid w:val="00E97899"/>
    <w:rsid w:val="00E979AE"/>
    <w:rsid w:val="00E97B52"/>
    <w:rsid w:val="00EA07A6"/>
    <w:rsid w:val="00EA08F5"/>
    <w:rsid w:val="00EA16E8"/>
    <w:rsid w:val="00EA1A09"/>
    <w:rsid w:val="00EA23C8"/>
    <w:rsid w:val="00EA461C"/>
    <w:rsid w:val="00EA4E96"/>
    <w:rsid w:val="00EA503A"/>
    <w:rsid w:val="00EA551B"/>
    <w:rsid w:val="00EA55E6"/>
    <w:rsid w:val="00EA5F73"/>
    <w:rsid w:val="00EA61C5"/>
    <w:rsid w:val="00EB03AA"/>
    <w:rsid w:val="00EB0B3C"/>
    <w:rsid w:val="00EB118F"/>
    <w:rsid w:val="00EB131A"/>
    <w:rsid w:val="00EB1758"/>
    <w:rsid w:val="00EB1FDF"/>
    <w:rsid w:val="00EB2988"/>
    <w:rsid w:val="00EB3605"/>
    <w:rsid w:val="00EB42CF"/>
    <w:rsid w:val="00EB441F"/>
    <w:rsid w:val="00EB5A52"/>
    <w:rsid w:val="00EB5B50"/>
    <w:rsid w:val="00EB5D4F"/>
    <w:rsid w:val="00EB6082"/>
    <w:rsid w:val="00EB6901"/>
    <w:rsid w:val="00EB7C69"/>
    <w:rsid w:val="00EC0690"/>
    <w:rsid w:val="00EC0EDF"/>
    <w:rsid w:val="00EC11B7"/>
    <w:rsid w:val="00EC1266"/>
    <w:rsid w:val="00EC2390"/>
    <w:rsid w:val="00EC337E"/>
    <w:rsid w:val="00EC4579"/>
    <w:rsid w:val="00EC4907"/>
    <w:rsid w:val="00EC55A6"/>
    <w:rsid w:val="00EC5B96"/>
    <w:rsid w:val="00EC5C0B"/>
    <w:rsid w:val="00EC6ABC"/>
    <w:rsid w:val="00EC7123"/>
    <w:rsid w:val="00EC7BB3"/>
    <w:rsid w:val="00ED0123"/>
    <w:rsid w:val="00ED05FF"/>
    <w:rsid w:val="00ED0758"/>
    <w:rsid w:val="00ED0A24"/>
    <w:rsid w:val="00ED0A6A"/>
    <w:rsid w:val="00ED1C9E"/>
    <w:rsid w:val="00ED24B6"/>
    <w:rsid w:val="00ED34D0"/>
    <w:rsid w:val="00ED3737"/>
    <w:rsid w:val="00ED3B1B"/>
    <w:rsid w:val="00ED3C93"/>
    <w:rsid w:val="00ED409A"/>
    <w:rsid w:val="00ED46B6"/>
    <w:rsid w:val="00ED56C3"/>
    <w:rsid w:val="00ED5CD6"/>
    <w:rsid w:val="00ED5EE3"/>
    <w:rsid w:val="00ED61FF"/>
    <w:rsid w:val="00ED7E55"/>
    <w:rsid w:val="00EE013B"/>
    <w:rsid w:val="00EE1042"/>
    <w:rsid w:val="00EE1942"/>
    <w:rsid w:val="00EE19A8"/>
    <w:rsid w:val="00EE1A56"/>
    <w:rsid w:val="00EE1C6E"/>
    <w:rsid w:val="00EE1D57"/>
    <w:rsid w:val="00EE2231"/>
    <w:rsid w:val="00EE30F0"/>
    <w:rsid w:val="00EE3D34"/>
    <w:rsid w:val="00EE489A"/>
    <w:rsid w:val="00EE4D7C"/>
    <w:rsid w:val="00EE54D9"/>
    <w:rsid w:val="00EE56BC"/>
    <w:rsid w:val="00EE62CB"/>
    <w:rsid w:val="00EE6490"/>
    <w:rsid w:val="00EE6A8F"/>
    <w:rsid w:val="00EE6CFD"/>
    <w:rsid w:val="00EE6DBA"/>
    <w:rsid w:val="00EE6DFC"/>
    <w:rsid w:val="00EE6E4F"/>
    <w:rsid w:val="00EE7237"/>
    <w:rsid w:val="00EE7260"/>
    <w:rsid w:val="00EF0207"/>
    <w:rsid w:val="00EF2863"/>
    <w:rsid w:val="00EF34E2"/>
    <w:rsid w:val="00EF3F43"/>
    <w:rsid w:val="00EF419B"/>
    <w:rsid w:val="00EF5811"/>
    <w:rsid w:val="00EF653E"/>
    <w:rsid w:val="00EF66F5"/>
    <w:rsid w:val="00EF6AEC"/>
    <w:rsid w:val="00EF6C0F"/>
    <w:rsid w:val="00EF72DE"/>
    <w:rsid w:val="00EF75B6"/>
    <w:rsid w:val="00F00089"/>
    <w:rsid w:val="00F0030E"/>
    <w:rsid w:val="00F0169C"/>
    <w:rsid w:val="00F02877"/>
    <w:rsid w:val="00F02D7F"/>
    <w:rsid w:val="00F03B2B"/>
    <w:rsid w:val="00F03FA3"/>
    <w:rsid w:val="00F04B1D"/>
    <w:rsid w:val="00F04D59"/>
    <w:rsid w:val="00F05F97"/>
    <w:rsid w:val="00F064EA"/>
    <w:rsid w:val="00F06FDB"/>
    <w:rsid w:val="00F07E24"/>
    <w:rsid w:val="00F109DE"/>
    <w:rsid w:val="00F10B05"/>
    <w:rsid w:val="00F10ED3"/>
    <w:rsid w:val="00F1234D"/>
    <w:rsid w:val="00F1238D"/>
    <w:rsid w:val="00F12401"/>
    <w:rsid w:val="00F12C5C"/>
    <w:rsid w:val="00F13C2F"/>
    <w:rsid w:val="00F13CAC"/>
    <w:rsid w:val="00F14285"/>
    <w:rsid w:val="00F14FEC"/>
    <w:rsid w:val="00F15250"/>
    <w:rsid w:val="00F15CAB"/>
    <w:rsid w:val="00F15EA8"/>
    <w:rsid w:val="00F15ED9"/>
    <w:rsid w:val="00F173E8"/>
    <w:rsid w:val="00F17CDD"/>
    <w:rsid w:val="00F2013C"/>
    <w:rsid w:val="00F20A47"/>
    <w:rsid w:val="00F23DDB"/>
    <w:rsid w:val="00F24338"/>
    <w:rsid w:val="00F24B56"/>
    <w:rsid w:val="00F25052"/>
    <w:rsid w:val="00F25202"/>
    <w:rsid w:val="00F25291"/>
    <w:rsid w:val="00F25474"/>
    <w:rsid w:val="00F25D44"/>
    <w:rsid w:val="00F26F01"/>
    <w:rsid w:val="00F27D55"/>
    <w:rsid w:val="00F30165"/>
    <w:rsid w:val="00F308E4"/>
    <w:rsid w:val="00F30D63"/>
    <w:rsid w:val="00F3141B"/>
    <w:rsid w:val="00F319A3"/>
    <w:rsid w:val="00F31B39"/>
    <w:rsid w:val="00F32883"/>
    <w:rsid w:val="00F33409"/>
    <w:rsid w:val="00F33AD7"/>
    <w:rsid w:val="00F33B0F"/>
    <w:rsid w:val="00F34307"/>
    <w:rsid w:val="00F34355"/>
    <w:rsid w:val="00F3646E"/>
    <w:rsid w:val="00F3682B"/>
    <w:rsid w:val="00F37171"/>
    <w:rsid w:val="00F37B88"/>
    <w:rsid w:val="00F37F4D"/>
    <w:rsid w:val="00F4011B"/>
    <w:rsid w:val="00F40608"/>
    <w:rsid w:val="00F40B6A"/>
    <w:rsid w:val="00F40C74"/>
    <w:rsid w:val="00F40FF4"/>
    <w:rsid w:val="00F415A5"/>
    <w:rsid w:val="00F418DD"/>
    <w:rsid w:val="00F41901"/>
    <w:rsid w:val="00F425E9"/>
    <w:rsid w:val="00F42C1D"/>
    <w:rsid w:val="00F4344B"/>
    <w:rsid w:val="00F43541"/>
    <w:rsid w:val="00F435D3"/>
    <w:rsid w:val="00F43A7B"/>
    <w:rsid w:val="00F43C2B"/>
    <w:rsid w:val="00F43F96"/>
    <w:rsid w:val="00F445B0"/>
    <w:rsid w:val="00F45C8F"/>
    <w:rsid w:val="00F503F7"/>
    <w:rsid w:val="00F506FE"/>
    <w:rsid w:val="00F51348"/>
    <w:rsid w:val="00F51AEC"/>
    <w:rsid w:val="00F51B1E"/>
    <w:rsid w:val="00F51C5D"/>
    <w:rsid w:val="00F52765"/>
    <w:rsid w:val="00F52F19"/>
    <w:rsid w:val="00F53AA6"/>
    <w:rsid w:val="00F53BC4"/>
    <w:rsid w:val="00F53BE4"/>
    <w:rsid w:val="00F53C24"/>
    <w:rsid w:val="00F53E8D"/>
    <w:rsid w:val="00F55154"/>
    <w:rsid w:val="00F55D26"/>
    <w:rsid w:val="00F56266"/>
    <w:rsid w:val="00F567E7"/>
    <w:rsid w:val="00F56929"/>
    <w:rsid w:val="00F578F1"/>
    <w:rsid w:val="00F60875"/>
    <w:rsid w:val="00F61590"/>
    <w:rsid w:val="00F6227F"/>
    <w:rsid w:val="00F62552"/>
    <w:rsid w:val="00F63EA6"/>
    <w:rsid w:val="00F640D6"/>
    <w:rsid w:val="00F64FCD"/>
    <w:rsid w:val="00F654A2"/>
    <w:rsid w:val="00F6681E"/>
    <w:rsid w:val="00F66A5E"/>
    <w:rsid w:val="00F66DB6"/>
    <w:rsid w:val="00F66E83"/>
    <w:rsid w:val="00F66EDE"/>
    <w:rsid w:val="00F67C70"/>
    <w:rsid w:val="00F70669"/>
    <w:rsid w:val="00F71731"/>
    <w:rsid w:val="00F71B8D"/>
    <w:rsid w:val="00F72BFB"/>
    <w:rsid w:val="00F73238"/>
    <w:rsid w:val="00F73492"/>
    <w:rsid w:val="00F74905"/>
    <w:rsid w:val="00F74AC5"/>
    <w:rsid w:val="00F764B3"/>
    <w:rsid w:val="00F76945"/>
    <w:rsid w:val="00F76B69"/>
    <w:rsid w:val="00F7700B"/>
    <w:rsid w:val="00F77A6F"/>
    <w:rsid w:val="00F77D43"/>
    <w:rsid w:val="00F805A8"/>
    <w:rsid w:val="00F80854"/>
    <w:rsid w:val="00F80A4C"/>
    <w:rsid w:val="00F80B9A"/>
    <w:rsid w:val="00F8195E"/>
    <w:rsid w:val="00F8227D"/>
    <w:rsid w:val="00F82685"/>
    <w:rsid w:val="00F82B42"/>
    <w:rsid w:val="00F8385B"/>
    <w:rsid w:val="00F8386A"/>
    <w:rsid w:val="00F84491"/>
    <w:rsid w:val="00F84AC0"/>
    <w:rsid w:val="00F85DE9"/>
    <w:rsid w:val="00F862BE"/>
    <w:rsid w:val="00F86ABF"/>
    <w:rsid w:val="00F90464"/>
    <w:rsid w:val="00F90C3D"/>
    <w:rsid w:val="00F90F8A"/>
    <w:rsid w:val="00F9261B"/>
    <w:rsid w:val="00F9263B"/>
    <w:rsid w:val="00F92A38"/>
    <w:rsid w:val="00F938B9"/>
    <w:rsid w:val="00F93F10"/>
    <w:rsid w:val="00F9408B"/>
    <w:rsid w:val="00F947CC"/>
    <w:rsid w:val="00F954CA"/>
    <w:rsid w:val="00F9580C"/>
    <w:rsid w:val="00F95DF7"/>
    <w:rsid w:val="00F966F8"/>
    <w:rsid w:val="00F9747C"/>
    <w:rsid w:val="00F978A0"/>
    <w:rsid w:val="00F97A90"/>
    <w:rsid w:val="00F97C36"/>
    <w:rsid w:val="00FA01BB"/>
    <w:rsid w:val="00FA02B7"/>
    <w:rsid w:val="00FA1C2E"/>
    <w:rsid w:val="00FA218F"/>
    <w:rsid w:val="00FA497B"/>
    <w:rsid w:val="00FA51BC"/>
    <w:rsid w:val="00FA568F"/>
    <w:rsid w:val="00FA5C43"/>
    <w:rsid w:val="00FA6A93"/>
    <w:rsid w:val="00FA705F"/>
    <w:rsid w:val="00FB027D"/>
    <w:rsid w:val="00FB0EEF"/>
    <w:rsid w:val="00FB11DD"/>
    <w:rsid w:val="00FB120B"/>
    <w:rsid w:val="00FB2438"/>
    <w:rsid w:val="00FB2F2C"/>
    <w:rsid w:val="00FB4006"/>
    <w:rsid w:val="00FB57B2"/>
    <w:rsid w:val="00FB6452"/>
    <w:rsid w:val="00FB76CD"/>
    <w:rsid w:val="00FB7ABF"/>
    <w:rsid w:val="00FC00E8"/>
    <w:rsid w:val="00FC04D0"/>
    <w:rsid w:val="00FC0A1F"/>
    <w:rsid w:val="00FC1CEB"/>
    <w:rsid w:val="00FC36DA"/>
    <w:rsid w:val="00FC3954"/>
    <w:rsid w:val="00FC49CF"/>
    <w:rsid w:val="00FC61EB"/>
    <w:rsid w:val="00FC784D"/>
    <w:rsid w:val="00FC7ABC"/>
    <w:rsid w:val="00FD1359"/>
    <w:rsid w:val="00FD1BAA"/>
    <w:rsid w:val="00FD380C"/>
    <w:rsid w:val="00FD532E"/>
    <w:rsid w:val="00FD7F7B"/>
    <w:rsid w:val="00FE0511"/>
    <w:rsid w:val="00FE114B"/>
    <w:rsid w:val="00FE1323"/>
    <w:rsid w:val="00FE14C2"/>
    <w:rsid w:val="00FE1C31"/>
    <w:rsid w:val="00FE24E0"/>
    <w:rsid w:val="00FE3792"/>
    <w:rsid w:val="00FE3796"/>
    <w:rsid w:val="00FE4AE3"/>
    <w:rsid w:val="00FE56B2"/>
    <w:rsid w:val="00FE5B02"/>
    <w:rsid w:val="00FE5E28"/>
    <w:rsid w:val="00FE6859"/>
    <w:rsid w:val="00FE6B58"/>
    <w:rsid w:val="00FE76CB"/>
    <w:rsid w:val="00FE7E4C"/>
    <w:rsid w:val="00FF06A7"/>
    <w:rsid w:val="00FF0F4E"/>
    <w:rsid w:val="00FF1498"/>
    <w:rsid w:val="00FF161F"/>
    <w:rsid w:val="00FF26D1"/>
    <w:rsid w:val="00FF3564"/>
    <w:rsid w:val="00FF39B3"/>
    <w:rsid w:val="00FF46C4"/>
    <w:rsid w:val="00FF5FA7"/>
    <w:rsid w:val="00FF6949"/>
    <w:rsid w:val="00FF6DAE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202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881AF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881AF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2574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881AFD"/>
    <w:rPr>
      <w:sz w:val="28"/>
      <w:szCs w:val="24"/>
    </w:rPr>
  </w:style>
  <w:style w:type="character" w:customStyle="1" w:styleId="20">
    <w:name w:val="Заголовок 2 Знак"/>
    <w:basedOn w:val="a1"/>
    <w:link w:val="2"/>
    <w:rsid w:val="00881AFD"/>
    <w:rPr>
      <w:sz w:val="28"/>
      <w:szCs w:val="24"/>
    </w:rPr>
  </w:style>
  <w:style w:type="character" w:customStyle="1" w:styleId="30">
    <w:name w:val="Заголовок 3 Знак"/>
    <w:basedOn w:val="a1"/>
    <w:link w:val="3"/>
    <w:rsid w:val="002574A6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"/>
    <w:basedOn w:val="a0"/>
    <w:link w:val="a5"/>
    <w:uiPriority w:val="99"/>
    <w:rsid w:val="007C6202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1"/>
    <w:link w:val="a4"/>
    <w:uiPriority w:val="99"/>
    <w:rsid w:val="006156D5"/>
    <w:rPr>
      <w:color w:val="000000"/>
      <w:sz w:val="28"/>
    </w:rPr>
  </w:style>
  <w:style w:type="paragraph" w:styleId="a6">
    <w:name w:val="header"/>
    <w:basedOn w:val="a0"/>
    <w:link w:val="a7"/>
    <w:rsid w:val="007C62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881AFD"/>
    <w:rPr>
      <w:sz w:val="24"/>
      <w:szCs w:val="24"/>
    </w:rPr>
  </w:style>
  <w:style w:type="character" w:styleId="a8">
    <w:name w:val="page number"/>
    <w:basedOn w:val="a1"/>
    <w:rsid w:val="007C6202"/>
  </w:style>
  <w:style w:type="paragraph" w:styleId="a9">
    <w:name w:val="Balloon Text"/>
    <w:basedOn w:val="a0"/>
    <w:link w:val="aa"/>
    <w:uiPriority w:val="99"/>
    <w:semiHidden/>
    <w:rsid w:val="007C62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C00E8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rsid w:val="007C6202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7C620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basedOn w:val="a1"/>
    <w:link w:val="ac"/>
    <w:uiPriority w:val="99"/>
    <w:rsid w:val="00881AFD"/>
    <w:rPr>
      <w:sz w:val="28"/>
      <w:szCs w:val="28"/>
    </w:rPr>
  </w:style>
  <w:style w:type="character" w:styleId="ae">
    <w:name w:val="FollowedHyperlink"/>
    <w:basedOn w:val="a1"/>
    <w:uiPriority w:val="99"/>
    <w:rsid w:val="007C6202"/>
    <w:rPr>
      <w:color w:val="800080"/>
      <w:u w:val="single"/>
    </w:rPr>
  </w:style>
  <w:style w:type="paragraph" w:customStyle="1" w:styleId="consplusnormal">
    <w:name w:val="consplusnormal"/>
    <w:basedOn w:val="a0"/>
    <w:rsid w:val="007C6202"/>
    <w:pPr>
      <w:spacing w:before="100" w:beforeAutospacing="1" w:after="100" w:afterAutospacing="1"/>
    </w:pPr>
  </w:style>
  <w:style w:type="paragraph" w:styleId="af">
    <w:name w:val="List Paragraph"/>
    <w:basedOn w:val="a0"/>
    <w:uiPriority w:val="34"/>
    <w:qFormat/>
    <w:rsid w:val="00922BE5"/>
    <w:pPr>
      <w:ind w:left="708"/>
    </w:pPr>
  </w:style>
  <w:style w:type="paragraph" w:styleId="a">
    <w:name w:val="Title"/>
    <w:basedOn w:val="a0"/>
    <w:link w:val="af0"/>
    <w:qFormat/>
    <w:rsid w:val="005B79B8"/>
    <w:pPr>
      <w:numPr>
        <w:numId w:val="1"/>
      </w:numPr>
      <w:jc w:val="center"/>
    </w:pPr>
    <w:rPr>
      <w:b/>
      <w:bCs/>
      <w:sz w:val="28"/>
    </w:rPr>
  </w:style>
  <w:style w:type="character" w:customStyle="1" w:styleId="af0">
    <w:name w:val="Название Знак"/>
    <w:basedOn w:val="a1"/>
    <w:link w:val="a"/>
    <w:rsid w:val="005B79B8"/>
    <w:rPr>
      <w:b/>
      <w:bCs/>
      <w:sz w:val="28"/>
      <w:szCs w:val="24"/>
    </w:rPr>
  </w:style>
  <w:style w:type="paragraph" w:customStyle="1" w:styleId="ConsPlusNormal0">
    <w:name w:val="ConsPlusNormal"/>
    <w:rsid w:val="00A67A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67A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2"/>
    <w:rsid w:val="00494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9F64DD"/>
    <w:rPr>
      <w:b/>
      <w:bCs/>
    </w:rPr>
  </w:style>
  <w:style w:type="paragraph" w:styleId="21">
    <w:name w:val="Body Text Indent 2"/>
    <w:basedOn w:val="a0"/>
    <w:link w:val="22"/>
    <w:uiPriority w:val="99"/>
    <w:rsid w:val="00881AFD"/>
    <w:pPr>
      <w:spacing w:after="120"/>
      <w:ind w:firstLine="900"/>
      <w:jc w:val="both"/>
    </w:pPr>
    <w:rPr>
      <w:bCs/>
    </w:rPr>
  </w:style>
  <w:style w:type="character" w:customStyle="1" w:styleId="22">
    <w:name w:val="Основной текст с отступом 2 Знак"/>
    <w:basedOn w:val="a1"/>
    <w:link w:val="21"/>
    <w:uiPriority w:val="99"/>
    <w:rsid w:val="00881AFD"/>
    <w:rPr>
      <w:bCs/>
      <w:sz w:val="24"/>
      <w:szCs w:val="24"/>
    </w:rPr>
  </w:style>
  <w:style w:type="paragraph" w:styleId="af3">
    <w:name w:val="Body Text Indent"/>
    <w:basedOn w:val="a0"/>
    <w:link w:val="af4"/>
    <w:rsid w:val="00881AFD"/>
    <w:pPr>
      <w:ind w:firstLine="900"/>
    </w:pPr>
  </w:style>
  <w:style w:type="character" w:customStyle="1" w:styleId="af4">
    <w:name w:val="Основной текст с отступом Знак"/>
    <w:basedOn w:val="a1"/>
    <w:link w:val="af3"/>
    <w:rsid w:val="00881AFD"/>
    <w:rPr>
      <w:sz w:val="24"/>
      <w:szCs w:val="24"/>
    </w:rPr>
  </w:style>
  <w:style w:type="paragraph" w:styleId="af5">
    <w:name w:val="Document Map"/>
    <w:basedOn w:val="a0"/>
    <w:link w:val="af6"/>
    <w:rsid w:val="00881A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1"/>
    <w:link w:val="af5"/>
    <w:rsid w:val="00881AFD"/>
    <w:rPr>
      <w:rFonts w:ascii="Tahoma" w:hAnsi="Tahoma" w:cs="Tahoma"/>
      <w:shd w:val="clear" w:color="auto" w:fill="000080"/>
    </w:rPr>
  </w:style>
  <w:style w:type="paragraph" w:styleId="af7">
    <w:name w:val="Normal (Web)"/>
    <w:basedOn w:val="a0"/>
    <w:uiPriority w:val="99"/>
    <w:unhideWhenUsed/>
    <w:rsid w:val="00881AFD"/>
    <w:pPr>
      <w:spacing w:before="100" w:beforeAutospacing="1" w:after="100" w:afterAutospacing="1"/>
    </w:pPr>
  </w:style>
  <w:style w:type="paragraph" w:customStyle="1" w:styleId="af8">
    <w:name w:val="Пункт"/>
    <w:basedOn w:val="a0"/>
    <w:rsid w:val="00881AFD"/>
    <w:pPr>
      <w:tabs>
        <w:tab w:val="num" w:pos="1620"/>
      </w:tabs>
      <w:ind w:left="1044" w:hanging="504"/>
      <w:jc w:val="both"/>
    </w:pPr>
    <w:rPr>
      <w:szCs w:val="28"/>
    </w:rPr>
  </w:style>
  <w:style w:type="paragraph" w:styleId="31">
    <w:name w:val="Body Text Indent 3"/>
    <w:basedOn w:val="a0"/>
    <w:link w:val="32"/>
    <w:rsid w:val="00881A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81AFD"/>
    <w:rPr>
      <w:sz w:val="16"/>
      <w:szCs w:val="16"/>
    </w:rPr>
  </w:style>
  <w:style w:type="paragraph" w:customStyle="1" w:styleId="310">
    <w:name w:val="Основной текст с отступом 31"/>
    <w:basedOn w:val="a0"/>
    <w:rsid w:val="00881AFD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 w:val="28"/>
      <w:szCs w:val="20"/>
    </w:rPr>
  </w:style>
  <w:style w:type="paragraph" w:customStyle="1" w:styleId="210">
    <w:name w:val="Основной текст с отступом 21"/>
    <w:basedOn w:val="a0"/>
    <w:rsid w:val="00881AF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</w:rPr>
  </w:style>
  <w:style w:type="paragraph" w:styleId="33">
    <w:name w:val="Body Text 3"/>
    <w:basedOn w:val="a0"/>
    <w:link w:val="34"/>
    <w:rsid w:val="00881A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81AFD"/>
    <w:rPr>
      <w:sz w:val="16"/>
      <w:szCs w:val="16"/>
    </w:rPr>
  </w:style>
  <w:style w:type="paragraph" w:styleId="23">
    <w:name w:val="Body Text 2"/>
    <w:basedOn w:val="a0"/>
    <w:link w:val="24"/>
    <w:rsid w:val="00881AF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881AFD"/>
    <w:rPr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881AF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0"/>
    <w:rsid w:val="00881AFD"/>
    <w:pPr>
      <w:widowControl w:val="0"/>
      <w:autoSpaceDE w:val="0"/>
      <w:autoSpaceDN w:val="0"/>
      <w:adjustRightInd w:val="0"/>
      <w:spacing w:line="302" w:lineRule="exact"/>
      <w:ind w:firstLine="715"/>
    </w:pPr>
    <w:rPr>
      <w:rFonts w:ascii="Arial Narrow" w:hAnsi="Arial Narrow"/>
    </w:rPr>
  </w:style>
  <w:style w:type="character" w:customStyle="1" w:styleId="FontStyle12">
    <w:name w:val="Font Style12"/>
    <w:basedOn w:val="a1"/>
    <w:uiPriority w:val="99"/>
    <w:rsid w:val="00881AFD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81AF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rsid w:val="00881AFD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1"/>
    <w:rsid w:val="00881AF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881AFD"/>
    <w:pPr>
      <w:widowControl w:val="0"/>
      <w:autoSpaceDE w:val="0"/>
      <w:autoSpaceDN w:val="0"/>
      <w:adjustRightInd w:val="0"/>
      <w:spacing w:line="240" w:lineRule="exact"/>
      <w:ind w:firstLine="533"/>
      <w:jc w:val="both"/>
    </w:pPr>
  </w:style>
  <w:style w:type="paragraph" w:customStyle="1" w:styleId="Style">
    <w:name w:val="Style"/>
    <w:basedOn w:val="a0"/>
    <w:link w:val="Style0"/>
    <w:rsid w:val="00363BC6"/>
    <w:pPr>
      <w:spacing w:line="360" w:lineRule="auto"/>
      <w:ind w:firstLine="709"/>
      <w:jc w:val="both"/>
    </w:pPr>
  </w:style>
  <w:style w:type="character" w:customStyle="1" w:styleId="Style0">
    <w:name w:val="Style Знак"/>
    <w:basedOn w:val="a1"/>
    <w:link w:val="Style"/>
    <w:rsid w:val="00363BC6"/>
    <w:rPr>
      <w:sz w:val="24"/>
      <w:szCs w:val="24"/>
    </w:rPr>
  </w:style>
  <w:style w:type="paragraph" w:customStyle="1" w:styleId="12">
    <w:name w:val="Абзац списка1"/>
    <w:basedOn w:val="a0"/>
    <w:rsid w:val="00363BC6"/>
    <w:pPr>
      <w:ind w:left="720"/>
      <w:contextualSpacing/>
    </w:pPr>
    <w:rPr>
      <w:rFonts w:eastAsia="Calibri"/>
      <w:szCs w:val="20"/>
      <w:lang w:eastAsia="en-US"/>
    </w:rPr>
  </w:style>
  <w:style w:type="character" w:customStyle="1" w:styleId="FontStyle19">
    <w:name w:val="Font Style19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0"/>
    <w:rsid w:val="00446BFF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одпункт"/>
    <w:basedOn w:val="a0"/>
    <w:rsid w:val="00446BFF"/>
    <w:pPr>
      <w:tabs>
        <w:tab w:val="num" w:pos="2520"/>
      </w:tabs>
      <w:ind w:left="1728" w:hanging="648"/>
      <w:jc w:val="both"/>
    </w:pPr>
    <w:rPr>
      <w:szCs w:val="28"/>
    </w:rPr>
  </w:style>
  <w:style w:type="paragraph" w:customStyle="1" w:styleId="1">
    <w:name w:val="Стиль1"/>
    <w:basedOn w:val="a4"/>
    <w:link w:val="14"/>
    <w:uiPriority w:val="99"/>
    <w:qFormat/>
    <w:rsid w:val="006156D5"/>
    <w:pPr>
      <w:numPr>
        <w:numId w:val="2"/>
      </w:numPr>
      <w:spacing w:line="240" w:lineRule="auto"/>
      <w:jc w:val="center"/>
    </w:pPr>
    <w:rPr>
      <w:b/>
      <w:bCs/>
      <w:color w:val="auto"/>
      <w:szCs w:val="28"/>
    </w:rPr>
  </w:style>
  <w:style w:type="character" w:customStyle="1" w:styleId="14">
    <w:name w:val="Стиль1 Знак"/>
    <w:basedOn w:val="a5"/>
    <w:link w:val="1"/>
    <w:uiPriority w:val="99"/>
    <w:rsid w:val="006156D5"/>
    <w:rPr>
      <w:b/>
      <w:bCs/>
      <w:color w:val="000000"/>
      <w:sz w:val="28"/>
      <w:szCs w:val="28"/>
    </w:rPr>
  </w:style>
  <w:style w:type="paragraph" w:styleId="afb">
    <w:name w:val="TOC Heading"/>
    <w:basedOn w:val="10"/>
    <w:next w:val="a0"/>
    <w:uiPriority w:val="39"/>
    <w:semiHidden/>
    <w:unhideWhenUsed/>
    <w:qFormat/>
    <w:rsid w:val="00593B01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C55ACC"/>
    <w:pPr>
      <w:tabs>
        <w:tab w:val="right" w:leader="dot" w:pos="10052"/>
      </w:tabs>
      <w:spacing w:before="120"/>
      <w:ind w:firstLine="709"/>
      <w:jc w:val="both"/>
    </w:pPr>
    <w:rPr>
      <w:i/>
      <w:noProof/>
      <w:color w:val="000000" w:themeColor="text1"/>
      <w:sz w:val="28"/>
      <w:szCs w:val="28"/>
      <w:lang w:eastAsia="en-US"/>
    </w:rPr>
  </w:style>
  <w:style w:type="paragraph" w:styleId="15">
    <w:name w:val="toc 1"/>
    <w:basedOn w:val="a0"/>
    <w:next w:val="a0"/>
    <w:autoRedefine/>
    <w:uiPriority w:val="39"/>
    <w:unhideWhenUsed/>
    <w:qFormat/>
    <w:rsid w:val="005D35EB"/>
    <w:pPr>
      <w:tabs>
        <w:tab w:val="left" w:pos="0"/>
        <w:tab w:val="right" w:leader="dot" w:pos="10052"/>
      </w:tabs>
      <w:ind w:firstLine="709"/>
      <w:contextualSpacing/>
      <w:jc w:val="both"/>
    </w:pPr>
    <w:rPr>
      <w:b/>
      <w:noProof/>
      <w:color w:val="000000" w:themeColor="text1"/>
      <w:sz w:val="28"/>
      <w:szCs w:val="28"/>
      <w:lang w:eastAsia="en-US"/>
    </w:rPr>
  </w:style>
  <w:style w:type="paragraph" w:styleId="35">
    <w:name w:val="toc 3"/>
    <w:basedOn w:val="a0"/>
    <w:next w:val="a0"/>
    <w:autoRedefine/>
    <w:uiPriority w:val="39"/>
    <w:unhideWhenUsed/>
    <w:qFormat/>
    <w:rsid w:val="00593B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c">
    <w:name w:val="Plain Text"/>
    <w:basedOn w:val="a0"/>
    <w:link w:val="afd"/>
    <w:uiPriority w:val="99"/>
    <w:unhideWhenUsed/>
    <w:rsid w:val="00733E25"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733E2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6">
    <w:name w:val="Обычный1"/>
    <w:rsid w:val="00C620BF"/>
    <w:pPr>
      <w:widowControl w:val="0"/>
    </w:pPr>
    <w:rPr>
      <w:rFonts w:ascii="TimesET" w:hAnsi="TimesET"/>
      <w:sz w:val="24"/>
    </w:rPr>
  </w:style>
  <w:style w:type="character" w:customStyle="1" w:styleId="afe">
    <w:name w:val="Основной текст_"/>
    <w:link w:val="17"/>
    <w:locked/>
    <w:rsid w:val="0067055A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17">
    <w:name w:val="Основной текст1"/>
    <w:basedOn w:val="a0"/>
    <w:link w:val="afe"/>
    <w:rsid w:val="0067055A"/>
    <w:pPr>
      <w:shd w:val="clear" w:color="auto" w:fill="FFFFFF"/>
      <w:spacing w:after="360" w:line="0" w:lineRule="atLeast"/>
      <w:ind w:right="23" w:hanging="300"/>
    </w:pPr>
    <w:rPr>
      <w:rFonts w:ascii="Batang" w:eastAsia="Batang" w:hAnsi="Batang"/>
    </w:rPr>
  </w:style>
  <w:style w:type="paragraph" w:customStyle="1" w:styleId="Heading">
    <w:name w:val="Heading"/>
    <w:rsid w:val="00490DB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">
    <w:name w:val="Subtitle"/>
    <w:basedOn w:val="a0"/>
    <w:next w:val="a0"/>
    <w:link w:val="aff0"/>
    <w:qFormat/>
    <w:rsid w:val="0006386C"/>
    <w:pPr>
      <w:jc w:val="both"/>
      <w:outlineLvl w:val="1"/>
    </w:pPr>
    <w:rPr>
      <w:b/>
      <w:i/>
      <w:smallCaps/>
      <w:sz w:val="28"/>
      <w:szCs w:val="28"/>
    </w:rPr>
  </w:style>
  <w:style w:type="character" w:customStyle="1" w:styleId="aff0">
    <w:name w:val="Подзаголовок Знак"/>
    <w:basedOn w:val="a1"/>
    <w:link w:val="aff"/>
    <w:rsid w:val="0006386C"/>
    <w:rPr>
      <w:b/>
      <w:i/>
      <w:smallCaps/>
      <w:sz w:val="28"/>
      <w:szCs w:val="28"/>
    </w:rPr>
  </w:style>
  <w:style w:type="character" w:customStyle="1" w:styleId="aff1">
    <w:name w:val="Гипертекстовая ссылка"/>
    <w:basedOn w:val="a1"/>
    <w:uiPriority w:val="99"/>
    <w:rsid w:val="005159C4"/>
    <w:rPr>
      <w:color w:val="008000"/>
    </w:rPr>
  </w:style>
  <w:style w:type="paragraph" w:customStyle="1" w:styleId="Style5">
    <w:name w:val="Style5"/>
    <w:basedOn w:val="a0"/>
    <w:uiPriority w:val="99"/>
    <w:rsid w:val="00F3646E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ff2">
    <w:name w:val="Emphasis"/>
    <w:basedOn w:val="a1"/>
    <w:qFormat/>
    <w:rsid w:val="003348F3"/>
    <w:rPr>
      <w:i/>
      <w:iCs/>
    </w:rPr>
  </w:style>
  <w:style w:type="paragraph" w:customStyle="1" w:styleId="Default">
    <w:name w:val="Default"/>
    <w:rsid w:val="00EC0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3">
    <w:name w:val="Placeholder Text"/>
    <w:basedOn w:val="a1"/>
    <w:uiPriority w:val="99"/>
    <w:semiHidden/>
    <w:rsid w:val="005448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202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881AF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881AF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2574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881AFD"/>
    <w:rPr>
      <w:sz w:val="28"/>
      <w:szCs w:val="24"/>
    </w:rPr>
  </w:style>
  <w:style w:type="character" w:customStyle="1" w:styleId="20">
    <w:name w:val="Заголовок 2 Знак"/>
    <w:basedOn w:val="a1"/>
    <w:link w:val="2"/>
    <w:rsid w:val="00881AFD"/>
    <w:rPr>
      <w:sz w:val="28"/>
      <w:szCs w:val="24"/>
    </w:rPr>
  </w:style>
  <w:style w:type="character" w:customStyle="1" w:styleId="30">
    <w:name w:val="Заголовок 3 Знак"/>
    <w:basedOn w:val="a1"/>
    <w:link w:val="3"/>
    <w:rsid w:val="002574A6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"/>
    <w:basedOn w:val="a0"/>
    <w:link w:val="a5"/>
    <w:uiPriority w:val="99"/>
    <w:rsid w:val="007C6202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1"/>
    <w:link w:val="a4"/>
    <w:uiPriority w:val="99"/>
    <w:rsid w:val="006156D5"/>
    <w:rPr>
      <w:color w:val="000000"/>
      <w:sz w:val="28"/>
    </w:rPr>
  </w:style>
  <w:style w:type="paragraph" w:styleId="a6">
    <w:name w:val="header"/>
    <w:basedOn w:val="a0"/>
    <w:link w:val="a7"/>
    <w:rsid w:val="007C62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881AFD"/>
    <w:rPr>
      <w:sz w:val="24"/>
      <w:szCs w:val="24"/>
    </w:rPr>
  </w:style>
  <w:style w:type="character" w:styleId="a8">
    <w:name w:val="page number"/>
    <w:basedOn w:val="a1"/>
    <w:rsid w:val="007C6202"/>
  </w:style>
  <w:style w:type="paragraph" w:styleId="a9">
    <w:name w:val="Balloon Text"/>
    <w:basedOn w:val="a0"/>
    <w:link w:val="aa"/>
    <w:uiPriority w:val="99"/>
    <w:semiHidden/>
    <w:rsid w:val="007C62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C00E8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rsid w:val="007C6202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7C620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basedOn w:val="a1"/>
    <w:link w:val="ac"/>
    <w:uiPriority w:val="99"/>
    <w:rsid w:val="00881AFD"/>
    <w:rPr>
      <w:sz w:val="28"/>
      <w:szCs w:val="28"/>
    </w:rPr>
  </w:style>
  <w:style w:type="character" w:styleId="ae">
    <w:name w:val="FollowedHyperlink"/>
    <w:basedOn w:val="a1"/>
    <w:uiPriority w:val="99"/>
    <w:rsid w:val="007C6202"/>
    <w:rPr>
      <w:color w:val="800080"/>
      <w:u w:val="single"/>
    </w:rPr>
  </w:style>
  <w:style w:type="paragraph" w:customStyle="1" w:styleId="consplusnormal">
    <w:name w:val="consplusnormal"/>
    <w:basedOn w:val="a0"/>
    <w:rsid w:val="007C6202"/>
    <w:pPr>
      <w:spacing w:before="100" w:beforeAutospacing="1" w:after="100" w:afterAutospacing="1"/>
    </w:pPr>
  </w:style>
  <w:style w:type="paragraph" w:styleId="af">
    <w:name w:val="List Paragraph"/>
    <w:basedOn w:val="a0"/>
    <w:uiPriority w:val="34"/>
    <w:qFormat/>
    <w:rsid w:val="00922BE5"/>
    <w:pPr>
      <w:ind w:left="708"/>
    </w:pPr>
  </w:style>
  <w:style w:type="paragraph" w:styleId="a">
    <w:name w:val="Title"/>
    <w:basedOn w:val="a0"/>
    <w:link w:val="af0"/>
    <w:qFormat/>
    <w:rsid w:val="005B79B8"/>
    <w:pPr>
      <w:numPr>
        <w:numId w:val="1"/>
      </w:numPr>
      <w:jc w:val="center"/>
    </w:pPr>
    <w:rPr>
      <w:b/>
      <w:bCs/>
      <w:sz w:val="28"/>
    </w:rPr>
  </w:style>
  <w:style w:type="character" w:customStyle="1" w:styleId="af0">
    <w:name w:val="Название Знак"/>
    <w:basedOn w:val="a1"/>
    <w:link w:val="a"/>
    <w:rsid w:val="005B79B8"/>
    <w:rPr>
      <w:b/>
      <w:bCs/>
      <w:sz w:val="28"/>
      <w:szCs w:val="24"/>
    </w:rPr>
  </w:style>
  <w:style w:type="paragraph" w:customStyle="1" w:styleId="ConsPlusNormal0">
    <w:name w:val="ConsPlusNormal"/>
    <w:rsid w:val="00A67A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67A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2"/>
    <w:rsid w:val="00494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9F64DD"/>
    <w:rPr>
      <w:b/>
      <w:bCs/>
    </w:rPr>
  </w:style>
  <w:style w:type="paragraph" w:styleId="21">
    <w:name w:val="Body Text Indent 2"/>
    <w:basedOn w:val="a0"/>
    <w:link w:val="22"/>
    <w:uiPriority w:val="99"/>
    <w:rsid w:val="00881AFD"/>
    <w:pPr>
      <w:spacing w:after="120"/>
      <w:ind w:firstLine="900"/>
      <w:jc w:val="both"/>
    </w:pPr>
    <w:rPr>
      <w:bCs/>
    </w:rPr>
  </w:style>
  <w:style w:type="character" w:customStyle="1" w:styleId="22">
    <w:name w:val="Основной текст с отступом 2 Знак"/>
    <w:basedOn w:val="a1"/>
    <w:link w:val="21"/>
    <w:uiPriority w:val="99"/>
    <w:rsid w:val="00881AFD"/>
    <w:rPr>
      <w:bCs/>
      <w:sz w:val="24"/>
      <w:szCs w:val="24"/>
    </w:rPr>
  </w:style>
  <w:style w:type="paragraph" w:styleId="af3">
    <w:name w:val="Body Text Indent"/>
    <w:basedOn w:val="a0"/>
    <w:link w:val="af4"/>
    <w:rsid w:val="00881AFD"/>
    <w:pPr>
      <w:ind w:firstLine="900"/>
    </w:pPr>
  </w:style>
  <w:style w:type="character" w:customStyle="1" w:styleId="af4">
    <w:name w:val="Основной текст с отступом Знак"/>
    <w:basedOn w:val="a1"/>
    <w:link w:val="af3"/>
    <w:rsid w:val="00881AFD"/>
    <w:rPr>
      <w:sz w:val="24"/>
      <w:szCs w:val="24"/>
    </w:rPr>
  </w:style>
  <w:style w:type="paragraph" w:styleId="af5">
    <w:name w:val="Document Map"/>
    <w:basedOn w:val="a0"/>
    <w:link w:val="af6"/>
    <w:rsid w:val="00881A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1"/>
    <w:link w:val="af5"/>
    <w:rsid w:val="00881AFD"/>
    <w:rPr>
      <w:rFonts w:ascii="Tahoma" w:hAnsi="Tahoma" w:cs="Tahoma"/>
      <w:shd w:val="clear" w:color="auto" w:fill="000080"/>
    </w:rPr>
  </w:style>
  <w:style w:type="paragraph" w:styleId="af7">
    <w:name w:val="Normal (Web)"/>
    <w:basedOn w:val="a0"/>
    <w:uiPriority w:val="99"/>
    <w:unhideWhenUsed/>
    <w:rsid w:val="00881AFD"/>
    <w:pPr>
      <w:spacing w:before="100" w:beforeAutospacing="1" w:after="100" w:afterAutospacing="1"/>
    </w:pPr>
  </w:style>
  <w:style w:type="paragraph" w:customStyle="1" w:styleId="af8">
    <w:name w:val="Пункт"/>
    <w:basedOn w:val="a0"/>
    <w:rsid w:val="00881AFD"/>
    <w:pPr>
      <w:tabs>
        <w:tab w:val="num" w:pos="1620"/>
      </w:tabs>
      <w:ind w:left="1044" w:hanging="504"/>
      <w:jc w:val="both"/>
    </w:pPr>
    <w:rPr>
      <w:szCs w:val="28"/>
    </w:rPr>
  </w:style>
  <w:style w:type="paragraph" w:styleId="31">
    <w:name w:val="Body Text Indent 3"/>
    <w:basedOn w:val="a0"/>
    <w:link w:val="32"/>
    <w:rsid w:val="00881A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81AFD"/>
    <w:rPr>
      <w:sz w:val="16"/>
      <w:szCs w:val="16"/>
    </w:rPr>
  </w:style>
  <w:style w:type="paragraph" w:customStyle="1" w:styleId="310">
    <w:name w:val="Основной текст с отступом 31"/>
    <w:basedOn w:val="a0"/>
    <w:rsid w:val="00881AFD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 w:val="28"/>
      <w:szCs w:val="20"/>
    </w:rPr>
  </w:style>
  <w:style w:type="paragraph" w:customStyle="1" w:styleId="210">
    <w:name w:val="Основной текст с отступом 21"/>
    <w:basedOn w:val="a0"/>
    <w:rsid w:val="00881AF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</w:rPr>
  </w:style>
  <w:style w:type="paragraph" w:styleId="33">
    <w:name w:val="Body Text 3"/>
    <w:basedOn w:val="a0"/>
    <w:link w:val="34"/>
    <w:rsid w:val="00881A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81AFD"/>
    <w:rPr>
      <w:sz w:val="16"/>
      <w:szCs w:val="16"/>
    </w:rPr>
  </w:style>
  <w:style w:type="paragraph" w:styleId="23">
    <w:name w:val="Body Text 2"/>
    <w:basedOn w:val="a0"/>
    <w:link w:val="24"/>
    <w:rsid w:val="00881AF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881AFD"/>
    <w:rPr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881AF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0"/>
    <w:rsid w:val="00881AFD"/>
    <w:pPr>
      <w:widowControl w:val="0"/>
      <w:autoSpaceDE w:val="0"/>
      <w:autoSpaceDN w:val="0"/>
      <w:adjustRightInd w:val="0"/>
      <w:spacing w:line="302" w:lineRule="exact"/>
      <w:ind w:firstLine="715"/>
    </w:pPr>
    <w:rPr>
      <w:rFonts w:ascii="Arial Narrow" w:hAnsi="Arial Narrow"/>
    </w:rPr>
  </w:style>
  <w:style w:type="character" w:customStyle="1" w:styleId="FontStyle12">
    <w:name w:val="Font Style12"/>
    <w:basedOn w:val="a1"/>
    <w:uiPriority w:val="99"/>
    <w:rsid w:val="00881AFD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81AF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rsid w:val="00881AFD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1"/>
    <w:rsid w:val="00881AF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881AFD"/>
    <w:pPr>
      <w:widowControl w:val="0"/>
      <w:autoSpaceDE w:val="0"/>
      <w:autoSpaceDN w:val="0"/>
      <w:adjustRightInd w:val="0"/>
      <w:spacing w:line="240" w:lineRule="exact"/>
      <w:ind w:firstLine="533"/>
      <w:jc w:val="both"/>
    </w:pPr>
  </w:style>
  <w:style w:type="paragraph" w:customStyle="1" w:styleId="Style">
    <w:name w:val="Style"/>
    <w:basedOn w:val="a0"/>
    <w:link w:val="Style0"/>
    <w:rsid w:val="00363BC6"/>
    <w:pPr>
      <w:spacing w:line="360" w:lineRule="auto"/>
      <w:ind w:firstLine="709"/>
      <w:jc w:val="both"/>
    </w:pPr>
  </w:style>
  <w:style w:type="character" w:customStyle="1" w:styleId="Style0">
    <w:name w:val="Style Знак"/>
    <w:basedOn w:val="a1"/>
    <w:link w:val="Style"/>
    <w:rsid w:val="00363BC6"/>
    <w:rPr>
      <w:sz w:val="24"/>
      <w:szCs w:val="24"/>
    </w:rPr>
  </w:style>
  <w:style w:type="paragraph" w:customStyle="1" w:styleId="12">
    <w:name w:val="Абзац списка1"/>
    <w:basedOn w:val="a0"/>
    <w:rsid w:val="00363BC6"/>
    <w:pPr>
      <w:ind w:left="720"/>
      <w:contextualSpacing/>
    </w:pPr>
    <w:rPr>
      <w:rFonts w:eastAsia="Calibri"/>
      <w:szCs w:val="20"/>
      <w:lang w:eastAsia="en-US"/>
    </w:rPr>
  </w:style>
  <w:style w:type="character" w:customStyle="1" w:styleId="FontStyle19">
    <w:name w:val="Font Style19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0"/>
    <w:rsid w:val="00446BFF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одпункт"/>
    <w:basedOn w:val="a0"/>
    <w:rsid w:val="00446BFF"/>
    <w:pPr>
      <w:tabs>
        <w:tab w:val="num" w:pos="2520"/>
      </w:tabs>
      <w:ind w:left="1728" w:hanging="648"/>
      <w:jc w:val="both"/>
    </w:pPr>
    <w:rPr>
      <w:szCs w:val="28"/>
    </w:rPr>
  </w:style>
  <w:style w:type="paragraph" w:customStyle="1" w:styleId="1">
    <w:name w:val="Стиль1"/>
    <w:basedOn w:val="a4"/>
    <w:link w:val="14"/>
    <w:uiPriority w:val="99"/>
    <w:qFormat/>
    <w:rsid w:val="006156D5"/>
    <w:pPr>
      <w:numPr>
        <w:numId w:val="2"/>
      </w:numPr>
      <w:spacing w:line="240" w:lineRule="auto"/>
      <w:jc w:val="center"/>
    </w:pPr>
    <w:rPr>
      <w:b/>
      <w:bCs/>
      <w:color w:val="auto"/>
      <w:szCs w:val="28"/>
    </w:rPr>
  </w:style>
  <w:style w:type="character" w:customStyle="1" w:styleId="14">
    <w:name w:val="Стиль1 Знак"/>
    <w:basedOn w:val="a5"/>
    <w:link w:val="1"/>
    <w:uiPriority w:val="99"/>
    <w:rsid w:val="006156D5"/>
    <w:rPr>
      <w:b/>
      <w:bCs/>
      <w:color w:val="000000"/>
      <w:sz w:val="28"/>
      <w:szCs w:val="28"/>
    </w:rPr>
  </w:style>
  <w:style w:type="paragraph" w:styleId="afb">
    <w:name w:val="TOC Heading"/>
    <w:basedOn w:val="10"/>
    <w:next w:val="a0"/>
    <w:uiPriority w:val="39"/>
    <w:semiHidden/>
    <w:unhideWhenUsed/>
    <w:qFormat/>
    <w:rsid w:val="00593B01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C55ACC"/>
    <w:pPr>
      <w:tabs>
        <w:tab w:val="right" w:leader="dot" w:pos="10052"/>
      </w:tabs>
      <w:spacing w:before="120"/>
      <w:ind w:firstLine="709"/>
      <w:jc w:val="both"/>
    </w:pPr>
    <w:rPr>
      <w:i/>
      <w:noProof/>
      <w:color w:val="000000" w:themeColor="text1"/>
      <w:sz w:val="28"/>
      <w:szCs w:val="28"/>
      <w:lang w:eastAsia="en-US"/>
    </w:rPr>
  </w:style>
  <w:style w:type="paragraph" w:styleId="15">
    <w:name w:val="toc 1"/>
    <w:basedOn w:val="a0"/>
    <w:next w:val="a0"/>
    <w:autoRedefine/>
    <w:uiPriority w:val="39"/>
    <w:unhideWhenUsed/>
    <w:qFormat/>
    <w:rsid w:val="005D35EB"/>
    <w:pPr>
      <w:tabs>
        <w:tab w:val="left" w:pos="0"/>
        <w:tab w:val="right" w:leader="dot" w:pos="10052"/>
      </w:tabs>
      <w:ind w:firstLine="709"/>
      <w:contextualSpacing/>
      <w:jc w:val="both"/>
    </w:pPr>
    <w:rPr>
      <w:b/>
      <w:noProof/>
      <w:color w:val="000000" w:themeColor="text1"/>
      <w:sz w:val="28"/>
      <w:szCs w:val="28"/>
      <w:lang w:eastAsia="en-US"/>
    </w:rPr>
  </w:style>
  <w:style w:type="paragraph" w:styleId="35">
    <w:name w:val="toc 3"/>
    <w:basedOn w:val="a0"/>
    <w:next w:val="a0"/>
    <w:autoRedefine/>
    <w:uiPriority w:val="39"/>
    <w:unhideWhenUsed/>
    <w:qFormat/>
    <w:rsid w:val="00593B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c">
    <w:name w:val="Plain Text"/>
    <w:basedOn w:val="a0"/>
    <w:link w:val="afd"/>
    <w:uiPriority w:val="99"/>
    <w:unhideWhenUsed/>
    <w:rsid w:val="00733E25"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733E2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6">
    <w:name w:val="Обычный1"/>
    <w:rsid w:val="00C620BF"/>
    <w:pPr>
      <w:widowControl w:val="0"/>
    </w:pPr>
    <w:rPr>
      <w:rFonts w:ascii="TimesET" w:hAnsi="TimesET"/>
      <w:sz w:val="24"/>
    </w:rPr>
  </w:style>
  <w:style w:type="character" w:customStyle="1" w:styleId="afe">
    <w:name w:val="Основной текст_"/>
    <w:link w:val="17"/>
    <w:locked/>
    <w:rsid w:val="0067055A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17">
    <w:name w:val="Основной текст1"/>
    <w:basedOn w:val="a0"/>
    <w:link w:val="afe"/>
    <w:rsid w:val="0067055A"/>
    <w:pPr>
      <w:shd w:val="clear" w:color="auto" w:fill="FFFFFF"/>
      <w:spacing w:after="360" w:line="0" w:lineRule="atLeast"/>
      <w:ind w:right="23" w:hanging="300"/>
    </w:pPr>
    <w:rPr>
      <w:rFonts w:ascii="Batang" w:eastAsia="Batang" w:hAnsi="Batang"/>
    </w:rPr>
  </w:style>
  <w:style w:type="paragraph" w:customStyle="1" w:styleId="Heading">
    <w:name w:val="Heading"/>
    <w:rsid w:val="00490DB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">
    <w:name w:val="Subtitle"/>
    <w:basedOn w:val="a0"/>
    <w:next w:val="a0"/>
    <w:link w:val="aff0"/>
    <w:qFormat/>
    <w:rsid w:val="0006386C"/>
    <w:pPr>
      <w:jc w:val="both"/>
      <w:outlineLvl w:val="1"/>
    </w:pPr>
    <w:rPr>
      <w:b/>
      <w:i/>
      <w:smallCaps/>
      <w:sz w:val="28"/>
      <w:szCs w:val="28"/>
    </w:rPr>
  </w:style>
  <w:style w:type="character" w:customStyle="1" w:styleId="aff0">
    <w:name w:val="Подзаголовок Знак"/>
    <w:basedOn w:val="a1"/>
    <w:link w:val="aff"/>
    <w:rsid w:val="0006386C"/>
    <w:rPr>
      <w:b/>
      <w:i/>
      <w:smallCaps/>
      <w:sz w:val="28"/>
      <w:szCs w:val="28"/>
    </w:rPr>
  </w:style>
  <w:style w:type="character" w:customStyle="1" w:styleId="aff1">
    <w:name w:val="Гипертекстовая ссылка"/>
    <w:basedOn w:val="a1"/>
    <w:uiPriority w:val="99"/>
    <w:rsid w:val="005159C4"/>
    <w:rPr>
      <w:color w:val="008000"/>
    </w:rPr>
  </w:style>
  <w:style w:type="paragraph" w:customStyle="1" w:styleId="Style5">
    <w:name w:val="Style5"/>
    <w:basedOn w:val="a0"/>
    <w:uiPriority w:val="99"/>
    <w:rsid w:val="00F3646E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ff2">
    <w:name w:val="Emphasis"/>
    <w:basedOn w:val="a1"/>
    <w:qFormat/>
    <w:rsid w:val="003348F3"/>
    <w:rPr>
      <w:i/>
      <w:iCs/>
    </w:rPr>
  </w:style>
  <w:style w:type="paragraph" w:customStyle="1" w:styleId="Default">
    <w:name w:val="Default"/>
    <w:rsid w:val="00EC0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3">
    <w:name w:val="Placeholder Text"/>
    <w:basedOn w:val="a1"/>
    <w:uiPriority w:val="99"/>
    <w:semiHidden/>
    <w:rsid w:val="005448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059290.1000" TargetMode="External"/><Relationship Id="rId18" Type="http://schemas.openxmlformats.org/officeDocument/2006/relationships/hyperlink" Target="garantF1://70130220.1" TargetMode="External"/><Relationship Id="rId26" Type="http://schemas.openxmlformats.org/officeDocument/2006/relationships/hyperlink" Target="consultantplus://offline/ref=1E207A74B457671E95F0C8B4791F6E1F0A0D549665528701CDDD2432122FD15069C64848DC8A371AeEq3H" TargetMode="External"/><Relationship Id="rId39" Type="http://schemas.openxmlformats.org/officeDocument/2006/relationships/hyperlink" Target="garantF1://86117.0" TargetMode="External"/><Relationship Id="rId21" Type="http://schemas.openxmlformats.org/officeDocument/2006/relationships/hyperlink" Target="consultantplus://offline/ref=A459826CAD19AE9BF74FCFC406C8B2246FECC03300433D6A42B07B9481418E71A99AF4DC1368F476d5q2H" TargetMode="External"/><Relationship Id="rId34" Type="http://schemas.openxmlformats.org/officeDocument/2006/relationships/diagramColors" Target="diagrams/colors1.xml"/><Relationship Id="rId42" Type="http://schemas.openxmlformats.org/officeDocument/2006/relationships/hyperlink" Target="garantF1://95807.0" TargetMode="External"/><Relationship Id="rId47" Type="http://schemas.openxmlformats.org/officeDocument/2006/relationships/hyperlink" Target="garantF1://90335.0" TargetMode="External"/><Relationship Id="rId50" Type="http://schemas.openxmlformats.org/officeDocument/2006/relationships/hyperlink" Target="garantF1://71027906.0" TargetMode="External"/><Relationship Id="rId55" Type="http://schemas.microsoft.com/office/2007/relationships/diagramDrawing" Target="diagrams/drawing2.xml"/><Relationship Id="rId63" Type="http://schemas.openxmlformats.org/officeDocument/2006/relationships/hyperlink" Target="http://www.rkn.gov.ru" TargetMode="External"/><Relationship Id="rId68" Type="http://schemas.openxmlformats.org/officeDocument/2006/relationships/diagramData" Target="diagrams/data3.xm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diagramColors" Target="diagrams/colors3.xml"/><Relationship Id="rId2" Type="http://schemas.openxmlformats.org/officeDocument/2006/relationships/numbering" Target="numbering.xml"/><Relationship Id="rId16" Type="http://schemas.openxmlformats.org/officeDocument/2006/relationships/hyperlink" Target="garantF1://70019592.1000" TargetMode="External"/><Relationship Id="rId29" Type="http://schemas.openxmlformats.org/officeDocument/2006/relationships/hyperlink" Target="garantF1://95117.514" TargetMode="External"/><Relationship Id="rId11" Type="http://schemas.openxmlformats.org/officeDocument/2006/relationships/hyperlink" Target="garantF1://70039128.1000" TargetMode="External"/><Relationship Id="rId24" Type="http://schemas.openxmlformats.org/officeDocument/2006/relationships/hyperlink" Target="consultantplus://offline/ref=BFB48F857BD9AAF0CCEAA64E6576527D155E7E7DB4807A31F81E0A19824B46FC8BC5CC2486E9B562F70BH" TargetMode="External"/><Relationship Id="rId32" Type="http://schemas.openxmlformats.org/officeDocument/2006/relationships/diagramLayout" Target="diagrams/layout1.xml"/><Relationship Id="rId37" Type="http://schemas.openxmlformats.org/officeDocument/2006/relationships/hyperlink" Target="garantF1://12085475.1911" TargetMode="External"/><Relationship Id="rId40" Type="http://schemas.openxmlformats.org/officeDocument/2006/relationships/hyperlink" Target="garantF1://12041175.0" TargetMode="External"/><Relationship Id="rId45" Type="http://schemas.openxmlformats.org/officeDocument/2006/relationships/hyperlink" Target="garantF1://95117.0" TargetMode="External"/><Relationship Id="rId53" Type="http://schemas.openxmlformats.org/officeDocument/2006/relationships/diagramQuickStyle" Target="diagrams/quickStyle2.xml"/><Relationship Id="rId58" Type="http://schemas.openxmlformats.org/officeDocument/2006/relationships/chart" Target="charts/chart3.xml"/><Relationship Id="rId66" Type="http://schemas.openxmlformats.org/officeDocument/2006/relationships/hyperlink" Target="consultantplus://offline/ref=1E207A74B457671E95F0C8B4791F6E1F0A0D549665528701CDDD2432122FD15069C64848DC8A371AeEq3H" TargetMode="External"/><Relationship Id="rId7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garantF1://70017234.1000" TargetMode="External"/><Relationship Id="rId23" Type="http://schemas.openxmlformats.org/officeDocument/2006/relationships/hyperlink" Target="consultantplus://offline/ref=BFB48F857BD9AAF0CCEAA64E6576527D155F797DB08F7A31F81E0A1982F40BH" TargetMode="External"/><Relationship Id="rId28" Type="http://schemas.openxmlformats.org/officeDocument/2006/relationships/hyperlink" Target="consultantplus://offline/ref=1E207A74B457671E95F0C8B4791F6E1F0A0D549665528701CDDD2432122FD15069C64848DC8A371AeEq3H" TargetMode="External"/><Relationship Id="rId36" Type="http://schemas.openxmlformats.org/officeDocument/2006/relationships/hyperlink" Target="http://www.rkn.gov.ru" TargetMode="External"/><Relationship Id="rId49" Type="http://schemas.openxmlformats.org/officeDocument/2006/relationships/hyperlink" Target="garantF1://88029.0" TargetMode="External"/><Relationship Id="rId57" Type="http://schemas.openxmlformats.org/officeDocument/2006/relationships/chart" Target="charts/chart2.xml"/><Relationship Id="rId61" Type="http://schemas.openxmlformats.org/officeDocument/2006/relationships/hyperlink" Target="garantF1://12041175.0" TargetMode="External"/><Relationship Id="rId10" Type="http://schemas.openxmlformats.org/officeDocument/2006/relationships/hyperlink" Target="consultantplus://offline/ref=33ACE7DCEA4210E0A55D0B6539447106D1CBC43792DA9027A83B3B6C20083A8D53828DBE4EC68DD5S3c8M" TargetMode="External"/><Relationship Id="rId19" Type="http://schemas.openxmlformats.org/officeDocument/2006/relationships/hyperlink" Target="consultantplus://offline/ref=BFB48F857BD9AAF0CCEAA64E6576527D155E7971B6817A31F81E0A19824B46FC8BC5CC2486E9B563F707H" TargetMode="External"/><Relationship Id="rId31" Type="http://schemas.openxmlformats.org/officeDocument/2006/relationships/diagramData" Target="diagrams/data1.xml"/><Relationship Id="rId44" Type="http://schemas.openxmlformats.org/officeDocument/2006/relationships/hyperlink" Target="garantF1://12044315.0" TargetMode="External"/><Relationship Id="rId52" Type="http://schemas.openxmlformats.org/officeDocument/2006/relationships/diagramLayout" Target="diagrams/layout2.xml"/><Relationship Id="rId60" Type="http://schemas.openxmlformats.org/officeDocument/2006/relationships/chart" Target="charts/chart5.xml"/><Relationship Id="rId65" Type="http://schemas.openxmlformats.org/officeDocument/2006/relationships/hyperlink" Target="consultantplus://offline/ref=8C891B1108108CCD6F6AB5ADE7D337C095CFC7CE5D706C80D8DEE05C2C31FE8F47E812F50CMDc6O" TargetMode="External"/><Relationship Id="rId73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F4B80CC3F1A2AD6C41909D8109EF9B6A065FA52C40B39E36DF26E0ECm2RAM" TargetMode="External"/><Relationship Id="rId14" Type="http://schemas.openxmlformats.org/officeDocument/2006/relationships/hyperlink" Target="garantF1://70185718.1000" TargetMode="External"/><Relationship Id="rId22" Type="http://schemas.openxmlformats.org/officeDocument/2006/relationships/hyperlink" Target="consultantplus://offline/ref=1E207A74B457671E95F0C8B4791F6E1F0A0D579664548701CDDD243212e2qFH" TargetMode="External"/><Relationship Id="rId27" Type="http://schemas.openxmlformats.org/officeDocument/2006/relationships/hyperlink" Target="consultantplus://offline/ref=1E207A74B457671E95F0C8B4791F6E1F0A0D5E906A508701CDDD2432122FD15069C64848DC8A3717eEqBH" TargetMode="External"/><Relationship Id="rId30" Type="http://schemas.openxmlformats.org/officeDocument/2006/relationships/hyperlink" Target="consultantplus://offline/ref=2C2E7BA4A9525C4C718F7384F0C52A54501C0C2E9E21D6BFDACAEB523E1CFDDEE0D342B1A40838CEVFxCH" TargetMode="External"/><Relationship Id="rId35" Type="http://schemas.microsoft.com/office/2007/relationships/diagramDrawing" Target="diagrams/drawing1.xml"/><Relationship Id="rId43" Type="http://schemas.openxmlformats.org/officeDocument/2006/relationships/hyperlink" Target="garantF1://12038908.0" TargetMode="External"/><Relationship Id="rId48" Type="http://schemas.openxmlformats.org/officeDocument/2006/relationships/hyperlink" Target="garantF1://88065.0" TargetMode="External"/><Relationship Id="rId56" Type="http://schemas.openxmlformats.org/officeDocument/2006/relationships/chart" Target="charts/chart1.xml"/><Relationship Id="rId64" Type="http://schemas.openxmlformats.org/officeDocument/2006/relationships/hyperlink" Target="garantF1://5128536.0" TargetMode="External"/><Relationship Id="rId69" Type="http://schemas.openxmlformats.org/officeDocument/2006/relationships/diagramLayout" Target="diagrams/layout3.xml"/><Relationship Id="rId8" Type="http://schemas.openxmlformats.org/officeDocument/2006/relationships/endnotes" Target="endnotes.xml"/><Relationship Id="rId51" Type="http://schemas.openxmlformats.org/officeDocument/2006/relationships/diagramData" Target="diagrams/data2.xml"/><Relationship Id="rId72" Type="http://schemas.microsoft.com/office/2007/relationships/diagramDrawing" Target="diagrams/drawing3.xml"/><Relationship Id="rId3" Type="http://schemas.openxmlformats.org/officeDocument/2006/relationships/styles" Target="styles.xml"/><Relationship Id="rId12" Type="http://schemas.openxmlformats.org/officeDocument/2006/relationships/hyperlink" Target="garantF1://70041618.1000" TargetMode="External"/><Relationship Id="rId17" Type="http://schemas.openxmlformats.org/officeDocument/2006/relationships/hyperlink" Target="garantF1://70082702.38" TargetMode="External"/><Relationship Id="rId25" Type="http://schemas.openxmlformats.org/officeDocument/2006/relationships/hyperlink" Target="consultantplus://offline/ref=BFB48F857BD9AAF0CCEAA64E6576527D155C7D7CB68F7A31F81E0A1982F40BH" TargetMode="External"/><Relationship Id="rId33" Type="http://schemas.openxmlformats.org/officeDocument/2006/relationships/diagramQuickStyle" Target="diagrams/quickStyle1.xml"/><Relationship Id="rId38" Type="http://schemas.openxmlformats.org/officeDocument/2006/relationships/hyperlink" Target="garantF1://10800200.200253" TargetMode="External"/><Relationship Id="rId46" Type="http://schemas.openxmlformats.org/officeDocument/2006/relationships/hyperlink" Target="garantF1://88008.0" TargetMode="External"/><Relationship Id="rId59" Type="http://schemas.openxmlformats.org/officeDocument/2006/relationships/chart" Target="charts/chart4.xml"/><Relationship Id="rId67" Type="http://schemas.openxmlformats.org/officeDocument/2006/relationships/hyperlink" Target="consultantplus://offline/ref=A5770D03A0E22AAD1BDE4A26338C48233433D95CA18D5FD60948BD8C1A0F5A9D851B35E8D2BA00N0FEI" TargetMode="External"/><Relationship Id="rId20" Type="http://schemas.openxmlformats.org/officeDocument/2006/relationships/hyperlink" Target="consultantplus://offline/ref=A459826CAD19AE9BF74FCFC406C8B2246FEDC23805483D6A42B07B9481418E71A99AF4DAd1q6H" TargetMode="External"/><Relationship Id="rId41" Type="http://schemas.openxmlformats.org/officeDocument/2006/relationships/hyperlink" Target="garantF1://12077515.0" TargetMode="External"/><Relationship Id="rId54" Type="http://schemas.openxmlformats.org/officeDocument/2006/relationships/diagramColors" Target="diagrams/colors2.xml"/><Relationship Id="rId62" Type="http://schemas.openxmlformats.org/officeDocument/2006/relationships/hyperlink" Target="garantF1://12041175.0" TargetMode="External"/><Relationship Id="rId70" Type="http://schemas.openxmlformats.org/officeDocument/2006/relationships/diagramQuickStyle" Target="diagrams/quickStyle3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ohlova\Application%20Data\Microsoft\&#1064;&#1072;&#1073;&#1083;&#1086;&#1085;&#1099;\&#1047;&#1072;&#1084;%20&#1052;&#1072;&#1083;&#1100;&#1103;&#1085;&#1086;&#1074;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80031695721091"/>
          <c:y val="0.21282798833819241"/>
          <c:w val="0.67987321711569315"/>
          <c:h val="0.4956268221574355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7.7719076623917444E-2"/>
                  <c:y val="-0.199887604085503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1676478093466157E-2"/>
                  <c:y val="8.64895013123359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095622246340391E-2"/>
                  <c:y val="-5.1816127150772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27861</c:v>
                </c:pt>
                <c:pt idx="1">
                  <c:v>8086</c:v>
                </c:pt>
                <c:pt idx="2">
                  <c:v>683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334389857369291"/>
          <c:y val="0.83965014577259467"/>
          <c:w val="0.61489698890649769"/>
          <c:h val="0.15743440233236278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486658195679901E-2"/>
          <c:y val="0.19369369369369369"/>
          <c:w val="0.85641677255400261"/>
          <c:h val="0.6036036036036052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FF6600"/>
            </a:solidFill>
            <a:ln w="8213">
              <a:solidFill>
                <a:srgbClr val="000000"/>
              </a:solidFill>
              <a:prstDash val="solid"/>
            </a:ln>
          </c:spPr>
          <c:explosion val="17"/>
          <c:dPt>
            <c:idx val="0"/>
            <c:bubble3D val="0"/>
            <c:spPr>
              <a:solidFill>
                <a:srgbClr val="FFCC99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99CC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0000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FFFF0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FF00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CCFF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0096371541343642E-3"/>
                  <c:y val="-9.3032171791534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5.0131834665704957E-2"/>
                  <c:y val="-0.128796349643286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6509386708340848E-2"/>
                  <c:y val="0.143677670372504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522107985688208E-2"/>
                  <c:y val="0.111943205693954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1447175973232352E-3"/>
                  <c:y val="0.227671083797452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4.5949611240349124E-3"/>
                  <c:y val="-0.140576252075487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6.1673196850877444E-2"/>
                  <c:y val="-0.192161560911950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3.0221794794734634E-3"/>
                  <c:y val="-7.769633470612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3.6075714772294688E-2"/>
                  <c:y val="-4.39298238126738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6.1670874155997674E-2"/>
                  <c:y val="-6.0867493189367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noFill/>
              <a:ln w="1642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ПС</c:v>
                </c:pt>
                <c:pt idx="6">
                  <c:v>СКТВ</c:v>
                </c:pt>
                <c:pt idx="7">
                  <c:v>ЭФ</c:v>
                </c:pt>
                <c:pt idx="8">
                  <c:v>РТС</c:v>
                </c:pt>
                <c:pt idx="9">
                  <c:v>прочие</c:v>
                </c:pt>
              </c:strCache>
            </c:strRef>
          </c:cat>
          <c:val>
            <c:numRef>
              <c:f>Sheet1!$B$2:$K$2</c:f>
              <c:numCache>
                <c:formatCode>0</c:formatCode>
                <c:ptCount val="10"/>
                <c:pt idx="0">
                  <c:v>408</c:v>
                </c:pt>
                <c:pt idx="1">
                  <c:v>376</c:v>
                </c:pt>
                <c:pt idx="2">
                  <c:v>1045</c:v>
                </c:pt>
                <c:pt idx="3">
                  <c:v>1423</c:v>
                </c:pt>
                <c:pt idx="4">
                  <c:v>444</c:v>
                </c:pt>
                <c:pt idx="5">
                  <c:v>136</c:v>
                </c:pt>
                <c:pt idx="6">
                  <c:v>292</c:v>
                </c:pt>
                <c:pt idx="7">
                  <c:v>342</c:v>
                </c:pt>
                <c:pt idx="8">
                  <c:v>51</c:v>
                </c:pt>
                <c:pt idx="9">
                  <c:v>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0000FF"/>
            </a:solidFill>
            <a:ln w="8213">
              <a:solidFill>
                <a:srgbClr val="000000"/>
              </a:solidFill>
              <a:prstDash val="solid"/>
            </a:ln>
          </c:spPr>
          <c:explosion val="25"/>
          <c:dLbls>
            <c:numFmt formatCode="0%" sourceLinked="0"/>
            <c:spPr>
              <a:noFill/>
              <a:ln w="1642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ПС</c:v>
                </c:pt>
                <c:pt idx="6">
                  <c:v>СКТВ</c:v>
                </c:pt>
                <c:pt idx="7">
                  <c:v>ЭФ</c:v>
                </c:pt>
                <c:pt idx="8">
                  <c:v>РТС</c:v>
                </c:pt>
                <c:pt idx="9">
                  <c:v>прочие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FF00"/>
            </a:solidFill>
            <a:ln w="8213">
              <a:solidFill>
                <a:srgbClr val="000000"/>
              </a:solidFill>
              <a:prstDash val="solid"/>
            </a:ln>
          </c:spPr>
          <c:explosion val="25"/>
          <c:dLbls>
            <c:numFmt formatCode="0%" sourceLinked="0"/>
            <c:spPr>
              <a:noFill/>
              <a:ln w="1642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ПС</c:v>
                </c:pt>
                <c:pt idx="6">
                  <c:v>СКТВ</c:v>
                </c:pt>
                <c:pt idx="7">
                  <c:v>ЭФ</c:v>
                </c:pt>
                <c:pt idx="8">
                  <c:v>РТС</c:v>
                </c:pt>
                <c:pt idx="9">
                  <c:v>прочие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821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642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ПС</c:v>
                </c:pt>
                <c:pt idx="6">
                  <c:v>СКТВ</c:v>
                </c:pt>
                <c:pt idx="7">
                  <c:v>ЭФ</c:v>
                </c:pt>
                <c:pt idx="8">
                  <c:v>РТС</c:v>
                </c:pt>
                <c:pt idx="9">
                  <c:v>прочие</c:v>
                </c:pt>
              </c:strCache>
            </c:strRef>
          </c:cat>
          <c:val>
            <c:numRef>
              <c:f>Sheet1!$B$5:$K$5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821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642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ПС</c:v>
                </c:pt>
                <c:pt idx="6">
                  <c:v>СКТВ</c:v>
                </c:pt>
                <c:pt idx="7">
                  <c:v>ЭФ</c:v>
                </c:pt>
                <c:pt idx="8">
                  <c:v>РТС</c:v>
                </c:pt>
                <c:pt idx="9">
                  <c:v>прочие</c:v>
                </c:pt>
              </c:strCache>
            </c:strRef>
          </c:cat>
          <c:val>
            <c:numRef>
              <c:f>Sheet1!$B$6:$K$6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821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8213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1642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ПС</c:v>
                </c:pt>
                <c:pt idx="6">
                  <c:v>СКТВ</c:v>
                </c:pt>
                <c:pt idx="7">
                  <c:v>ЭФ</c:v>
                </c:pt>
                <c:pt idx="8">
                  <c:v>РТС</c:v>
                </c:pt>
                <c:pt idx="9">
                  <c:v>прочие</c:v>
                </c:pt>
              </c:strCache>
            </c:strRef>
          </c:cat>
          <c:val>
            <c:numRef>
              <c:f>Sheet1!$B$7:$K$7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FFFF99"/>
            </a:solidFill>
            <a:ln w="8213">
              <a:solidFill>
                <a:srgbClr val="000000"/>
              </a:solidFill>
              <a:prstDash val="solid"/>
            </a:ln>
          </c:spPr>
          <c:explosion val="25"/>
          <c:dLbls>
            <c:numFmt formatCode="0%" sourceLinked="0"/>
            <c:spPr>
              <a:noFill/>
              <a:ln w="16427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Sheet1!$B$1:$K$1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ПС</c:v>
                </c:pt>
                <c:pt idx="6">
                  <c:v>СКТВ</c:v>
                </c:pt>
                <c:pt idx="7">
                  <c:v>ЭФ</c:v>
                </c:pt>
                <c:pt idx="8">
                  <c:v>РТС</c:v>
                </c:pt>
                <c:pt idx="9">
                  <c:v>прочие</c:v>
                </c:pt>
              </c:strCache>
            </c:strRef>
          </c:cat>
          <c:val>
            <c:numRef>
              <c:f>Sheet1!$B$8:$K$8</c:f>
              <c:numCache>
                <c:formatCode>General</c:formatCode>
                <c:ptCount val="10"/>
                <c:pt idx="0">
                  <c:v>0</c:v>
                </c:pt>
                <c:pt idx="1">
                  <c:v>408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19397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4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1578947368421048E-2"/>
          <c:y val="1.4184397163120565E-2"/>
          <c:w val="0.92421052631578959"/>
          <c:h val="0.85460992907801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07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21644072841407E-2"/>
                  <c:y val="-4.1556825944702121E-2"/>
                </c:manualLayout>
              </c:layout>
              <c:spPr>
                <a:noFill/>
                <a:ln w="21514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07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1828617326252614E-2"/>
                  <c:y val="-5.290655448890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1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07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9078063695646301E-2"/>
                  <c:y val="-5.0076468144775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1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07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2566143014000591E-2"/>
                  <c:y val="-4.865859451917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1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07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608644754999774E-2"/>
                  <c:y val="-6.7094669491000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1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07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0517776704933067E-2"/>
                  <c:y val="-5.50356675395173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1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5881856"/>
        <c:axId val="155883392"/>
        <c:axId val="0"/>
      </c:bar3DChart>
      <c:catAx>
        <c:axId val="155881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5883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883392"/>
        <c:scaling>
          <c:orientation val="minMax"/>
          <c:max val="55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68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5881856"/>
        <c:crosses val="autoZero"/>
        <c:crossBetween val="between"/>
        <c:majorUnit val="50"/>
      </c:valAx>
      <c:spPr>
        <a:noFill/>
        <a:ln w="21514">
          <a:noFill/>
        </a:ln>
      </c:spPr>
    </c:plotArea>
    <c:legend>
      <c:legendPos val="r"/>
      <c:layout>
        <c:manualLayout>
          <c:xMode val="edge"/>
          <c:yMode val="edge"/>
          <c:x val="0.20842105263157895"/>
          <c:y val="0.89716312056737579"/>
          <c:w val="0.61684210526315797"/>
          <c:h val="7.8014184397163122E-2"/>
        </c:manualLayout>
      </c:layout>
      <c:overlay val="0"/>
      <c:spPr>
        <a:noFill/>
        <a:ln w="21514">
          <a:noFill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лицензий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solidFill>
                  <a:srgbClr val="00B050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1"/>
              <c:layout>
                <c:manualLayout>
                  <c:x val="-3.0938928260907657E-3"/>
                  <c:y val="-2.6731743376947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I квартал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1228</c:v>
                </c:pt>
                <c:pt idx="1">
                  <c:v>1102</c:v>
                </c:pt>
                <c:pt idx="2">
                  <c:v>860</c:v>
                </c:pt>
                <c:pt idx="3">
                  <c:v>1154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188032"/>
        <c:axId val="156558464"/>
      </c:barChart>
      <c:catAx>
        <c:axId val="156188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6558464"/>
        <c:crosses val="autoZero"/>
        <c:auto val="1"/>
        <c:lblAlgn val="ctr"/>
        <c:lblOffset val="100"/>
        <c:noMultiLvlLbl val="0"/>
      </c:catAx>
      <c:valAx>
        <c:axId val="1565584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618803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935864776008441E-2"/>
          <c:y val="0.21283220638312406"/>
          <c:w val="0.83749598160695016"/>
          <c:h val="0.612340001617444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bubble3D val="0"/>
            <c:explosion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2976373889946095E-2"/>
                  <c:y val="-0.2395960108827939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175669151518731E-2"/>
                  <c:y val="7.49072309150146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304106778951441E-3"/>
                  <c:y val="-6.90866245478628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3753</c:v>
                </c:pt>
                <c:pt idx="1">
                  <c:v>673</c:v>
                </c:pt>
                <c:pt idx="2">
                  <c:v>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2498775490901513E-2"/>
          <c:y val="0.83965014577259467"/>
          <c:w val="0.81867215922334069"/>
          <c:h val="0.15743440233236278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400" b="1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DCF467-8B66-46F7-B163-BA0CA4D989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9730BA-3092-4EAD-BB16-0765DB7B007C}">
      <dgm:prSet/>
      <dgm:spPr/>
      <dgm:t>
        <a:bodyPr/>
        <a:lstStyle/>
        <a:p>
          <a:pPr rtl="0"/>
          <a:r>
            <a:rPr lang="ru-RU" smtClean="0">
              <a:latin typeface="Times New Roman" pitchFamily="18" charset="0"/>
              <a:cs typeface="Times New Roman" pitchFamily="18" charset="0"/>
            </a:rPr>
            <a:t>Управление разрешительной работы, контроля и надзора в сфере массовых коммуникаций</a:t>
          </a:r>
        </a:p>
      </dgm:t>
    </dgm:pt>
    <dgm:pt modelId="{978D3BD4-1EEF-486E-B06A-E9374470A95E}" type="parTrans" cxnId="{874FA451-5948-4AB0-8E5B-69443306FBE3}">
      <dgm:prSet/>
      <dgm:spPr/>
      <dgm:t>
        <a:bodyPr/>
        <a:lstStyle/>
        <a:p>
          <a:endParaRPr lang="ru-RU"/>
        </a:p>
      </dgm:t>
    </dgm:pt>
    <dgm:pt modelId="{DF366C0F-01A3-4ADE-B30A-135FB92384F1}" type="sibTrans" cxnId="{874FA451-5948-4AB0-8E5B-69443306FBE3}">
      <dgm:prSet/>
      <dgm:spPr/>
      <dgm:t>
        <a:bodyPr/>
        <a:lstStyle/>
        <a:p>
          <a:endParaRPr lang="ru-RU"/>
        </a:p>
      </dgm:t>
    </dgm:pt>
    <dgm:pt modelId="{EFCFD403-A89E-45A4-B66B-27481C949B85}">
      <dgm:prSet/>
      <dgm:spPr/>
      <dgm:t>
        <a:bodyPr/>
        <a:lstStyle/>
        <a:p>
          <a:pPr rtl="0"/>
          <a:r>
            <a:rPr lang="ru-RU" smtClean="0">
              <a:latin typeface="Times New Roman" pitchFamily="18" charset="0"/>
              <a:cs typeface="Times New Roman" pitchFamily="18" charset="0"/>
            </a:rPr>
            <a:t>Отдел регистрации средств массовой информации</a:t>
          </a:r>
        </a:p>
      </dgm:t>
    </dgm:pt>
    <dgm:pt modelId="{AEBA744C-8B4E-4F5D-9640-353120D2BA44}" type="parTrans" cxnId="{EEEFC0FA-6028-4003-8817-AEE4620FD13D}">
      <dgm:prSet/>
      <dgm:spPr/>
      <dgm:t>
        <a:bodyPr/>
        <a:lstStyle/>
        <a:p>
          <a:endParaRPr lang="ru-RU"/>
        </a:p>
      </dgm:t>
    </dgm:pt>
    <dgm:pt modelId="{13C1A8DC-E89C-4871-9439-A840D4A85B8A}" type="sibTrans" cxnId="{EEEFC0FA-6028-4003-8817-AEE4620FD13D}">
      <dgm:prSet/>
      <dgm:spPr/>
      <dgm:t>
        <a:bodyPr/>
        <a:lstStyle/>
        <a:p>
          <a:endParaRPr lang="ru-RU"/>
        </a:p>
      </dgm:t>
    </dgm:pt>
    <dgm:pt modelId="{DF7F1410-FEF8-4F08-BAA3-6C4C2DFF0DC5}">
      <dgm:prSet/>
      <dgm:spPr/>
      <dgm:t>
        <a:bodyPr/>
        <a:lstStyle/>
        <a:p>
          <a:pPr rtl="0"/>
          <a:r>
            <a:rPr lang="ru-RU" smtClean="0"/>
            <a:t>Отдел лицензирования </a:t>
          </a:r>
          <a:r>
            <a:rPr lang="ru-RU" smtClean="0">
              <a:latin typeface="Times New Roman" pitchFamily="18" charset="0"/>
              <a:cs typeface="Times New Roman" pitchFamily="18" charset="0"/>
            </a:rPr>
            <a:t>деятельности</a:t>
          </a:r>
          <a:r>
            <a:rPr lang="ru-RU" smtClean="0"/>
            <a:t> в сфере массовых коммуникаций</a:t>
          </a:r>
        </a:p>
      </dgm:t>
    </dgm:pt>
    <dgm:pt modelId="{A1C41DA5-AEAA-4066-BA9A-2A0EB4833AD3}" type="parTrans" cxnId="{B88895C8-8981-406A-B1B5-6CEE2FD94ED9}">
      <dgm:prSet/>
      <dgm:spPr/>
      <dgm:t>
        <a:bodyPr/>
        <a:lstStyle/>
        <a:p>
          <a:endParaRPr lang="ru-RU"/>
        </a:p>
      </dgm:t>
    </dgm:pt>
    <dgm:pt modelId="{DA00EA67-958D-49DD-B547-423D55CCCFBE}" type="sibTrans" cxnId="{B88895C8-8981-406A-B1B5-6CEE2FD94ED9}">
      <dgm:prSet/>
      <dgm:spPr/>
      <dgm:t>
        <a:bodyPr/>
        <a:lstStyle/>
        <a:p>
          <a:endParaRPr lang="ru-RU"/>
        </a:p>
      </dgm:t>
    </dgm:pt>
    <dgm:pt modelId="{02B35092-BEF3-46CD-AD2F-4359FBA9BF06}">
      <dgm:prSet/>
      <dgm:spPr/>
      <dgm:t>
        <a:bodyPr/>
        <a:lstStyle/>
        <a:p>
          <a:pPr rtl="0"/>
          <a:r>
            <a:rPr lang="ru-RU" smtClean="0"/>
            <a:t>Отдел ведения реестров в сфере массовых </a:t>
          </a:r>
          <a:r>
            <a:rPr lang="ru-RU" smtClean="0">
              <a:latin typeface="Times New Roman" pitchFamily="18" charset="0"/>
              <a:cs typeface="Times New Roman" pitchFamily="18" charset="0"/>
            </a:rPr>
            <a:t>коммуникаций</a:t>
          </a:r>
        </a:p>
      </dgm:t>
    </dgm:pt>
    <dgm:pt modelId="{BE2C0C83-455F-4DC7-9A42-23D107DDE690}" type="parTrans" cxnId="{F26E2B4B-2332-4854-A4E3-24670BDD5480}">
      <dgm:prSet/>
      <dgm:spPr/>
      <dgm:t>
        <a:bodyPr/>
        <a:lstStyle/>
        <a:p>
          <a:endParaRPr lang="ru-RU"/>
        </a:p>
      </dgm:t>
    </dgm:pt>
    <dgm:pt modelId="{A945331B-B6D8-4318-B703-41CBDCF5B341}" type="sibTrans" cxnId="{F26E2B4B-2332-4854-A4E3-24670BDD5480}">
      <dgm:prSet/>
      <dgm:spPr/>
      <dgm:t>
        <a:bodyPr/>
        <a:lstStyle/>
        <a:p>
          <a:endParaRPr lang="ru-RU"/>
        </a:p>
      </dgm:t>
    </dgm:pt>
    <dgm:pt modelId="{D64D782A-54CF-430F-B1C3-B56F9AF984A0}">
      <dgm:prSet/>
      <dgm:spPr/>
      <dgm:t>
        <a:bodyPr/>
        <a:lstStyle/>
        <a:p>
          <a:pPr rtl="0"/>
          <a:r>
            <a:rPr lang="ru-RU" smtClean="0"/>
            <a:t>Отдел по надзору за соблюдением законодательства в сфере массовых коммуникаций, телевизионного и радиовещания</a:t>
          </a:r>
        </a:p>
      </dgm:t>
    </dgm:pt>
    <dgm:pt modelId="{E1BC5788-4D9B-4C2F-89D5-B9C685E990EB}" type="parTrans" cxnId="{7474F6CA-D644-41C5-9847-813B1ED101C2}">
      <dgm:prSet/>
      <dgm:spPr/>
      <dgm:t>
        <a:bodyPr/>
        <a:lstStyle/>
        <a:p>
          <a:endParaRPr lang="ru-RU"/>
        </a:p>
      </dgm:t>
    </dgm:pt>
    <dgm:pt modelId="{6001F31D-D61F-4F74-99FF-3C1B59CF9864}" type="sibTrans" cxnId="{7474F6CA-D644-41C5-9847-813B1ED101C2}">
      <dgm:prSet/>
      <dgm:spPr/>
      <dgm:t>
        <a:bodyPr/>
        <a:lstStyle/>
        <a:p>
          <a:endParaRPr lang="ru-RU"/>
        </a:p>
      </dgm:t>
    </dgm:pt>
    <dgm:pt modelId="{7C272115-F3D0-46B3-A5C0-802ED0C02CAB}">
      <dgm:prSet/>
      <dgm:spPr/>
      <dgm:t>
        <a:bodyPr/>
        <a:lstStyle/>
        <a:p>
          <a:pPr rtl="0"/>
          <a:r>
            <a:rPr lang="ru-RU" smtClean="0"/>
            <a:t>Отдел по экспертно-аналитической </a:t>
          </a:r>
          <a:r>
            <a:rPr lang="ru-RU" smtClean="0">
              <a:latin typeface="Times New Roman" pitchFamily="18" charset="0"/>
              <a:cs typeface="Times New Roman" pitchFamily="18" charset="0"/>
            </a:rPr>
            <a:t>работе</a:t>
          </a:r>
        </a:p>
      </dgm:t>
    </dgm:pt>
    <dgm:pt modelId="{2113100E-EB17-43DE-9D95-7296E5ABC185}" type="parTrans" cxnId="{898EE2C8-8E7D-49EB-99A0-967DD18731C6}">
      <dgm:prSet/>
      <dgm:spPr/>
      <dgm:t>
        <a:bodyPr/>
        <a:lstStyle/>
        <a:p>
          <a:endParaRPr lang="ru-RU"/>
        </a:p>
      </dgm:t>
    </dgm:pt>
    <dgm:pt modelId="{C2A1CE9A-4B09-4B80-BF22-3DF4885B157B}" type="sibTrans" cxnId="{898EE2C8-8E7D-49EB-99A0-967DD18731C6}">
      <dgm:prSet/>
      <dgm:spPr/>
      <dgm:t>
        <a:bodyPr/>
        <a:lstStyle/>
        <a:p>
          <a:endParaRPr lang="ru-RU"/>
        </a:p>
      </dgm:t>
    </dgm:pt>
    <dgm:pt modelId="{97BC4F28-E3E5-4765-8FA8-837DA8C2146D}">
      <dgm:prSet/>
      <dgm:spPr/>
      <dgm:t>
        <a:bodyPr/>
        <a:lstStyle/>
        <a:p>
          <a:pPr rtl="0"/>
          <a:r>
            <a:rPr lang="ru-RU" smtClean="0"/>
            <a:t>Отдел </a:t>
          </a:r>
          <a:r>
            <a:rPr lang="ru-RU" smtClean="0">
              <a:latin typeface="Times New Roman" pitchFamily="18" charset="0"/>
              <a:cs typeface="Times New Roman" pitchFamily="18" charset="0"/>
            </a:rPr>
            <a:t>планирования</a:t>
          </a:r>
          <a:r>
            <a:rPr lang="ru-RU" smtClean="0"/>
            <a:t> и работы с территориальными управлениями</a:t>
          </a:r>
        </a:p>
      </dgm:t>
    </dgm:pt>
    <dgm:pt modelId="{5FB64603-CFA1-4059-83EF-F1AC789CC00D}" type="parTrans" cxnId="{871ACC68-A44B-4729-92AC-5E16D8610185}">
      <dgm:prSet/>
      <dgm:spPr/>
      <dgm:t>
        <a:bodyPr/>
        <a:lstStyle/>
        <a:p>
          <a:endParaRPr lang="ru-RU"/>
        </a:p>
      </dgm:t>
    </dgm:pt>
    <dgm:pt modelId="{C48334D8-7D96-4BD0-8E96-AABF697846B6}" type="sibTrans" cxnId="{871ACC68-A44B-4729-92AC-5E16D8610185}">
      <dgm:prSet/>
      <dgm:spPr/>
      <dgm:t>
        <a:bodyPr/>
        <a:lstStyle/>
        <a:p>
          <a:endParaRPr lang="ru-RU"/>
        </a:p>
      </dgm:t>
    </dgm:pt>
    <dgm:pt modelId="{74F90266-2723-4939-91A1-80CB58F57614}" type="pres">
      <dgm:prSet presAssocID="{4ADCF467-8B66-46F7-B163-BA0CA4D989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84A88D-4EEF-45E6-B825-16D7202DECBA}" type="pres">
      <dgm:prSet presAssocID="{F29730BA-3092-4EAD-BB16-0765DB7B007C}" presName="hierRoot1" presStyleCnt="0">
        <dgm:presLayoutVars>
          <dgm:hierBranch/>
        </dgm:presLayoutVars>
      </dgm:prSet>
      <dgm:spPr/>
    </dgm:pt>
    <dgm:pt modelId="{E17F338A-7E35-477B-836E-B106671D12DD}" type="pres">
      <dgm:prSet presAssocID="{F29730BA-3092-4EAD-BB16-0765DB7B007C}" presName="rootComposite1" presStyleCnt="0"/>
      <dgm:spPr/>
    </dgm:pt>
    <dgm:pt modelId="{5C406C4E-A1BE-4D30-9A67-64F3E4610255}" type="pres">
      <dgm:prSet presAssocID="{F29730BA-3092-4EAD-BB16-0765DB7B007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3C53C5-E7A4-47C0-9E3F-102216A76BB5}" type="pres">
      <dgm:prSet presAssocID="{F29730BA-3092-4EAD-BB16-0765DB7B007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703141E-A742-4B46-9A2F-1CAE58D67512}" type="pres">
      <dgm:prSet presAssocID="{F29730BA-3092-4EAD-BB16-0765DB7B007C}" presName="hierChild2" presStyleCnt="0"/>
      <dgm:spPr/>
    </dgm:pt>
    <dgm:pt modelId="{FBFB8263-7CA7-4988-AFAB-BB9C7011702E}" type="pres">
      <dgm:prSet presAssocID="{AEBA744C-8B4E-4F5D-9640-353120D2BA44}" presName="Name35" presStyleLbl="parChTrans1D2" presStyleIdx="0" presStyleCnt="6"/>
      <dgm:spPr/>
      <dgm:t>
        <a:bodyPr/>
        <a:lstStyle/>
        <a:p>
          <a:endParaRPr lang="ru-RU"/>
        </a:p>
      </dgm:t>
    </dgm:pt>
    <dgm:pt modelId="{08D0157F-8EB1-42D6-9928-EB7DCD1214C8}" type="pres">
      <dgm:prSet presAssocID="{EFCFD403-A89E-45A4-B66B-27481C949B85}" presName="hierRoot2" presStyleCnt="0">
        <dgm:presLayoutVars>
          <dgm:hierBranch/>
        </dgm:presLayoutVars>
      </dgm:prSet>
      <dgm:spPr/>
    </dgm:pt>
    <dgm:pt modelId="{8CBD7856-D13E-4A1F-88B5-73814C8CD854}" type="pres">
      <dgm:prSet presAssocID="{EFCFD403-A89E-45A4-B66B-27481C949B85}" presName="rootComposite" presStyleCnt="0"/>
      <dgm:spPr/>
    </dgm:pt>
    <dgm:pt modelId="{7960618B-C67D-4818-B212-BD3407A3278E}" type="pres">
      <dgm:prSet presAssocID="{EFCFD403-A89E-45A4-B66B-27481C949B85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32637C-0A50-46B1-976A-A2FFE60A5199}" type="pres">
      <dgm:prSet presAssocID="{EFCFD403-A89E-45A4-B66B-27481C949B85}" presName="rootConnector" presStyleLbl="node2" presStyleIdx="0" presStyleCnt="6"/>
      <dgm:spPr/>
      <dgm:t>
        <a:bodyPr/>
        <a:lstStyle/>
        <a:p>
          <a:endParaRPr lang="ru-RU"/>
        </a:p>
      </dgm:t>
    </dgm:pt>
    <dgm:pt modelId="{62B1BDDF-FBC7-40A9-9C1C-DE1B5AE5BFCF}" type="pres">
      <dgm:prSet presAssocID="{EFCFD403-A89E-45A4-B66B-27481C949B85}" presName="hierChild4" presStyleCnt="0"/>
      <dgm:spPr/>
    </dgm:pt>
    <dgm:pt modelId="{ABB7EBE8-1C38-4B3A-AACF-C3ADA5F4326A}" type="pres">
      <dgm:prSet presAssocID="{EFCFD403-A89E-45A4-B66B-27481C949B85}" presName="hierChild5" presStyleCnt="0"/>
      <dgm:spPr/>
    </dgm:pt>
    <dgm:pt modelId="{D0A2BE05-2CB0-4C0D-9E68-2DF59B767052}" type="pres">
      <dgm:prSet presAssocID="{A1C41DA5-AEAA-4066-BA9A-2A0EB4833AD3}" presName="Name35" presStyleLbl="parChTrans1D2" presStyleIdx="1" presStyleCnt="6"/>
      <dgm:spPr/>
      <dgm:t>
        <a:bodyPr/>
        <a:lstStyle/>
        <a:p>
          <a:endParaRPr lang="ru-RU"/>
        </a:p>
      </dgm:t>
    </dgm:pt>
    <dgm:pt modelId="{B8E83F5A-5299-459C-9C12-6E4895AA9E4E}" type="pres">
      <dgm:prSet presAssocID="{DF7F1410-FEF8-4F08-BAA3-6C4C2DFF0DC5}" presName="hierRoot2" presStyleCnt="0">
        <dgm:presLayoutVars>
          <dgm:hierBranch/>
        </dgm:presLayoutVars>
      </dgm:prSet>
      <dgm:spPr/>
    </dgm:pt>
    <dgm:pt modelId="{80A4911E-44AE-4BF2-AC7D-CD3CEA998DC1}" type="pres">
      <dgm:prSet presAssocID="{DF7F1410-FEF8-4F08-BAA3-6C4C2DFF0DC5}" presName="rootComposite" presStyleCnt="0"/>
      <dgm:spPr/>
    </dgm:pt>
    <dgm:pt modelId="{C2C324E8-D490-4946-ABCF-57A2F549BACE}" type="pres">
      <dgm:prSet presAssocID="{DF7F1410-FEF8-4F08-BAA3-6C4C2DFF0DC5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C136EF-4873-4E6D-853A-45300BA81BEF}" type="pres">
      <dgm:prSet presAssocID="{DF7F1410-FEF8-4F08-BAA3-6C4C2DFF0DC5}" presName="rootConnector" presStyleLbl="node2" presStyleIdx="1" presStyleCnt="6"/>
      <dgm:spPr/>
      <dgm:t>
        <a:bodyPr/>
        <a:lstStyle/>
        <a:p>
          <a:endParaRPr lang="ru-RU"/>
        </a:p>
      </dgm:t>
    </dgm:pt>
    <dgm:pt modelId="{1FCCE5F7-ADB7-4C66-807D-33B408F69C5D}" type="pres">
      <dgm:prSet presAssocID="{DF7F1410-FEF8-4F08-BAA3-6C4C2DFF0DC5}" presName="hierChild4" presStyleCnt="0"/>
      <dgm:spPr/>
    </dgm:pt>
    <dgm:pt modelId="{ABEE1B52-D852-4915-A6BE-3EF8ECCBE8B1}" type="pres">
      <dgm:prSet presAssocID="{DF7F1410-FEF8-4F08-BAA3-6C4C2DFF0DC5}" presName="hierChild5" presStyleCnt="0"/>
      <dgm:spPr/>
    </dgm:pt>
    <dgm:pt modelId="{EAC911DA-1E74-4EDA-846A-D9C1F3EAF35B}" type="pres">
      <dgm:prSet presAssocID="{BE2C0C83-455F-4DC7-9A42-23D107DDE690}" presName="Name35" presStyleLbl="parChTrans1D2" presStyleIdx="2" presStyleCnt="6"/>
      <dgm:spPr/>
      <dgm:t>
        <a:bodyPr/>
        <a:lstStyle/>
        <a:p>
          <a:endParaRPr lang="ru-RU"/>
        </a:p>
      </dgm:t>
    </dgm:pt>
    <dgm:pt modelId="{879A0F5E-8FFD-41BA-B5DE-0D42B8A27784}" type="pres">
      <dgm:prSet presAssocID="{02B35092-BEF3-46CD-AD2F-4359FBA9BF06}" presName="hierRoot2" presStyleCnt="0">
        <dgm:presLayoutVars>
          <dgm:hierBranch/>
        </dgm:presLayoutVars>
      </dgm:prSet>
      <dgm:spPr/>
    </dgm:pt>
    <dgm:pt modelId="{BE3F671D-3CF1-42D3-BB46-4E3679DD23A0}" type="pres">
      <dgm:prSet presAssocID="{02B35092-BEF3-46CD-AD2F-4359FBA9BF06}" presName="rootComposite" presStyleCnt="0"/>
      <dgm:spPr/>
    </dgm:pt>
    <dgm:pt modelId="{4B4B9C8F-CCF1-460C-BDC5-FF414CAC2B48}" type="pres">
      <dgm:prSet presAssocID="{02B35092-BEF3-46CD-AD2F-4359FBA9BF06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7E4746-935E-46F2-964A-2B86CD197D97}" type="pres">
      <dgm:prSet presAssocID="{02B35092-BEF3-46CD-AD2F-4359FBA9BF06}" presName="rootConnector" presStyleLbl="node2" presStyleIdx="2" presStyleCnt="6"/>
      <dgm:spPr/>
      <dgm:t>
        <a:bodyPr/>
        <a:lstStyle/>
        <a:p>
          <a:endParaRPr lang="ru-RU"/>
        </a:p>
      </dgm:t>
    </dgm:pt>
    <dgm:pt modelId="{3C99BBBA-91ED-4AB7-B41F-E343AD72D53E}" type="pres">
      <dgm:prSet presAssocID="{02B35092-BEF3-46CD-AD2F-4359FBA9BF06}" presName="hierChild4" presStyleCnt="0"/>
      <dgm:spPr/>
    </dgm:pt>
    <dgm:pt modelId="{304F0E47-9A92-4CC6-8A6F-77310E812231}" type="pres">
      <dgm:prSet presAssocID="{02B35092-BEF3-46CD-AD2F-4359FBA9BF06}" presName="hierChild5" presStyleCnt="0"/>
      <dgm:spPr/>
    </dgm:pt>
    <dgm:pt modelId="{6A1737EA-5B11-4BD8-B9A7-8B9594352A06}" type="pres">
      <dgm:prSet presAssocID="{E1BC5788-4D9B-4C2F-89D5-B9C685E990EB}" presName="Name35" presStyleLbl="parChTrans1D2" presStyleIdx="3" presStyleCnt="6"/>
      <dgm:spPr/>
      <dgm:t>
        <a:bodyPr/>
        <a:lstStyle/>
        <a:p>
          <a:endParaRPr lang="ru-RU"/>
        </a:p>
      </dgm:t>
    </dgm:pt>
    <dgm:pt modelId="{CB9B1893-BAE8-4FD6-80B0-532F5CE0CED5}" type="pres">
      <dgm:prSet presAssocID="{D64D782A-54CF-430F-B1C3-B56F9AF984A0}" presName="hierRoot2" presStyleCnt="0">
        <dgm:presLayoutVars>
          <dgm:hierBranch val="init"/>
        </dgm:presLayoutVars>
      </dgm:prSet>
      <dgm:spPr/>
    </dgm:pt>
    <dgm:pt modelId="{7E63EA15-DE4C-402C-93F4-4312EF366AF5}" type="pres">
      <dgm:prSet presAssocID="{D64D782A-54CF-430F-B1C3-B56F9AF984A0}" presName="rootComposite" presStyleCnt="0"/>
      <dgm:spPr/>
    </dgm:pt>
    <dgm:pt modelId="{9DF57C16-6925-4503-9A2A-D4217115B4CD}" type="pres">
      <dgm:prSet presAssocID="{D64D782A-54CF-430F-B1C3-B56F9AF984A0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BA82F1-982F-4DF3-86A5-B244689AEDAA}" type="pres">
      <dgm:prSet presAssocID="{D64D782A-54CF-430F-B1C3-B56F9AF984A0}" presName="rootConnector" presStyleLbl="node2" presStyleIdx="3" presStyleCnt="6"/>
      <dgm:spPr/>
      <dgm:t>
        <a:bodyPr/>
        <a:lstStyle/>
        <a:p>
          <a:endParaRPr lang="ru-RU"/>
        </a:p>
      </dgm:t>
    </dgm:pt>
    <dgm:pt modelId="{B7C90549-5F0C-4D57-A868-3B498A002FDD}" type="pres">
      <dgm:prSet presAssocID="{D64D782A-54CF-430F-B1C3-B56F9AF984A0}" presName="hierChild4" presStyleCnt="0"/>
      <dgm:spPr/>
    </dgm:pt>
    <dgm:pt modelId="{FA7C16F5-E5F0-4599-9E45-7A7E2CFCF3DE}" type="pres">
      <dgm:prSet presAssocID="{D64D782A-54CF-430F-B1C3-B56F9AF984A0}" presName="hierChild5" presStyleCnt="0"/>
      <dgm:spPr/>
    </dgm:pt>
    <dgm:pt modelId="{1347627A-CE41-4519-A9EB-568D18A28A4A}" type="pres">
      <dgm:prSet presAssocID="{2113100E-EB17-43DE-9D95-7296E5ABC185}" presName="Name35" presStyleLbl="parChTrans1D2" presStyleIdx="4" presStyleCnt="6"/>
      <dgm:spPr/>
      <dgm:t>
        <a:bodyPr/>
        <a:lstStyle/>
        <a:p>
          <a:endParaRPr lang="ru-RU"/>
        </a:p>
      </dgm:t>
    </dgm:pt>
    <dgm:pt modelId="{036C4888-6BF6-48BE-98DB-2EC71C76256D}" type="pres">
      <dgm:prSet presAssocID="{7C272115-F3D0-46B3-A5C0-802ED0C02CAB}" presName="hierRoot2" presStyleCnt="0">
        <dgm:presLayoutVars>
          <dgm:hierBranch val="init"/>
        </dgm:presLayoutVars>
      </dgm:prSet>
      <dgm:spPr/>
    </dgm:pt>
    <dgm:pt modelId="{A5BB44B9-618B-420D-958C-664B1664C5CA}" type="pres">
      <dgm:prSet presAssocID="{7C272115-F3D0-46B3-A5C0-802ED0C02CAB}" presName="rootComposite" presStyleCnt="0"/>
      <dgm:spPr/>
    </dgm:pt>
    <dgm:pt modelId="{D550DDE5-3A5C-4078-BA67-5B5FB7C1D191}" type="pres">
      <dgm:prSet presAssocID="{7C272115-F3D0-46B3-A5C0-802ED0C02CAB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13DCC5-4D09-4C8C-AC4D-A136282DD57C}" type="pres">
      <dgm:prSet presAssocID="{7C272115-F3D0-46B3-A5C0-802ED0C02CAB}" presName="rootConnector" presStyleLbl="node2" presStyleIdx="4" presStyleCnt="6"/>
      <dgm:spPr/>
      <dgm:t>
        <a:bodyPr/>
        <a:lstStyle/>
        <a:p>
          <a:endParaRPr lang="ru-RU"/>
        </a:p>
      </dgm:t>
    </dgm:pt>
    <dgm:pt modelId="{B09C733F-4E41-4FE8-98DA-438BFAC2279A}" type="pres">
      <dgm:prSet presAssocID="{7C272115-F3D0-46B3-A5C0-802ED0C02CAB}" presName="hierChild4" presStyleCnt="0"/>
      <dgm:spPr/>
    </dgm:pt>
    <dgm:pt modelId="{367BEEDB-4CC3-4704-AE2D-AFC30C27C668}" type="pres">
      <dgm:prSet presAssocID="{7C272115-F3D0-46B3-A5C0-802ED0C02CAB}" presName="hierChild5" presStyleCnt="0"/>
      <dgm:spPr/>
    </dgm:pt>
    <dgm:pt modelId="{E1262DE8-C1D4-414A-A295-F6067C69BF0B}" type="pres">
      <dgm:prSet presAssocID="{5FB64603-CFA1-4059-83EF-F1AC789CC00D}" presName="Name35" presStyleLbl="parChTrans1D2" presStyleIdx="5" presStyleCnt="6"/>
      <dgm:spPr/>
      <dgm:t>
        <a:bodyPr/>
        <a:lstStyle/>
        <a:p>
          <a:endParaRPr lang="ru-RU"/>
        </a:p>
      </dgm:t>
    </dgm:pt>
    <dgm:pt modelId="{6746CD3C-C000-4472-8868-8C8E30ADB001}" type="pres">
      <dgm:prSet presAssocID="{97BC4F28-E3E5-4765-8FA8-837DA8C2146D}" presName="hierRoot2" presStyleCnt="0">
        <dgm:presLayoutVars>
          <dgm:hierBranch val="init"/>
        </dgm:presLayoutVars>
      </dgm:prSet>
      <dgm:spPr/>
    </dgm:pt>
    <dgm:pt modelId="{33BF2E72-4FA7-4C5C-ABD3-3840539A9D4D}" type="pres">
      <dgm:prSet presAssocID="{97BC4F28-E3E5-4765-8FA8-837DA8C2146D}" presName="rootComposite" presStyleCnt="0"/>
      <dgm:spPr/>
    </dgm:pt>
    <dgm:pt modelId="{F6B0F1A3-B8DF-4E9F-B4BE-81A7C027D9B2}" type="pres">
      <dgm:prSet presAssocID="{97BC4F28-E3E5-4765-8FA8-837DA8C2146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E81A09-45F8-4CB8-AC04-D888476C0CC3}" type="pres">
      <dgm:prSet presAssocID="{97BC4F28-E3E5-4765-8FA8-837DA8C2146D}" presName="rootConnector" presStyleLbl="node2" presStyleIdx="5" presStyleCnt="6"/>
      <dgm:spPr/>
      <dgm:t>
        <a:bodyPr/>
        <a:lstStyle/>
        <a:p>
          <a:endParaRPr lang="ru-RU"/>
        </a:p>
      </dgm:t>
    </dgm:pt>
    <dgm:pt modelId="{67FC8EBA-757A-45A1-B0CB-EC61632E10D6}" type="pres">
      <dgm:prSet presAssocID="{97BC4F28-E3E5-4765-8FA8-837DA8C2146D}" presName="hierChild4" presStyleCnt="0"/>
      <dgm:spPr/>
    </dgm:pt>
    <dgm:pt modelId="{CC40204D-6077-4981-9B64-10CB76A9B7BC}" type="pres">
      <dgm:prSet presAssocID="{97BC4F28-E3E5-4765-8FA8-837DA8C2146D}" presName="hierChild5" presStyleCnt="0"/>
      <dgm:spPr/>
    </dgm:pt>
    <dgm:pt modelId="{898EE8A9-6881-49BB-99EF-51EC510C749E}" type="pres">
      <dgm:prSet presAssocID="{F29730BA-3092-4EAD-BB16-0765DB7B007C}" presName="hierChild3" presStyleCnt="0"/>
      <dgm:spPr/>
    </dgm:pt>
  </dgm:ptLst>
  <dgm:cxnLst>
    <dgm:cxn modelId="{A7A7ED7D-5981-47EB-9A7B-C12E284442BA}" type="presOf" srcId="{4ADCF467-8B66-46F7-B163-BA0CA4D98906}" destId="{74F90266-2723-4939-91A1-80CB58F57614}" srcOrd="0" destOrd="0" presId="urn:microsoft.com/office/officeart/2005/8/layout/orgChart1"/>
    <dgm:cxn modelId="{874FA451-5948-4AB0-8E5B-69443306FBE3}" srcId="{4ADCF467-8B66-46F7-B163-BA0CA4D98906}" destId="{F29730BA-3092-4EAD-BB16-0765DB7B007C}" srcOrd="0" destOrd="0" parTransId="{978D3BD4-1EEF-486E-B06A-E9374470A95E}" sibTransId="{DF366C0F-01A3-4ADE-B30A-135FB92384F1}"/>
    <dgm:cxn modelId="{B88895C8-8981-406A-B1B5-6CEE2FD94ED9}" srcId="{F29730BA-3092-4EAD-BB16-0765DB7B007C}" destId="{DF7F1410-FEF8-4F08-BAA3-6C4C2DFF0DC5}" srcOrd="1" destOrd="0" parTransId="{A1C41DA5-AEAA-4066-BA9A-2A0EB4833AD3}" sibTransId="{DA00EA67-958D-49DD-B547-423D55CCCFBE}"/>
    <dgm:cxn modelId="{D3B9437A-812B-4F52-B05B-955F8DF43BB8}" type="presOf" srcId="{E1BC5788-4D9B-4C2F-89D5-B9C685E990EB}" destId="{6A1737EA-5B11-4BD8-B9A7-8B9594352A06}" srcOrd="0" destOrd="0" presId="urn:microsoft.com/office/officeart/2005/8/layout/orgChart1"/>
    <dgm:cxn modelId="{07F99F5A-2EBC-4B4F-A33F-C1B078901827}" type="presOf" srcId="{02B35092-BEF3-46CD-AD2F-4359FBA9BF06}" destId="{2F7E4746-935E-46F2-964A-2B86CD197D97}" srcOrd="1" destOrd="0" presId="urn:microsoft.com/office/officeart/2005/8/layout/orgChart1"/>
    <dgm:cxn modelId="{AC2F5444-5087-44EF-85FE-A1418A51881A}" type="presOf" srcId="{BE2C0C83-455F-4DC7-9A42-23D107DDE690}" destId="{EAC911DA-1E74-4EDA-846A-D9C1F3EAF35B}" srcOrd="0" destOrd="0" presId="urn:microsoft.com/office/officeart/2005/8/layout/orgChart1"/>
    <dgm:cxn modelId="{6366AFEC-6481-4FB1-9ED9-A7DE6D150500}" type="presOf" srcId="{7C272115-F3D0-46B3-A5C0-802ED0C02CAB}" destId="{1513DCC5-4D09-4C8C-AC4D-A136282DD57C}" srcOrd="1" destOrd="0" presId="urn:microsoft.com/office/officeart/2005/8/layout/orgChart1"/>
    <dgm:cxn modelId="{871ACC68-A44B-4729-92AC-5E16D8610185}" srcId="{F29730BA-3092-4EAD-BB16-0765DB7B007C}" destId="{97BC4F28-E3E5-4765-8FA8-837DA8C2146D}" srcOrd="5" destOrd="0" parTransId="{5FB64603-CFA1-4059-83EF-F1AC789CC00D}" sibTransId="{C48334D8-7D96-4BD0-8E96-AABF697846B6}"/>
    <dgm:cxn modelId="{A86378D0-F07D-4B06-B625-F07690B6D828}" type="presOf" srcId="{D64D782A-54CF-430F-B1C3-B56F9AF984A0}" destId="{9DF57C16-6925-4503-9A2A-D4217115B4CD}" srcOrd="0" destOrd="0" presId="urn:microsoft.com/office/officeart/2005/8/layout/orgChart1"/>
    <dgm:cxn modelId="{7F456343-C8BE-44B3-9DBD-5174505F8A37}" type="presOf" srcId="{7C272115-F3D0-46B3-A5C0-802ED0C02CAB}" destId="{D550DDE5-3A5C-4078-BA67-5B5FB7C1D191}" srcOrd="0" destOrd="0" presId="urn:microsoft.com/office/officeart/2005/8/layout/orgChart1"/>
    <dgm:cxn modelId="{F0A117FB-41F1-43BC-9E82-D46ADB0E3F6C}" type="presOf" srcId="{DF7F1410-FEF8-4F08-BAA3-6C4C2DFF0DC5}" destId="{F3C136EF-4873-4E6D-853A-45300BA81BEF}" srcOrd="1" destOrd="0" presId="urn:microsoft.com/office/officeart/2005/8/layout/orgChart1"/>
    <dgm:cxn modelId="{16A0053D-3E77-42D4-8A78-EDFEF555EAC0}" type="presOf" srcId="{5FB64603-CFA1-4059-83EF-F1AC789CC00D}" destId="{E1262DE8-C1D4-414A-A295-F6067C69BF0B}" srcOrd="0" destOrd="0" presId="urn:microsoft.com/office/officeart/2005/8/layout/orgChart1"/>
    <dgm:cxn modelId="{64727F6E-001B-42F4-B5A2-EB990766361A}" type="presOf" srcId="{F29730BA-3092-4EAD-BB16-0765DB7B007C}" destId="{5C406C4E-A1BE-4D30-9A67-64F3E4610255}" srcOrd="0" destOrd="0" presId="urn:microsoft.com/office/officeart/2005/8/layout/orgChart1"/>
    <dgm:cxn modelId="{9F2E00B8-6158-4533-AE15-4F05B1A698A5}" type="presOf" srcId="{EFCFD403-A89E-45A4-B66B-27481C949B85}" destId="{7960618B-C67D-4818-B212-BD3407A3278E}" srcOrd="0" destOrd="0" presId="urn:microsoft.com/office/officeart/2005/8/layout/orgChart1"/>
    <dgm:cxn modelId="{A0F7F81F-8500-4BD6-B823-A26DBF26E033}" type="presOf" srcId="{EFCFD403-A89E-45A4-B66B-27481C949B85}" destId="{2432637C-0A50-46B1-976A-A2FFE60A5199}" srcOrd="1" destOrd="0" presId="urn:microsoft.com/office/officeart/2005/8/layout/orgChart1"/>
    <dgm:cxn modelId="{7474F6CA-D644-41C5-9847-813B1ED101C2}" srcId="{F29730BA-3092-4EAD-BB16-0765DB7B007C}" destId="{D64D782A-54CF-430F-B1C3-B56F9AF984A0}" srcOrd="3" destOrd="0" parTransId="{E1BC5788-4D9B-4C2F-89D5-B9C685E990EB}" sibTransId="{6001F31D-D61F-4F74-99FF-3C1B59CF9864}"/>
    <dgm:cxn modelId="{164FDED0-333C-479D-B979-046B77B3C128}" type="presOf" srcId="{97BC4F28-E3E5-4765-8FA8-837DA8C2146D}" destId="{6EE81A09-45F8-4CB8-AC04-D888476C0CC3}" srcOrd="1" destOrd="0" presId="urn:microsoft.com/office/officeart/2005/8/layout/orgChart1"/>
    <dgm:cxn modelId="{F26E2B4B-2332-4854-A4E3-24670BDD5480}" srcId="{F29730BA-3092-4EAD-BB16-0765DB7B007C}" destId="{02B35092-BEF3-46CD-AD2F-4359FBA9BF06}" srcOrd="2" destOrd="0" parTransId="{BE2C0C83-455F-4DC7-9A42-23D107DDE690}" sibTransId="{A945331B-B6D8-4318-B703-41CBDCF5B341}"/>
    <dgm:cxn modelId="{08F7CBB2-4BA7-4420-AAF5-4276BC8A5B79}" type="presOf" srcId="{02B35092-BEF3-46CD-AD2F-4359FBA9BF06}" destId="{4B4B9C8F-CCF1-460C-BDC5-FF414CAC2B48}" srcOrd="0" destOrd="0" presId="urn:microsoft.com/office/officeart/2005/8/layout/orgChart1"/>
    <dgm:cxn modelId="{32596805-7C9D-4BAC-A653-E869C4618F2E}" type="presOf" srcId="{A1C41DA5-AEAA-4066-BA9A-2A0EB4833AD3}" destId="{D0A2BE05-2CB0-4C0D-9E68-2DF59B767052}" srcOrd="0" destOrd="0" presId="urn:microsoft.com/office/officeart/2005/8/layout/orgChart1"/>
    <dgm:cxn modelId="{FEB5DEE7-194F-4E47-A132-E44538478683}" type="presOf" srcId="{2113100E-EB17-43DE-9D95-7296E5ABC185}" destId="{1347627A-CE41-4519-A9EB-568D18A28A4A}" srcOrd="0" destOrd="0" presId="urn:microsoft.com/office/officeart/2005/8/layout/orgChart1"/>
    <dgm:cxn modelId="{EEEFC0FA-6028-4003-8817-AEE4620FD13D}" srcId="{F29730BA-3092-4EAD-BB16-0765DB7B007C}" destId="{EFCFD403-A89E-45A4-B66B-27481C949B85}" srcOrd="0" destOrd="0" parTransId="{AEBA744C-8B4E-4F5D-9640-353120D2BA44}" sibTransId="{13C1A8DC-E89C-4871-9439-A840D4A85B8A}"/>
    <dgm:cxn modelId="{24998BD7-EB28-4DBC-8A13-7B5E52E9C1EF}" type="presOf" srcId="{AEBA744C-8B4E-4F5D-9640-353120D2BA44}" destId="{FBFB8263-7CA7-4988-AFAB-BB9C7011702E}" srcOrd="0" destOrd="0" presId="urn:microsoft.com/office/officeart/2005/8/layout/orgChart1"/>
    <dgm:cxn modelId="{DC730029-2410-46A2-8132-3EE764AE1D60}" type="presOf" srcId="{DF7F1410-FEF8-4F08-BAA3-6C4C2DFF0DC5}" destId="{C2C324E8-D490-4946-ABCF-57A2F549BACE}" srcOrd="0" destOrd="0" presId="urn:microsoft.com/office/officeart/2005/8/layout/orgChart1"/>
    <dgm:cxn modelId="{7A571728-012C-4758-B801-1DD1C273173D}" type="presOf" srcId="{D64D782A-54CF-430F-B1C3-B56F9AF984A0}" destId="{5FBA82F1-982F-4DF3-86A5-B244689AEDAA}" srcOrd="1" destOrd="0" presId="urn:microsoft.com/office/officeart/2005/8/layout/orgChart1"/>
    <dgm:cxn modelId="{898EE2C8-8E7D-49EB-99A0-967DD18731C6}" srcId="{F29730BA-3092-4EAD-BB16-0765DB7B007C}" destId="{7C272115-F3D0-46B3-A5C0-802ED0C02CAB}" srcOrd="4" destOrd="0" parTransId="{2113100E-EB17-43DE-9D95-7296E5ABC185}" sibTransId="{C2A1CE9A-4B09-4B80-BF22-3DF4885B157B}"/>
    <dgm:cxn modelId="{2467F0CA-DF9E-4F09-A1D7-B0FF0EF5CF58}" type="presOf" srcId="{F29730BA-3092-4EAD-BB16-0765DB7B007C}" destId="{833C53C5-E7A4-47C0-9E3F-102216A76BB5}" srcOrd="1" destOrd="0" presId="urn:microsoft.com/office/officeart/2005/8/layout/orgChart1"/>
    <dgm:cxn modelId="{77C32264-2B19-4170-998A-A8A05A6C7BA5}" type="presOf" srcId="{97BC4F28-E3E5-4765-8FA8-837DA8C2146D}" destId="{F6B0F1A3-B8DF-4E9F-B4BE-81A7C027D9B2}" srcOrd="0" destOrd="0" presId="urn:microsoft.com/office/officeart/2005/8/layout/orgChart1"/>
    <dgm:cxn modelId="{531E935F-552E-4625-84DA-F6C917816BF7}" type="presParOf" srcId="{74F90266-2723-4939-91A1-80CB58F57614}" destId="{2A84A88D-4EEF-45E6-B825-16D7202DECBA}" srcOrd="0" destOrd="0" presId="urn:microsoft.com/office/officeart/2005/8/layout/orgChart1"/>
    <dgm:cxn modelId="{9FB4AE42-3AEC-4DB2-88C9-2742C378764E}" type="presParOf" srcId="{2A84A88D-4EEF-45E6-B825-16D7202DECBA}" destId="{E17F338A-7E35-477B-836E-B106671D12DD}" srcOrd="0" destOrd="0" presId="urn:microsoft.com/office/officeart/2005/8/layout/orgChart1"/>
    <dgm:cxn modelId="{33714703-E717-4531-AC97-ACAD84440621}" type="presParOf" srcId="{E17F338A-7E35-477B-836E-B106671D12DD}" destId="{5C406C4E-A1BE-4D30-9A67-64F3E4610255}" srcOrd="0" destOrd="0" presId="urn:microsoft.com/office/officeart/2005/8/layout/orgChart1"/>
    <dgm:cxn modelId="{DEA33D82-9FFA-4806-ABE2-1439CF3B8A7A}" type="presParOf" srcId="{E17F338A-7E35-477B-836E-B106671D12DD}" destId="{833C53C5-E7A4-47C0-9E3F-102216A76BB5}" srcOrd="1" destOrd="0" presId="urn:microsoft.com/office/officeart/2005/8/layout/orgChart1"/>
    <dgm:cxn modelId="{440062F6-30ED-4511-BC39-FA9716018E00}" type="presParOf" srcId="{2A84A88D-4EEF-45E6-B825-16D7202DECBA}" destId="{F703141E-A742-4B46-9A2F-1CAE58D67512}" srcOrd="1" destOrd="0" presId="urn:microsoft.com/office/officeart/2005/8/layout/orgChart1"/>
    <dgm:cxn modelId="{33E2B0B9-19D4-473A-A21D-73AD737E3043}" type="presParOf" srcId="{F703141E-A742-4B46-9A2F-1CAE58D67512}" destId="{FBFB8263-7CA7-4988-AFAB-BB9C7011702E}" srcOrd="0" destOrd="0" presId="urn:microsoft.com/office/officeart/2005/8/layout/orgChart1"/>
    <dgm:cxn modelId="{6B1033C8-747E-495B-98D5-DD5A95CAF5C2}" type="presParOf" srcId="{F703141E-A742-4B46-9A2F-1CAE58D67512}" destId="{08D0157F-8EB1-42D6-9928-EB7DCD1214C8}" srcOrd="1" destOrd="0" presId="urn:microsoft.com/office/officeart/2005/8/layout/orgChart1"/>
    <dgm:cxn modelId="{4EC23370-7FF9-4107-B639-D64402C01B4D}" type="presParOf" srcId="{08D0157F-8EB1-42D6-9928-EB7DCD1214C8}" destId="{8CBD7856-D13E-4A1F-88B5-73814C8CD854}" srcOrd="0" destOrd="0" presId="urn:microsoft.com/office/officeart/2005/8/layout/orgChart1"/>
    <dgm:cxn modelId="{042A10A0-2138-41FB-8A3E-A918EC99EA8E}" type="presParOf" srcId="{8CBD7856-D13E-4A1F-88B5-73814C8CD854}" destId="{7960618B-C67D-4818-B212-BD3407A3278E}" srcOrd="0" destOrd="0" presId="urn:microsoft.com/office/officeart/2005/8/layout/orgChart1"/>
    <dgm:cxn modelId="{7E9DD904-9937-4BAF-A748-86AF55A1EA50}" type="presParOf" srcId="{8CBD7856-D13E-4A1F-88B5-73814C8CD854}" destId="{2432637C-0A50-46B1-976A-A2FFE60A5199}" srcOrd="1" destOrd="0" presId="urn:microsoft.com/office/officeart/2005/8/layout/orgChart1"/>
    <dgm:cxn modelId="{5C29C808-65FF-44FF-B16B-F8661012ECC7}" type="presParOf" srcId="{08D0157F-8EB1-42D6-9928-EB7DCD1214C8}" destId="{62B1BDDF-FBC7-40A9-9C1C-DE1B5AE5BFCF}" srcOrd="1" destOrd="0" presId="urn:microsoft.com/office/officeart/2005/8/layout/orgChart1"/>
    <dgm:cxn modelId="{2B12FD00-EC39-4713-B26A-A7E6E5B88DAA}" type="presParOf" srcId="{08D0157F-8EB1-42D6-9928-EB7DCD1214C8}" destId="{ABB7EBE8-1C38-4B3A-AACF-C3ADA5F4326A}" srcOrd="2" destOrd="0" presId="urn:microsoft.com/office/officeart/2005/8/layout/orgChart1"/>
    <dgm:cxn modelId="{B31D895E-0B35-4138-A6A7-5479CCBC17C0}" type="presParOf" srcId="{F703141E-A742-4B46-9A2F-1CAE58D67512}" destId="{D0A2BE05-2CB0-4C0D-9E68-2DF59B767052}" srcOrd="2" destOrd="0" presId="urn:microsoft.com/office/officeart/2005/8/layout/orgChart1"/>
    <dgm:cxn modelId="{46832EFC-E5BE-40EE-B84E-5AA6F6528E3F}" type="presParOf" srcId="{F703141E-A742-4B46-9A2F-1CAE58D67512}" destId="{B8E83F5A-5299-459C-9C12-6E4895AA9E4E}" srcOrd="3" destOrd="0" presId="urn:microsoft.com/office/officeart/2005/8/layout/orgChart1"/>
    <dgm:cxn modelId="{63F6CBEB-DD51-4779-9077-A1B5D1998CC5}" type="presParOf" srcId="{B8E83F5A-5299-459C-9C12-6E4895AA9E4E}" destId="{80A4911E-44AE-4BF2-AC7D-CD3CEA998DC1}" srcOrd="0" destOrd="0" presId="urn:microsoft.com/office/officeart/2005/8/layout/orgChart1"/>
    <dgm:cxn modelId="{08807F15-1756-4F1F-A334-767FDF1D5290}" type="presParOf" srcId="{80A4911E-44AE-4BF2-AC7D-CD3CEA998DC1}" destId="{C2C324E8-D490-4946-ABCF-57A2F549BACE}" srcOrd="0" destOrd="0" presId="urn:microsoft.com/office/officeart/2005/8/layout/orgChart1"/>
    <dgm:cxn modelId="{13A417BB-5716-48A1-AF0A-63684403A842}" type="presParOf" srcId="{80A4911E-44AE-4BF2-AC7D-CD3CEA998DC1}" destId="{F3C136EF-4873-4E6D-853A-45300BA81BEF}" srcOrd="1" destOrd="0" presId="urn:microsoft.com/office/officeart/2005/8/layout/orgChart1"/>
    <dgm:cxn modelId="{24DD112A-FFEB-4CE0-850D-EE6F5C37F37E}" type="presParOf" srcId="{B8E83F5A-5299-459C-9C12-6E4895AA9E4E}" destId="{1FCCE5F7-ADB7-4C66-807D-33B408F69C5D}" srcOrd="1" destOrd="0" presId="urn:microsoft.com/office/officeart/2005/8/layout/orgChart1"/>
    <dgm:cxn modelId="{5BECBDFF-8242-444C-BE27-B0F11360CCC2}" type="presParOf" srcId="{B8E83F5A-5299-459C-9C12-6E4895AA9E4E}" destId="{ABEE1B52-D852-4915-A6BE-3EF8ECCBE8B1}" srcOrd="2" destOrd="0" presId="urn:microsoft.com/office/officeart/2005/8/layout/orgChart1"/>
    <dgm:cxn modelId="{177E8ADB-DE79-47EE-9798-074EB3F5FD25}" type="presParOf" srcId="{F703141E-A742-4B46-9A2F-1CAE58D67512}" destId="{EAC911DA-1E74-4EDA-846A-D9C1F3EAF35B}" srcOrd="4" destOrd="0" presId="urn:microsoft.com/office/officeart/2005/8/layout/orgChart1"/>
    <dgm:cxn modelId="{FC23CE77-94CF-43EA-874C-378489B818EC}" type="presParOf" srcId="{F703141E-A742-4B46-9A2F-1CAE58D67512}" destId="{879A0F5E-8FFD-41BA-B5DE-0D42B8A27784}" srcOrd="5" destOrd="0" presId="urn:microsoft.com/office/officeart/2005/8/layout/orgChart1"/>
    <dgm:cxn modelId="{5910D2B1-7B4D-481D-94D7-857379148BED}" type="presParOf" srcId="{879A0F5E-8FFD-41BA-B5DE-0D42B8A27784}" destId="{BE3F671D-3CF1-42D3-BB46-4E3679DD23A0}" srcOrd="0" destOrd="0" presId="urn:microsoft.com/office/officeart/2005/8/layout/orgChart1"/>
    <dgm:cxn modelId="{158B697B-4385-48CD-8540-B848F8BB90A8}" type="presParOf" srcId="{BE3F671D-3CF1-42D3-BB46-4E3679DD23A0}" destId="{4B4B9C8F-CCF1-460C-BDC5-FF414CAC2B48}" srcOrd="0" destOrd="0" presId="urn:microsoft.com/office/officeart/2005/8/layout/orgChart1"/>
    <dgm:cxn modelId="{64FEB848-7F94-4E0C-8BF5-B69735BB6688}" type="presParOf" srcId="{BE3F671D-3CF1-42D3-BB46-4E3679DD23A0}" destId="{2F7E4746-935E-46F2-964A-2B86CD197D97}" srcOrd="1" destOrd="0" presId="urn:microsoft.com/office/officeart/2005/8/layout/orgChart1"/>
    <dgm:cxn modelId="{FF632E42-B740-4F99-A8C6-B16C8088CA65}" type="presParOf" srcId="{879A0F5E-8FFD-41BA-B5DE-0D42B8A27784}" destId="{3C99BBBA-91ED-4AB7-B41F-E343AD72D53E}" srcOrd="1" destOrd="0" presId="urn:microsoft.com/office/officeart/2005/8/layout/orgChart1"/>
    <dgm:cxn modelId="{05074ED7-64C4-4375-8B2B-42315EF692FD}" type="presParOf" srcId="{879A0F5E-8FFD-41BA-B5DE-0D42B8A27784}" destId="{304F0E47-9A92-4CC6-8A6F-77310E812231}" srcOrd="2" destOrd="0" presId="urn:microsoft.com/office/officeart/2005/8/layout/orgChart1"/>
    <dgm:cxn modelId="{40BC48B4-3FAC-46F4-9289-CA22C0DBFDD2}" type="presParOf" srcId="{F703141E-A742-4B46-9A2F-1CAE58D67512}" destId="{6A1737EA-5B11-4BD8-B9A7-8B9594352A06}" srcOrd="6" destOrd="0" presId="urn:microsoft.com/office/officeart/2005/8/layout/orgChart1"/>
    <dgm:cxn modelId="{BC8E6794-585D-4833-BED9-7BB2A29751AF}" type="presParOf" srcId="{F703141E-A742-4B46-9A2F-1CAE58D67512}" destId="{CB9B1893-BAE8-4FD6-80B0-532F5CE0CED5}" srcOrd="7" destOrd="0" presId="urn:microsoft.com/office/officeart/2005/8/layout/orgChart1"/>
    <dgm:cxn modelId="{61172F8D-5566-4486-AAC9-09A30C2A1D61}" type="presParOf" srcId="{CB9B1893-BAE8-4FD6-80B0-532F5CE0CED5}" destId="{7E63EA15-DE4C-402C-93F4-4312EF366AF5}" srcOrd="0" destOrd="0" presId="urn:microsoft.com/office/officeart/2005/8/layout/orgChart1"/>
    <dgm:cxn modelId="{26C5FF18-EFF0-459B-9796-A47BA2677407}" type="presParOf" srcId="{7E63EA15-DE4C-402C-93F4-4312EF366AF5}" destId="{9DF57C16-6925-4503-9A2A-D4217115B4CD}" srcOrd="0" destOrd="0" presId="urn:microsoft.com/office/officeart/2005/8/layout/orgChart1"/>
    <dgm:cxn modelId="{C78E7278-5A60-43A0-BF84-9937D6C7C22F}" type="presParOf" srcId="{7E63EA15-DE4C-402C-93F4-4312EF366AF5}" destId="{5FBA82F1-982F-4DF3-86A5-B244689AEDAA}" srcOrd="1" destOrd="0" presId="urn:microsoft.com/office/officeart/2005/8/layout/orgChart1"/>
    <dgm:cxn modelId="{D19488FC-C363-43A6-9DFD-AFA9103CFF08}" type="presParOf" srcId="{CB9B1893-BAE8-4FD6-80B0-532F5CE0CED5}" destId="{B7C90549-5F0C-4D57-A868-3B498A002FDD}" srcOrd="1" destOrd="0" presId="urn:microsoft.com/office/officeart/2005/8/layout/orgChart1"/>
    <dgm:cxn modelId="{FF8D51B2-0E1A-4109-B46F-DA1C4E632818}" type="presParOf" srcId="{CB9B1893-BAE8-4FD6-80B0-532F5CE0CED5}" destId="{FA7C16F5-E5F0-4599-9E45-7A7E2CFCF3DE}" srcOrd="2" destOrd="0" presId="urn:microsoft.com/office/officeart/2005/8/layout/orgChart1"/>
    <dgm:cxn modelId="{4CA67360-9F72-4992-A67C-F3E1E11E3D3A}" type="presParOf" srcId="{F703141E-A742-4B46-9A2F-1CAE58D67512}" destId="{1347627A-CE41-4519-A9EB-568D18A28A4A}" srcOrd="8" destOrd="0" presId="urn:microsoft.com/office/officeart/2005/8/layout/orgChart1"/>
    <dgm:cxn modelId="{60588629-7464-42DB-BAED-4C67993271F4}" type="presParOf" srcId="{F703141E-A742-4B46-9A2F-1CAE58D67512}" destId="{036C4888-6BF6-48BE-98DB-2EC71C76256D}" srcOrd="9" destOrd="0" presId="urn:microsoft.com/office/officeart/2005/8/layout/orgChart1"/>
    <dgm:cxn modelId="{1804BB32-E02E-4155-9D8D-5AFB43939A07}" type="presParOf" srcId="{036C4888-6BF6-48BE-98DB-2EC71C76256D}" destId="{A5BB44B9-618B-420D-958C-664B1664C5CA}" srcOrd="0" destOrd="0" presId="urn:microsoft.com/office/officeart/2005/8/layout/orgChart1"/>
    <dgm:cxn modelId="{C1698BEA-F507-40ED-9869-FC12C9DB1EF8}" type="presParOf" srcId="{A5BB44B9-618B-420D-958C-664B1664C5CA}" destId="{D550DDE5-3A5C-4078-BA67-5B5FB7C1D191}" srcOrd="0" destOrd="0" presId="urn:microsoft.com/office/officeart/2005/8/layout/orgChart1"/>
    <dgm:cxn modelId="{2ED9CFCF-4E74-4C9A-9AF1-649AB19A73B4}" type="presParOf" srcId="{A5BB44B9-618B-420D-958C-664B1664C5CA}" destId="{1513DCC5-4D09-4C8C-AC4D-A136282DD57C}" srcOrd="1" destOrd="0" presId="urn:microsoft.com/office/officeart/2005/8/layout/orgChart1"/>
    <dgm:cxn modelId="{33ABD422-BE06-4E16-82C4-60259136B048}" type="presParOf" srcId="{036C4888-6BF6-48BE-98DB-2EC71C76256D}" destId="{B09C733F-4E41-4FE8-98DA-438BFAC2279A}" srcOrd="1" destOrd="0" presId="urn:microsoft.com/office/officeart/2005/8/layout/orgChart1"/>
    <dgm:cxn modelId="{52B13AD1-BF0A-4D6C-BC65-108A9172A9C5}" type="presParOf" srcId="{036C4888-6BF6-48BE-98DB-2EC71C76256D}" destId="{367BEEDB-4CC3-4704-AE2D-AFC30C27C668}" srcOrd="2" destOrd="0" presId="urn:microsoft.com/office/officeart/2005/8/layout/orgChart1"/>
    <dgm:cxn modelId="{1317BC96-3E21-4200-9527-85C7F176C898}" type="presParOf" srcId="{F703141E-A742-4B46-9A2F-1CAE58D67512}" destId="{E1262DE8-C1D4-414A-A295-F6067C69BF0B}" srcOrd="10" destOrd="0" presId="urn:microsoft.com/office/officeart/2005/8/layout/orgChart1"/>
    <dgm:cxn modelId="{778A37A9-7859-49E0-AF8F-2D105A140D32}" type="presParOf" srcId="{F703141E-A742-4B46-9A2F-1CAE58D67512}" destId="{6746CD3C-C000-4472-8868-8C8E30ADB001}" srcOrd="11" destOrd="0" presId="urn:microsoft.com/office/officeart/2005/8/layout/orgChart1"/>
    <dgm:cxn modelId="{163E0248-98C7-426C-83E9-424B89ED7FFD}" type="presParOf" srcId="{6746CD3C-C000-4472-8868-8C8E30ADB001}" destId="{33BF2E72-4FA7-4C5C-ABD3-3840539A9D4D}" srcOrd="0" destOrd="0" presId="urn:microsoft.com/office/officeart/2005/8/layout/orgChart1"/>
    <dgm:cxn modelId="{06BEC10D-5BD1-43F7-8B86-B676F6C8BEBA}" type="presParOf" srcId="{33BF2E72-4FA7-4C5C-ABD3-3840539A9D4D}" destId="{F6B0F1A3-B8DF-4E9F-B4BE-81A7C027D9B2}" srcOrd="0" destOrd="0" presId="urn:microsoft.com/office/officeart/2005/8/layout/orgChart1"/>
    <dgm:cxn modelId="{18AA9856-3E5B-4E18-8626-F3DCC2F34B5F}" type="presParOf" srcId="{33BF2E72-4FA7-4C5C-ABD3-3840539A9D4D}" destId="{6EE81A09-45F8-4CB8-AC04-D888476C0CC3}" srcOrd="1" destOrd="0" presId="urn:microsoft.com/office/officeart/2005/8/layout/orgChart1"/>
    <dgm:cxn modelId="{C0F0DA72-F011-4B86-890A-FF3B40C9863C}" type="presParOf" srcId="{6746CD3C-C000-4472-8868-8C8E30ADB001}" destId="{67FC8EBA-757A-45A1-B0CB-EC61632E10D6}" srcOrd="1" destOrd="0" presId="urn:microsoft.com/office/officeart/2005/8/layout/orgChart1"/>
    <dgm:cxn modelId="{92FCFA69-AD4A-48C1-9974-B2EE03F5DAF8}" type="presParOf" srcId="{6746CD3C-C000-4472-8868-8C8E30ADB001}" destId="{CC40204D-6077-4981-9B64-10CB76A9B7BC}" srcOrd="2" destOrd="0" presId="urn:microsoft.com/office/officeart/2005/8/layout/orgChart1"/>
    <dgm:cxn modelId="{06A05867-571F-459B-BDF5-7BC840863271}" type="presParOf" srcId="{2A84A88D-4EEF-45E6-B825-16D7202DECBA}" destId="{898EE8A9-6881-49BB-99EF-51EC510C74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DCF467-8B66-46F7-B163-BA0CA4D989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9730BA-3092-4EAD-BB16-0765DB7B007C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978D3BD4-1EEF-486E-B06A-E9374470A95E}" type="parTrans" cxnId="{874FA451-5948-4AB0-8E5B-69443306FBE3}">
      <dgm:prSet/>
      <dgm:spPr/>
      <dgm:t>
        <a:bodyPr/>
        <a:lstStyle/>
        <a:p>
          <a:pPr algn="ctr"/>
          <a:endParaRPr lang="ru-RU"/>
        </a:p>
      </dgm:t>
    </dgm:pt>
    <dgm:pt modelId="{DF366C0F-01A3-4ADE-B30A-135FB92384F1}" type="sibTrans" cxnId="{874FA451-5948-4AB0-8E5B-69443306FBE3}">
      <dgm:prSet/>
      <dgm:spPr/>
      <dgm:t>
        <a:bodyPr/>
        <a:lstStyle/>
        <a:p>
          <a:pPr algn="ctr"/>
          <a:endParaRPr lang="ru-RU"/>
        </a:p>
      </dgm:t>
    </dgm:pt>
    <dgm:pt modelId="{EFCFD403-A89E-45A4-B66B-27481C949B85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AEBA744C-8B4E-4F5D-9640-353120D2BA44}" type="parTrans" cxnId="{EEEFC0FA-6028-4003-8817-AEE4620FD13D}">
      <dgm:prSet/>
      <dgm:spPr/>
      <dgm:t>
        <a:bodyPr/>
        <a:lstStyle/>
        <a:p>
          <a:pPr algn="ctr"/>
          <a:endParaRPr lang="ru-RU"/>
        </a:p>
      </dgm:t>
    </dgm:pt>
    <dgm:pt modelId="{13C1A8DC-E89C-4871-9439-A840D4A85B8A}" type="sibTrans" cxnId="{EEEFC0FA-6028-4003-8817-AEE4620FD13D}">
      <dgm:prSet/>
      <dgm:spPr/>
      <dgm:t>
        <a:bodyPr/>
        <a:lstStyle/>
        <a:p>
          <a:pPr algn="ctr"/>
          <a:endParaRPr lang="ru-RU"/>
        </a:p>
      </dgm:t>
    </dgm:pt>
    <dgm:pt modelId="{DF7F1410-FEF8-4F08-BAA3-6C4C2DFF0DC5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анализа и экспертизы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A1C41DA5-AEAA-4066-BA9A-2A0EB4833AD3}" type="parTrans" cxnId="{B88895C8-8981-406A-B1B5-6CEE2FD94ED9}">
      <dgm:prSet/>
      <dgm:spPr/>
      <dgm:t>
        <a:bodyPr/>
        <a:lstStyle/>
        <a:p>
          <a:pPr algn="ctr"/>
          <a:endParaRPr lang="ru-RU"/>
        </a:p>
      </dgm:t>
    </dgm:pt>
    <dgm:pt modelId="{DA00EA67-958D-49DD-B547-423D55CCCFBE}" type="sibTrans" cxnId="{B88895C8-8981-406A-B1B5-6CEE2FD94ED9}">
      <dgm:prSet/>
      <dgm:spPr/>
      <dgm:t>
        <a:bodyPr/>
        <a:lstStyle/>
        <a:p>
          <a:pPr algn="ctr"/>
          <a:endParaRPr lang="ru-RU"/>
        </a:p>
      </dgm:t>
    </dgm:pt>
    <dgm:pt modelId="{02B35092-BEF3-46CD-AD2F-4359FBA9BF06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ведения реестров присвоений радиочастот и лицензий в сфере связи 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BE2C0C83-455F-4DC7-9A42-23D107DDE690}" type="parTrans" cxnId="{F26E2B4B-2332-4854-A4E3-24670BDD5480}">
      <dgm:prSet/>
      <dgm:spPr/>
      <dgm:t>
        <a:bodyPr/>
        <a:lstStyle/>
        <a:p>
          <a:pPr algn="ctr"/>
          <a:endParaRPr lang="ru-RU"/>
        </a:p>
      </dgm:t>
    </dgm:pt>
    <dgm:pt modelId="{A945331B-B6D8-4318-B703-41CBDCF5B341}" type="sibTrans" cxnId="{F26E2B4B-2332-4854-A4E3-24670BDD5480}">
      <dgm:prSet/>
      <dgm:spPr/>
      <dgm:t>
        <a:bodyPr/>
        <a:lstStyle/>
        <a:p>
          <a:pPr algn="ctr"/>
          <a:endParaRPr lang="ru-RU"/>
        </a:p>
      </dgm:t>
    </dgm:pt>
    <dgm:pt modelId="{94C3BB39-4909-4AC4-A755-F9E082B9453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Отдел присвоения радиочастот</a:t>
          </a:r>
        </a:p>
      </dgm:t>
    </dgm:pt>
    <dgm:pt modelId="{EF8AAE7D-E0D3-4E0A-AAA7-2FD247860BE7}" type="parTrans" cxnId="{8D0D5459-B5CD-49F3-AFD1-C0CD4634BDF2}">
      <dgm:prSet/>
      <dgm:spPr/>
      <dgm:t>
        <a:bodyPr/>
        <a:lstStyle/>
        <a:p>
          <a:endParaRPr lang="ru-RU"/>
        </a:p>
      </dgm:t>
    </dgm:pt>
    <dgm:pt modelId="{9696241E-32E2-40DB-8604-30990F67F9CD}" type="sibTrans" cxnId="{8D0D5459-B5CD-49F3-AFD1-C0CD4634BDF2}">
      <dgm:prSet/>
      <dgm:spPr/>
      <dgm:t>
        <a:bodyPr/>
        <a:lstStyle/>
        <a:p>
          <a:endParaRPr lang="ru-RU"/>
        </a:p>
      </dgm:t>
    </dgm:pt>
    <dgm:pt modelId="{74F90266-2723-4939-91A1-80CB58F57614}" type="pres">
      <dgm:prSet presAssocID="{4ADCF467-8B66-46F7-B163-BA0CA4D989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84A88D-4EEF-45E6-B825-16D7202DECBA}" type="pres">
      <dgm:prSet presAssocID="{F29730BA-3092-4EAD-BB16-0765DB7B007C}" presName="hierRoot1" presStyleCnt="0">
        <dgm:presLayoutVars>
          <dgm:hierBranch/>
        </dgm:presLayoutVars>
      </dgm:prSet>
      <dgm:spPr/>
    </dgm:pt>
    <dgm:pt modelId="{E17F338A-7E35-477B-836E-B106671D12DD}" type="pres">
      <dgm:prSet presAssocID="{F29730BA-3092-4EAD-BB16-0765DB7B007C}" presName="rootComposite1" presStyleCnt="0"/>
      <dgm:spPr/>
    </dgm:pt>
    <dgm:pt modelId="{5C406C4E-A1BE-4D30-9A67-64F3E4610255}" type="pres">
      <dgm:prSet presAssocID="{F29730BA-3092-4EAD-BB16-0765DB7B007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3C53C5-E7A4-47C0-9E3F-102216A76BB5}" type="pres">
      <dgm:prSet presAssocID="{F29730BA-3092-4EAD-BB16-0765DB7B007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703141E-A742-4B46-9A2F-1CAE58D67512}" type="pres">
      <dgm:prSet presAssocID="{F29730BA-3092-4EAD-BB16-0765DB7B007C}" presName="hierChild2" presStyleCnt="0"/>
      <dgm:spPr/>
    </dgm:pt>
    <dgm:pt modelId="{FBFB8263-7CA7-4988-AFAB-BB9C7011702E}" type="pres">
      <dgm:prSet presAssocID="{AEBA744C-8B4E-4F5D-9640-353120D2BA44}" presName="Name35" presStyleLbl="parChTrans1D2" presStyleIdx="0" presStyleCnt="4"/>
      <dgm:spPr/>
      <dgm:t>
        <a:bodyPr/>
        <a:lstStyle/>
        <a:p>
          <a:endParaRPr lang="ru-RU"/>
        </a:p>
      </dgm:t>
    </dgm:pt>
    <dgm:pt modelId="{08D0157F-8EB1-42D6-9928-EB7DCD1214C8}" type="pres">
      <dgm:prSet presAssocID="{EFCFD403-A89E-45A4-B66B-27481C949B85}" presName="hierRoot2" presStyleCnt="0">
        <dgm:presLayoutVars>
          <dgm:hierBranch/>
        </dgm:presLayoutVars>
      </dgm:prSet>
      <dgm:spPr/>
    </dgm:pt>
    <dgm:pt modelId="{8CBD7856-D13E-4A1F-88B5-73814C8CD854}" type="pres">
      <dgm:prSet presAssocID="{EFCFD403-A89E-45A4-B66B-27481C949B85}" presName="rootComposite" presStyleCnt="0"/>
      <dgm:spPr/>
    </dgm:pt>
    <dgm:pt modelId="{7960618B-C67D-4818-B212-BD3407A3278E}" type="pres">
      <dgm:prSet presAssocID="{EFCFD403-A89E-45A4-B66B-27481C949B85}" presName="rootText" presStyleLbl="node2" presStyleIdx="0" presStyleCnt="4" custScaleX="651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32637C-0A50-46B1-976A-A2FFE60A5199}" type="pres">
      <dgm:prSet presAssocID="{EFCFD403-A89E-45A4-B66B-27481C949B85}" presName="rootConnector" presStyleLbl="node2" presStyleIdx="0" presStyleCnt="4"/>
      <dgm:spPr/>
      <dgm:t>
        <a:bodyPr/>
        <a:lstStyle/>
        <a:p>
          <a:endParaRPr lang="ru-RU"/>
        </a:p>
      </dgm:t>
    </dgm:pt>
    <dgm:pt modelId="{62B1BDDF-FBC7-40A9-9C1C-DE1B5AE5BFCF}" type="pres">
      <dgm:prSet presAssocID="{EFCFD403-A89E-45A4-B66B-27481C949B85}" presName="hierChild4" presStyleCnt="0"/>
      <dgm:spPr/>
    </dgm:pt>
    <dgm:pt modelId="{ABB7EBE8-1C38-4B3A-AACF-C3ADA5F4326A}" type="pres">
      <dgm:prSet presAssocID="{EFCFD403-A89E-45A4-B66B-27481C949B85}" presName="hierChild5" presStyleCnt="0"/>
      <dgm:spPr/>
    </dgm:pt>
    <dgm:pt modelId="{C60E660B-231C-4E81-A651-0628486B06AC}" type="pres">
      <dgm:prSet presAssocID="{EF8AAE7D-E0D3-4E0A-AAA7-2FD247860BE7}" presName="Name35" presStyleLbl="parChTrans1D2" presStyleIdx="1" presStyleCnt="4"/>
      <dgm:spPr/>
      <dgm:t>
        <a:bodyPr/>
        <a:lstStyle/>
        <a:p>
          <a:endParaRPr lang="ru-RU"/>
        </a:p>
      </dgm:t>
    </dgm:pt>
    <dgm:pt modelId="{9BC5BD4D-B4BE-4A77-8A9B-00605D4C76BE}" type="pres">
      <dgm:prSet presAssocID="{94C3BB39-4909-4AC4-A755-F9E082B9453B}" presName="hierRoot2" presStyleCnt="0">
        <dgm:presLayoutVars>
          <dgm:hierBranch val="init"/>
        </dgm:presLayoutVars>
      </dgm:prSet>
      <dgm:spPr/>
    </dgm:pt>
    <dgm:pt modelId="{780D2D2C-B651-41F9-8BF9-B3CA29FF6E29}" type="pres">
      <dgm:prSet presAssocID="{94C3BB39-4909-4AC4-A755-F9E082B9453B}" presName="rootComposite" presStyleCnt="0"/>
      <dgm:spPr/>
    </dgm:pt>
    <dgm:pt modelId="{F2C7F797-A96E-44BF-929A-807084CE5370}" type="pres">
      <dgm:prSet presAssocID="{94C3BB39-4909-4AC4-A755-F9E082B9453B}" presName="rootText" presStyleLbl="node2" presStyleIdx="1" presStyleCnt="4" custScaleX="612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DFDCE3-31F1-41DF-89C5-E3AB1314FB8C}" type="pres">
      <dgm:prSet presAssocID="{94C3BB39-4909-4AC4-A755-F9E082B9453B}" presName="rootConnector" presStyleLbl="node2" presStyleIdx="1" presStyleCnt="4"/>
      <dgm:spPr/>
      <dgm:t>
        <a:bodyPr/>
        <a:lstStyle/>
        <a:p>
          <a:endParaRPr lang="ru-RU"/>
        </a:p>
      </dgm:t>
    </dgm:pt>
    <dgm:pt modelId="{945D38C0-2951-40FD-A4AA-251ED8663285}" type="pres">
      <dgm:prSet presAssocID="{94C3BB39-4909-4AC4-A755-F9E082B9453B}" presName="hierChild4" presStyleCnt="0"/>
      <dgm:spPr/>
    </dgm:pt>
    <dgm:pt modelId="{5EB852CE-0560-412A-B6FF-6482D950C1C7}" type="pres">
      <dgm:prSet presAssocID="{94C3BB39-4909-4AC4-A755-F9E082B9453B}" presName="hierChild5" presStyleCnt="0"/>
      <dgm:spPr/>
    </dgm:pt>
    <dgm:pt modelId="{D0A2BE05-2CB0-4C0D-9E68-2DF59B767052}" type="pres">
      <dgm:prSet presAssocID="{A1C41DA5-AEAA-4066-BA9A-2A0EB4833AD3}" presName="Name35" presStyleLbl="parChTrans1D2" presStyleIdx="2" presStyleCnt="4"/>
      <dgm:spPr/>
      <dgm:t>
        <a:bodyPr/>
        <a:lstStyle/>
        <a:p>
          <a:endParaRPr lang="ru-RU"/>
        </a:p>
      </dgm:t>
    </dgm:pt>
    <dgm:pt modelId="{B8E83F5A-5299-459C-9C12-6E4895AA9E4E}" type="pres">
      <dgm:prSet presAssocID="{DF7F1410-FEF8-4F08-BAA3-6C4C2DFF0DC5}" presName="hierRoot2" presStyleCnt="0">
        <dgm:presLayoutVars>
          <dgm:hierBranch/>
        </dgm:presLayoutVars>
      </dgm:prSet>
      <dgm:spPr/>
    </dgm:pt>
    <dgm:pt modelId="{80A4911E-44AE-4BF2-AC7D-CD3CEA998DC1}" type="pres">
      <dgm:prSet presAssocID="{DF7F1410-FEF8-4F08-BAA3-6C4C2DFF0DC5}" presName="rootComposite" presStyleCnt="0"/>
      <dgm:spPr/>
    </dgm:pt>
    <dgm:pt modelId="{C2C324E8-D490-4946-ABCF-57A2F549BACE}" type="pres">
      <dgm:prSet presAssocID="{DF7F1410-FEF8-4F08-BAA3-6C4C2DFF0DC5}" presName="rootText" presStyleLbl="node2" presStyleIdx="2" presStyleCnt="4" custScaleX="545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C136EF-4873-4E6D-853A-45300BA81BEF}" type="pres">
      <dgm:prSet presAssocID="{DF7F1410-FEF8-4F08-BAA3-6C4C2DFF0DC5}" presName="rootConnector" presStyleLbl="node2" presStyleIdx="2" presStyleCnt="4"/>
      <dgm:spPr/>
      <dgm:t>
        <a:bodyPr/>
        <a:lstStyle/>
        <a:p>
          <a:endParaRPr lang="ru-RU"/>
        </a:p>
      </dgm:t>
    </dgm:pt>
    <dgm:pt modelId="{1FCCE5F7-ADB7-4C66-807D-33B408F69C5D}" type="pres">
      <dgm:prSet presAssocID="{DF7F1410-FEF8-4F08-BAA3-6C4C2DFF0DC5}" presName="hierChild4" presStyleCnt="0"/>
      <dgm:spPr/>
    </dgm:pt>
    <dgm:pt modelId="{ABEE1B52-D852-4915-A6BE-3EF8ECCBE8B1}" type="pres">
      <dgm:prSet presAssocID="{DF7F1410-FEF8-4F08-BAA3-6C4C2DFF0DC5}" presName="hierChild5" presStyleCnt="0"/>
      <dgm:spPr/>
    </dgm:pt>
    <dgm:pt modelId="{EAC911DA-1E74-4EDA-846A-D9C1F3EAF35B}" type="pres">
      <dgm:prSet presAssocID="{BE2C0C83-455F-4DC7-9A42-23D107DDE69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879A0F5E-8FFD-41BA-B5DE-0D42B8A27784}" type="pres">
      <dgm:prSet presAssocID="{02B35092-BEF3-46CD-AD2F-4359FBA9BF06}" presName="hierRoot2" presStyleCnt="0">
        <dgm:presLayoutVars>
          <dgm:hierBranch/>
        </dgm:presLayoutVars>
      </dgm:prSet>
      <dgm:spPr/>
    </dgm:pt>
    <dgm:pt modelId="{BE3F671D-3CF1-42D3-BB46-4E3679DD23A0}" type="pres">
      <dgm:prSet presAssocID="{02B35092-BEF3-46CD-AD2F-4359FBA9BF06}" presName="rootComposite" presStyleCnt="0"/>
      <dgm:spPr/>
    </dgm:pt>
    <dgm:pt modelId="{4B4B9C8F-CCF1-460C-BDC5-FF414CAC2B48}" type="pres">
      <dgm:prSet presAssocID="{02B35092-BEF3-46CD-AD2F-4359FBA9BF06}" presName="rootText" presStyleLbl="node2" presStyleIdx="3" presStyleCnt="4" custScaleX="658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7E4746-935E-46F2-964A-2B86CD197D97}" type="pres">
      <dgm:prSet presAssocID="{02B35092-BEF3-46CD-AD2F-4359FBA9BF06}" presName="rootConnector" presStyleLbl="node2" presStyleIdx="3" presStyleCnt="4"/>
      <dgm:spPr/>
      <dgm:t>
        <a:bodyPr/>
        <a:lstStyle/>
        <a:p>
          <a:endParaRPr lang="ru-RU"/>
        </a:p>
      </dgm:t>
    </dgm:pt>
    <dgm:pt modelId="{3C99BBBA-91ED-4AB7-B41F-E343AD72D53E}" type="pres">
      <dgm:prSet presAssocID="{02B35092-BEF3-46CD-AD2F-4359FBA9BF06}" presName="hierChild4" presStyleCnt="0"/>
      <dgm:spPr/>
    </dgm:pt>
    <dgm:pt modelId="{304F0E47-9A92-4CC6-8A6F-77310E812231}" type="pres">
      <dgm:prSet presAssocID="{02B35092-BEF3-46CD-AD2F-4359FBA9BF06}" presName="hierChild5" presStyleCnt="0"/>
      <dgm:spPr/>
    </dgm:pt>
    <dgm:pt modelId="{898EE8A9-6881-49BB-99EF-51EC510C749E}" type="pres">
      <dgm:prSet presAssocID="{F29730BA-3092-4EAD-BB16-0765DB7B007C}" presName="hierChild3" presStyleCnt="0"/>
      <dgm:spPr/>
    </dgm:pt>
  </dgm:ptLst>
  <dgm:cxnLst>
    <dgm:cxn modelId="{420A8126-ED71-4B0B-AE85-2FD051FB5E6C}" type="presOf" srcId="{4ADCF467-8B66-46F7-B163-BA0CA4D98906}" destId="{74F90266-2723-4939-91A1-80CB58F57614}" srcOrd="0" destOrd="0" presId="urn:microsoft.com/office/officeart/2005/8/layout/orgChart1"/>
    <dgm:cxn modelId="{5BFF6AC2-9E81-4603-B543-21C28CBC96FD}" type="presOf" srcId="{EFCFD403-A89E-45A4-B66B-27481C949B85}" destId="{7960618B-C67D-4818-B212-BD3407A3278E}" srcOrd="0" destOrd="0" presId="urn:microsoft.com/office/officeart/2005/8/layout/orgChart1"/>
    <dgm:cxn modelId="{8552B3FB-3B01-4493-BED0-5A1286E05CDC}" type="presOf" srcId="{02B35092-BEF3-46CD-AD2F-4359FBA9BF06}" destId="{4B4B9C8F-CCF1-460C-BDC5-FF414CAC2B48}" srcOrd="0" destOrd="0" presId="urn:microsoft.com/office/officeart/2005/8/layout/orgChart1"/>
    <dgm:cxn modelId="{ADCB3C82-25FA-4745-B43A-FF9E10B0E1FE}" type="presOf" srcId="{94C3BB39-4909-4AC4-A755-F9E082B9453B}" destId="{DFDFDCE3-31F1-41DF-89C5-E3AB1314FB8C}" srcOrd="1" destOrd="0" presId="urn:microsoft.com/office/officeart/2005/8/layout/orgChart1"/>
    <dgm:cxn modelId="{7EC5671F-B4BF-4384-8E2D-AE01FA7FF2C9}" type="presOf" srcId="{94C3BB39-4909-4AC4-A755-F9E082B9453B}" destId="{F2C7F797-A96E-44BF-929A-807084CE5370}" srcOrd="0" destOrd="0" presId="urn:microsoft.com/office/officeart/2005/8/layout/orgChart1"/>
    <dgm:cxn modelId="{874FA451-5948-4AB0-8E5B-69443306FBE3}" srcId="{4ADCF467-8B66-46F7-B163-BA0CA4D98906}" destId="{F29730BA-3092-4EAD-BB16-0765DB7B007C}" srcOrd="0" destOrd="0" parTransId="{978D3BD4-1EEF-486E-B06A-E9374470A95E}" sibTransId="{DF366C0F-01A3-4ADE-B30A-135FB92384F1}"/>
    <dgm:cxn modelId="{B88895C8-8981-406A-B1B5-6CEE2FD94ED9}" srcId="{F29730BA-3092-4EAD-BB16-0765DB7B007C}" destId="{DF7F1410-FEF8-4F08-BAA3-6C4C2DFF0DC5}" srcOrd="2" destOrd="0" parTransId="{A1C41DA5-AEAA-4066-BA9A-2A0EB4833AD3}" sibTransId="{DA00EA67-958D-49DD-B547-423D55CCCFBE}"/>
    <dgm:cxn modelId="{C90576E6-0E27-46C4-8575-51988907F52B}" type="presOf" srcId="{BE2C0C83-455F-4DC7-9A42-23D107DDE690}" destId="{EAC911DA-1E74-4EDA-846A-D9C1F3EAF35B}" srcOrd="0" destOrd="0" presId="urn:microsoft.com/office/officeart/2005/8/layout/orgChart1"/>
    <dgm:cxn modelId="{4D9FACAC-31C6-47ED-A08C-799F3ADF5B82}" type="presOf" srcId="{F29730BA-3092-4EAD-BB16-0765DB7B007C}" destId="{833C53C5-E7A4-47C0-9E3F-102216A76BB5}" srcOrd="1" destOrd="0" presId="urn:microsoft.com/office/officeart/2005/8/layout/orgChart1"/>
    <dgm:cxn modelId="{1AFE8EEB-3B8A-42AA-A0F3-70DB5AF776F3}" type="presOf" srcId="{A1C41DA5-AEAA-4066-BA9A-2A0EB4833AD3}" destId="{D0A2BE05-2CB0-4C0D-9E68-2DF59B767052}" srcOrd="0" destOrd="0" presId="urn:microsoft.com/office/officeart/2005/8/layout/orgChart1"/>
    <dgm:cxn modelId="{EEEFC0FA-6028-4003-8817-AEE4620FD13D}" srcId="{F29730BA-3092-4EAD-BB16-0765DB7B007C}" destId="{EFCFD403-A89E-45A4-B66B-27481C949B85}" srcOrd="0" destOrd="0" parTransId="{AEBA744C-8B4E-4F5D-9640-353120D2BA44}" sibTransId="{13C1A8DC-E89C-4871-9439-A840D4A85B8A}"/>
    <dgm:cxn modelId="{7550A3BF-805E-4457-8DB0-2F4A7525F79C}" type="presOf" srcId="{F29730BA-3092-4EAD-BB16-0765DB7B007C}" destId="{5C406C4E-A1BE-4D30-9A67-64F3E4610255}" srcOrd="0" destOrd="0" presId="urn:microsoft.com/office/officeart/2005/8/layout/orgChart1"/>
    <dgm:cxn modelId="{CEDEB54D-D2C0-4475-A254-1801E00A848C}" type="presOf" srcId="{02B35092-BEF3-46CD-AD2F-4359FBA9BF06}" destId="{2F7E4746-935E-46F2-964A-2B86CD197D97}" srcOrd="1" destOrd="0" presId="urn:microsoft.com/office/officeart/2005/8/layout/orgChart1"/>
    <dgm:cxn modelId="{F26E2B4B-2332-4854-A4E3-24670BDD5480}" srcId="{F29730BA-3092-4EAD-BB16-0765DB7B007C}" destId="{02B35092-BEF3-46CD-AD2F-4359FBA9BF06}" srcOrd="3" destOrd="0" parTransId="{BE2C0C83-455F-4DC7-9A42-23D107DDE690}" sibTransId="{A945331B-B6D8-4318-B703-41CBDCF5B341}"/>
    <dgm:cxn modelId="{4BA76F00-3889-45BD-B719-FAA73C1560C7}" type="presOf" srcId="{DF7F1410-FEF8-4F08-BAA3-6C4C2DFF0DC5}" destId="{F3C136EF-4873-4E6D-853A-45300BA81BEF}" srcOrd="1" destOrd="0" presId="urn:microsoft.com/office/officeart/2005/8/layout/orgChart1"/>
    <dgm:cxn modelId="{82E1BB74-69B9-4682-8B19-5B4D25453EB5}" type="presOf" srcId="{EF8AAE7D-E0D3-4E0A-AAA7-2FD247860BE7}" destId="{C60E660B-231C-4E81-A651-0628486B06AC}" srcOrd="0" destOrd="0" presId="urn:microsoft.com/office/officeart/2005/8/layout/orgChart1"/>
    <dgm:cxn modelId="{87265558-9715-4107-980B-CC148B12B0C0}" type="presOf" srcId="{AEBA744C-8B4E-4F5D-9640-353120D2BA44}" destId="{FBFB8263-7CA7-4988-AFAB-BB9C7011702E}" srcOrd="0" destOrd="0" presId="urn:microsoft.com/office/officeart/2005/8/layout/orgChart1"/>
    <dgm:cxn modelId="{EC24803D-337D-4FEC-81F3-F98C274D1639}" type="presOf" srcId="{EFCFD403-A89E-45A4-B66B-27481C949B85}" destId="{2432637C-0A50-46B1-976A-A2FFE60A5199}" srcOrd="1" destOrd="0" presId="urn:microsoft.com/office/officeart/2005/8/layout/orgChart1"/>
    <dgm:cxn modelId="{D3E67965-0E5C-4C5F-A0C9-7A89313C4489}" type="presOf" srcId="{DF7F1410-FEF8-4F08-BAA3-6C4C2DFF0DC5}" destId="{C2C324E8-D490-4946-ABCF-57A2F549BACE}" srcOrd="0" destOrd="0" presId="urn:microsoft.com/office/officeart/2005/8/layout/orgChart1"/>
    <dgm:cxn modelId="{8D0D5459-B5CD-49F3-AFD1-C0CD4634BDF2}" srcId="{F29730BA-3092-4EAD-BB16-0765DB7B007C}" destId="{94C3BB39-4909-4AC4-A755-F9E082B9453B}" srcOrd="1" destOrd="0" parTransId="{EF8AAE7D-E0D3-4E0A-AAA7-2FD247860BE7}" sibTransId="{9696241E-32E2-40DB-8604-30990F67F9CD}"/>
    <dgm:cxn modelId="{0516ED3C-2BAB-4134-8534-B02786416DA0}" type="presParOf" srcId="{74F90266-2723-4939-91A1-80CB58F57614}" destId="{2A84A88D-4EEF-45E6-B825-16D7202DECBA}" srcOrd="0" destOrd="0" presId="urn:microsoft.com/office/officeart/2005/8/layout/orgChart1"/>
    <dgm:cxn modelId="{A54FB6F5-A822-40E3-A964-19CC0DFEA3B4}" type="presParOf" srcId="{2A84A88D-4EEF-45E6-B825-16D7202DECBA}" destId="{E17F338A-7E35-477B-836E-B106671D12DD}" srcOrd="0" destOrd="0" presId="urn:microsoft.com/office/officeart/2005/8/layout/orgChart1"/>
    <dgm:cxn modelId="{2AA3F186-620E-4957-8298-15591485514D}" type="presParOf" srcId="{E17F338A-7E35-477B-836E-B106671D12DD}" destId="{5C406C4E-A1BE-4D30-9A67-64F3E4610255}" srcOrd="0" destOrd="0" presId="urn:microsoft.com/office/officeart/2005/8/layout/orgChart1"/>
    <dgm:cxn modelId="{256937FE-9E84-4ACA-9914-A0B7258FA24C}" type="presParOf" srcId="{E17F338A-7E35-477B-836E-B106671D12DD}" destId="{833C53C5-E7A4-47C0-9E3F-102216A76BB5}" srcOrd="1" destOrd="0" presId="urn:microsoft.com/office/officeart/2005/8/layout/orgChart1"/>
    <dgm:cxn modelId="{5CDA6877-49BC-4DB4-A12B-D6C35B515209}" type="presParOf" srcId="{2A84A88D-4EEF-45E6-B825-16D7202DECBA}" destId="{F703141E-A742-4B46-9A2F-1CAE58D67512}" srcOrd="1" destOrd="0" presId="urn:microsoft.com/office/officeart/2005/8/layout/orgChart1"/>
    <dgm:cxn modelId="{808D8311-923B-4630-A6E8-1E75BFB26C87}" type="presParOf" srcId="{F703141E-A742-4B46-9A2F-1CAE58D67512}" destId="{FBFB8263-7CA7-4988-AFAB-BB9C7011702E}" srcOrd="0" destOrd="0" presId="urn:microsoft.com/office/officeart/2005/8/layout/orgChart1"/>
    <dgm:cxn modelId="{9CD3EF0D-804B-49A2-9E2F-C4E3C6D17C3E}" type="presParOf" srcId="{F703141E-A742-4B46-9A2F-1CAE58D67512}" destId="{08D0157F-8EB1-42D6-9928-EB7DCD1214C8}" srcOrd="1" destOrd="0" presId="urn:microsoft.com/office/officeart/2005/8/layout/orgChart1"/>
    <dgm:cxn modelId="{9028E062-1F47-45C9-8928-B8BBE589569B}" type="presParOf" srcId="{08D0157F-8EB1-42D6-9928-EB7DCD1214C8}" destId="{8CBD7856-D13E-4A1F-88B5-73814C8CD854}" srcOrd="0" destOrd="0" presId="urn:microsoft.com/office/officeart/2005/8/layout/orgChart1"/>
    <dgm:cxn modelId="{25CF6E3C-6AE3-4C71-BBB2-FB003298157D}" type="presParOf" srcId="{8CBD7856-D13E-4A1F-88B5-73814C8CD854}" destId="{7960618B-C67D-4818-B212-BD3407A3278E}" srcOrd="0" destOrd="0" presId="urn:microsoft.com/office/officeart/2005/8/layout/orgChart1"/>
    <dgm:cxn modelId="{BA18F10E-D032-4F49-8D79-2287BED534FC}" type="presParOf" srcId="{8CBD7856-D13E-4A1F-88B5-73814C8CD854}" destId="{2432637C-0A50-46B1-976A-A2FFE60A5199}" srcOrd="1" destOrd="0" presId="urn:microsoft.com/office/officeart/2005/8/layout/orgChart1"/>
    <dgm:cxn modelId="{7F027228-741F-45FD-A735-218A8096A868}" type="presParOf" srcId="{08D0157F-8EB1-42D6-9928-EB7DCD1214C8}" destId="{62B1BDDF-FBC7-40A9-9C1C-DE1B5AE5BFCF}" srcOrd="1" destOrd="0" presId="urn:microsoft.com/office/officeart/2005/8/layout/orgChart1"/>
    <dgm:cxn modelId="{035DE373-B5CB-42A5-9E5A-4644F82302FC}" type="presParOf" srcId="{08D0157F-8EB1-42D6-9928-EB7DCD1214C8}" destId="{ABB7EBE8-1C38-4B3A-AACF-C3ADA5F4326A}" srcOrd="2" destOrd="0" presId="urn:microsoft.com/office/officeart/2005/8/layout/orgChart1"/>
    <dgm:cxn modelId="{2B9EE51E-3989-469E-BA24-BF1CD5401356}" type="presParOf" srcId="{F703141E-A742-4B46-9A2F-1CAE58D67512}" destId="{C60E660B-231C-4E81-A651-0628486B06AC}" srcOrd="2" destOrd="0" presId="urn:microsoft.com/office/officeart/2005/8/layout/orgChart1"/>
    <dgm:cxn modelId="{6782B1CA-2F36-4BA8-B5C8-A95A1D16DF71}" type="presParOf" srcId="{F703141E-A742-4B46-9A2F-1CAE58D67512}" destId="{9BC5BD4D-B4BE-4A77-8A9B-00605D4C76BE}" srcOrd="3" destOrd="0" presId="urn:microsoft.com/office/officeart/2005/8/layout/orgChart1"/>
    <dgm:cxn modelId="{0B2EFA34-D245-4B72-AA3C-A667911BBD26}" type="presParOf" srcId="{9BC5BD4D-B4BE-4A77-8A9B-00605D4C76BE}" destId="{780D2D2C-B651-41F9-8BF9-B3CA29FF6E29}" srcOrd="0" destOrd="0" presId="urn:microsoft.com/office/officeart/2005/8/layout/orgChart1"/>
    <dgm:cxn modelId="{1383E48E-F0C3-4FC5-9A85-49FDCC87E538}" type="presParOf" srcId="{780D2D2C-B651-41F9-8BF9-B3CA29FF6E29}" destId="{F2C7F797-A96E-44BF-929A-807084CE5370}" srcOrd="0" destOrd="0" presId="urn:microsoft.com/office/officeart/2005/8/layout/orgChart1"/>
    <dgm:cxn modelId="{1061EACD-C244-4328-B202-471636BDBD80}" type="presParOf" srcId="{780D2D2C-B651-41F9-8BF9-B3CA29FF6E29}" destId="{DFDFDCE3-31F1-41DF-89C5-E3AB1314FB8C}" srcOrd="1" destOrd="0" presId="urn:microsoft.com/office/officeart/2005/8/layout/orgChart1"/>
    <dgm:cxn modelId="{E78DCBD3-1DD9-423E-8DE3-4DE3D055FD15}" type="presParOf" srcId="{9BC5BD4D-B4BE-4A77-8A9B-00605D4C76BE}" destId="{945D38C0-2951-40FD-A4AA-251ED8663285}" srcOrd="1" destOrd="0" presId="urn:microsoft.com/office/officeart/2005/8/layout/orgChart1"/>
    <dgm:cxn modelId="{CC7A9563-43DE-4050-A4EE-30C927E3EF3C}" type="presParOf" srcId="{9BC5BD4D-B4BE-4A77-8A9B-00605D4C76BE}" destId="{5EB852CE-0560-412A-B6FF-6482D950C1C7}" srcOrd="2" destOrd="0" presId="urn:microsoft.com/office/officeart/2005/8/layout/orgChart1"/>
    <dgm:cxn modelId="{59B05BBD-4C5C-448A-9786-D56B9978CD66}" type="presParOf" srcId="{F703141E-A742-4B46-9A2F-1CAE58D67512}" destId="{D0A2BE05-2CB0-4C0D-9E68-2DF59B767052}" srcOrd="4" destOrd="0" presId="urn:microsoft.com/office/officeart/2005/8/layout/orgChart1"/>
    <dgm:cxn modelId="{499A743E-9D65-40F1-BB98-0963E05BA4AE}" type="presParOf" srcId="{F703141E-A742-4B46-9A2F-1CAE58D67512}" destId="{B8E83F5A-5299-459C-9C12-6E4895AA9E4E}" srcOrd="5" destOrd="0" presId="urn:microsoft.com/office/officeart/2005/8/layout/orgChart1"/>
    <dgm:cxn modelId="{5354E884-E482-4841-9EF5-F5725B415AC5}" type="presParOf" srcId="{B8E83F5A-5299-459C-9C12-6E4895AA9E4E}" destId="{80A4911E-44AE-4BF2-AC7D-CD3CEA998DC1}" srcOrd="0" destOrd="0" presId="urn:microsoft.com/office/officeart/2005/8/layout/orgChart1"/>
    <dgm:cxn modelId="{19283D2E-AFBE-43B4-9E54-253C932738B5}" type="presParOf" srcId="{80A4911E-44AE-4BF2-AC7D-CD3CEA998DC1}" destId="{C2C324E8-D490-4946-ABCF-57A2F549BACE}" srcOrd="0" destOrd="0" presId="urn:microsoft.com/office/officeart/2005/8/layout/orgChart1"/>
    <dgm:cxn modelId="{DA76FE33-A231-4C17-947E-8190A4CA456F}" type="presParOf" srcId="{80A4911E-44AE-4BF2-AC7D-CD3CEA998DC1}" destId="{F3C136EF-4873-4E6D-853A-45300BA81BEF}" srcOrd="1" destOrd="0" presId="urn:microsoft.com/office/officeart/2005/8/layout/orgChart1"/>
    <dgm:cxn modelId="{8FA8D9A3-15B6-4E5F-B6CB-72022CDD8029}" type="presParOf" srcId="{B8E83F5A-5299-459C-9C12-6E4895AA9E4E}" destId="{1FCCE5F7-ADB7-4C66-807D-33B408F69C5D}" srcOrd="1" destOrd="0" presId="urn:microsoft.com/office/officeart/2005/8/layout/orgChart1"/>
    <dgm:cxn modelId="{5D751AD9-4617-4EF4-986F-5F5FE2935301}" type="presParOf" srcId="{B8E83F5A-5299-459C-9C12-6E4895AA9E4E}" destId="{ABEE1B52-D852-4915-A6BE-3EF8ECCBE8B1}" srcOrd="2" destOrd="0" presId="urn:microsoft.com/office/officeart/2005/8/layout/orgChart1"/>
    <dgm:cxn modelId="{E9AD90BB-938B-400E-8E2B-9E1616057548}" type="presParOf" srcId="{F703141E-A742-4B46-9A2F-1CAE58D67512}" destId="{EAC911DA-1E74-4EDA-846A-D9C1F3EAF35B}" srcOrd="6" destOrd="0" presId="urn:microsoft.com/office/officeart/2005/8/layout/orgChart1"/>
    <dgm:cxn modelId="{796693D3-EE7A-4A59-9402-E206280B9320}" type="presParOf" srcId="{F703141E-A742-4B46-9A2F-1CAE58D67512}" destId="{879A0F5E-8FFD-41BA-B5DE-0D42B8A27784}" srcOrd="7" destOrd="0" presId="urn:microsoft.com/office/officeart/2005/8/layout/orgChart1"/>
    <dgm:cxn modelId="{44CA3D28-C8E1-4378-A010-F59B96603B16}" type="presParOf" srcId="{879A0F5E-8FFD-41BA-B5DE-0D42B8A27784}" destId="{BE3F671D-3CF1-42D3-BB46-4E3679DD23A0}" srcOrd="0" destOrd="0" presId="urn:microsoft.com/office/officeart/2005/8/layout/orgChart1"/>
    <dgm:cxn modelId="{9DE21E43-977A-4DE0-BBC2-CC6AE10043FD}" type="presParOf" srcId="{BE3F671D-3CF1-42D3-BB46-4E3679DD23A0}" destId="{4B4B9C8F-CCF1-460C-BDC5-FF414CAC2B48}" srcOrd="0" destOrd="0" presId="urn:microsoft.com/office/officeart/2005/8/layout/orgChart1"/>
    <dgm:cxn modelId="{B652EBC5-1191-4EE8-8572-201A15129737}" type="presParOf" srcId="{BE3F671D-3CF1-42D3-BB46-4E3679DD23A0}" destId="{2F7E4746-935E-46F2-964A-2B86CD197D97}" srcOrd="1" destOrd="0" presId="urn:microsoft.com/office/officeart/2005/8/layout/orgChart1"/>
    <dgm:cxn modelId="{D63CD0A1-0D1E-47E0-B2C8-85B524748EC6}" type="presParOf" srcId="{879A0F5E-8FFD-41BA-B5DE-0D42B8A27784}" destId="{3C99BBBA-91ED-4AB7-B41F-E343AD72D53E}" srcOrd="1" destOrd="0" presId="urn:microsoft.com/office/officeart/2005/8/layout/orgChart1"/>
    <dgm:cxn modelId="{DF8DAA00-38B9-49E3-A25E-2BA70B5B4BB6}" type="presParOf" srcId="{879A0F5E-8FFD-41BA-B5DE-0D42B8A27784}" destId="{304F0E47-9A92-4CC6-8A6F-77310E812231}" srcOrd="2" destOrd="0" presId="urn:microsoft.com/office/officeart/2005/8/layout/orgChart1"/>
    <dgm:cxn modelId="{542795E8-5867-4A83-91B6-14C6B9801E7F}" type="presParOf" srcId="{2A84A88D-4EEF-45E6-B825-16D7202DECBA}" destId="{898EE8A9-6881-49BB-99EF-51EC510C74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ADCF467-8B66-46F7-B163-BA0CA4D989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#2" csCatId="accent1" phldr="1"/>
      <dgm:spPr/>
      <dgm:t>
        <a:bodyPr/>
        <a:lstStyle/>
        <a:p>
          <a:endParaRPr lang="ru-RU"/>
        </a:p>
      </dgm:t>
    </dgm:pt>
    <dgm:pt modelId="{F29730BA-3092-4EAD-BB16-0765DB7B007C}">
      <dgm:prSet custT="1"/>
      <dgm:spPr/>
      <dgm:t>
        <a:bodyPr/>
        <a:lstStyle/>
        <a:p>
          <a:pPr marR="0" algn="ctr" rtl="0"/>
          <a:r>
            <a:rPr lang="ru-RU" sz="1000" b="1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работы, контроляи надзора в сфере массовых коммуникаций</a:t>
          </a:r>
          <a:endParaRPr lang="ru-RU" sz="1000" b="1" smtClean="0">
            <a:latin typeface="Times New Roman" pitchFamily="18" charset="0"/>
            <a:cs typeface="Times New Roman" pitchFamily="18" charset="0"/>
          </a:endParaRPr>
        </a:p>
      </dgm:t>
    </dgm:pt>
    <dgm:pt modelId="{978D3BD4-1EEF-486E-B06A-E9374470A95E}" type="parTrans" cxnId="{874FA451-5948-4AB0-8E5B-69443306FBE3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F366C0F-01A3-4ADE-B30A-135FB92384F1}" type="sibTrans" cxnId="{874FA451-5948-4AB0-8E5B-69443306FBE3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EFCFD403-A89E-45A4-B66B-27481C949B8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отдел регистрации средств массовой информации</a:t>
          </a:r>
          <a:endParaRPr lang="ru-RU" sz="1200" b="1" smtClean="0">
            <a:latin typeface="Times New Roman" pitchFamily="18" charset="0"/>
            <a:cs typeface="Times New Roman" pitchFamily="18" charset="0"/>
          </a:endParaRPr>
        </a:p>
      </dgm:t>
    </dgm:pt>
    <dgm:pt modelId="{AEBA744C-8B4E-4F5D-9640-353120D2BA44}" type="parTrans" cxnId="{EEEFC0FA-6028-4003-8817-AEE4620FD13D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3C1A8DC-E89C-4871-9439-A840D4A85B8A}" type="sibTrans" cxnId="{EEEFC0FA-6028-4003-8817-AEE4620FD13D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F7F1410-FEF8-4F08-BAA3-6C4C2DFF0DC5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массовых коммуникаций</a:t>
          </a:r>
          <a:endParaRPr lang="ru-RU" sz="1200" b="1" smtClean="0">
            <a:latin typeface="Times New Roman" pitchFamily="18" charset="0"/>
            <a:cs typeface="Times New Roman" pitchFamily="18" charset="0"/>
          </a:endParaRPr>
        </a:p>
      </dgm:t>
    </dgm:pt>
    <dgm:pt modelId="{A1C41DA5-AEAA-4066-BA9A-2A0EB4833AD3}" type="parTrans" cxnId="{B88895C8-8981-406A-B1B5-6CEE2FD94ED9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A00EA67-958D-49DD-B547-423D55CCCFBE}" type="sibTrans" cxnId="{B88895C8-8981-406A-B1B5-6CEE2FD94ED9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2B35092-BEF3-46CD-AD2F-4359FBA9BF06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отдел ведения реестров в сфере массовых коммуникаций</a:t>
          </a:r>
          <a:endParaRPr lang="ru-RU" sz="1200" b="1" smtClean="0">
            <a:latin typeface="Times New Roman" pitchFamily="18" charset="0"/>
            <a:cs typeface="Times New Roman" pitchFamily="18" charset="0"/>
          </a:endParaRPr>
        </a:p>
      </dgm:t>
    </dgm:pt>
    <dgm:pt modelId="{BE2C0C83-455F-4DC7-9A42-23D107DDE690}" type="parTrans" cxnId="{F26E2B4B-2332-4854-A4E3-24670BDD5480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945331B-B6D8-4318-B703-41CBDCF5B341}" type="sibTrans" cxnId="{F26E2B4B-2332-4854-A4E3-24670BDD5480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9BF65CC-D116-4052-8A1F-8DE5DDC30E95}" type="asst">
      <dgm:prSet custT="1"/>
      <dgm:spPr/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отдел  планирования  и работы с территориальными управлениями</a:t>
          </a:r>
        </a:p>
      </dgm:t>
    </dgm:pt>
    <dgm:pt modelId="{948D61E7-0CEE-459A-B29A-FEB3FEA82553}" type="parTrans" cxnId="{C203D7FC-754E-4F5B-B9EE-E34EF31BC9DB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A9A91FD-B3EE-4EFC-9801-04FBCD9FA109}" type="sibTrans" cxnId="{C203D7FC-754E-4F5B-B9EE-E34EF31BC9DB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B1AEDA0-FF13-4E74-9A63-6D258A9AF21E}" type="asst">
      <dgm:prSet custT="1"/>
      <dgm:spPr/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отдел по экертно-аналитической работе</a:t>
          </a:r>
        </a:p>
      </dgm:t>
    </dgm:pt>
    <dgm:pt modelId="{8BB0C11D-3A8C-46CE-8C7B-387004D32D2F}" type="parTrans" cxnId="{48659F05-E3D0-42E5-A2C1-A8C777D782AF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CF0D07B-A794-4973-AFD5-56CB1B6A144C}" type="sibTrans" cxnId="{48659F05-E3D0-42E5-A2C1-A8C777D782AF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C6FC110-8D6F-40A2-A6D0-11C4577E18EF}">
      <dgm:prSet custT="1"/>
      <dgm:spPr/>
      <dgm:t>
        <a:bodyPr/>
        <a:lstStyle/>
        <a:p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отдел по надзору за соблюдением законодательства в сфере массовых коммуникаций,телевизионного и радиовещания</a:t>
          </a:r>
        </a:p>
      </dgm:t>
    </dgm:pt>
    <dgm:pt modelId="{110BBA65-B877-462B-B143-51BEFD20F99E}" type="parTrans" cxnId="{59F8E8F5-483C-497C-958A-75D86C06E265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394BAFC-D417-4CA1-973A-0DF467A6A1EE}" type="sibTrans" cxnId="{59F8E8F5-483C-497C-958A-75D86C06E265}">
      <dgm:prSet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4F90266-2723-4939-91A1-80CB58F57614}" type="pres">
      <dgm:prSet presAssocID="{4ADCF467-8B66-46F7-B163-BA0CA4D989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A84A88D-4EEF-45E6-B825-16D7202DECBA}" type="pres">
      <dgm:prSet presAssocID="{F29730BA-3092-4EAD-BB16-0765DB7B007C}" presName="hierRoot1" presStyleCnt="0">
        <dgm:presLayoutVars>
          <dgm:hierBranch/>
        </dgm:presLayoutVars>
      </dgm:prSet>
      <dgm:spPr/>
    </dgm:pt>
    <dgm:pt modelId="{E17F338A-7E35-477B-836E-B106671D12DD}" type="pres">
      <dgm:prSet presAssocID="{F29730BA-3092-4EAD-BB16-0765DB7B007C}" presName="rootComposite1" presStyleCnt="0"/>
      <dgm:spPr/>
    </dgm:pt>
    <dgm:pt modelId="{5C406C4E-A1BE-4D30-9A67-64F3E4610255}" type="pres">
      <dgm:prSet presAssocID="{F29730BA-3092-4EAD-BB16-0765DB7B007C}" presName="rootText1" presStyleLbl="node0" presStyleIdx="0" presStyleCnt="1" custScaleX="142818" custScaleY="109004" custLinFactNeighborX="-3107" custLinFactNeighborY="-459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3C53C5-E7A4-47C0-9E3F-102216A76BB5}" type="pres">
      <dgm:prSet presAssocID="{F29730BA-3092-4EAD-BB16-0765DB7B007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703141E-A742-4B46-9A2F-1CAE58D67512}" type="pres">
      <dgm:prSet presAssocID="{F29730BA-3092-4EAD-BB16-0765DB7B007C}" presName="hierChild2" presStyleCnt="0"/>
      <dgm:spPr/>
    </dgm:pt>
    <dgm:pt modelId="{FBFB8263-7CA7-4988-AFAB-BB9C7011702E}" type="pres">
      <dgm:prSet presAssocID="{AEBA744C-8B4E-4F5D-9640-353120D2BA44}" presName="Name35" presStyleLbl="parChTrans1D2" presStyleIdx="0" presStyleCnt="6"/>
      <dgm:spPr/>
      <dgm:t>
        <a:bodyPr/>
        <a:lstStyle/>
        <a:p>
          <a:endParaRPr lang="ru-RU"/>
        </a:p>
      </dgm:t>
    </dgm:pt>
    <dgm:pt modelId="{08D0157F-8EB1-42D6-9928-EB7DCD1214C8}" type="pres">
      <dgm:prSet presAssocID="{EFCFD403-A89E-45A4-B66B-27481C949B85}" presName="hierRoot2" presStyleCnt="0">
        <dgm:presLayoutVars>
          <dgm:hierBranch/>
        </dgm:presLayoutVars>
      </dgm:prSet>
      <dgm:spPr/>
    </dgm:pt>
    <dgm:pt modelId="{8CBD7856-D13E-4A1F-88B5-73814C8CD854}" type="pres">
      <dgm:prSet presAssocID="{EFCFD403-A89E-45A4-B66B-27481C949B85}" presName="rootComposite" presStyleCnt="0"/>
      <dgm:spPr/>
    </dgm:pt>
    <dgm:pt modelId="{7960618B-C67D-4818-B212-BD3407A3278E}" type="pres">
      <dgm:prSet presAssocID="{EFCFD403-A89E-45A4-B66B-27481C949B85}" presName="rootText" presStyleLbl="node2" presStyleIdx="0" presStyleCnt="4" custScaleX="103490" custScaleY="121324" custLinFactNeighborX="-240" custLinFactNeighborY="-720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32637C-0A50-46B1-976A-A2FFE60A5199}" type="pres">
      <dgm:prSet presAssocID="{EFCFD403-A89E-45A4-B66B-27481C949B85}" presName="rootConnector" presStyleLbl="node2" presStyleIdx="0" presStyleCnt="4"/>
      <dgm:spPr/>
      <dgm:t>
        <a:bodyPr/>
        <a:lstStyle/>
        <a:p>
          <a:endParaRPr lang="ru-RU"/>
        </a:p>
      </dgm:t>
    </dgm:pt>
    <dgm:pt modelId="{62B1BDDF-FBC7-40A9-9C1C-DE1B5AE5BFCF}" type="pres">
      <dgm:prSet presAssocID="{EFCFD403-A89E-45A4-B66B-27481C949B85}" presName="hierChild4" presStyleCnt="0"/>
      <dgm:spPr/>
    </dgm:pt>
    <dgm:pt modelId="{ABB7EBE8-1C38-4B3A-AACF-C3ADA5F4326A}" type="pres">
      <dgm:prSet presAssocID="{EFCFD403-A89E-45A4-B66B-27481C949B85}" presName="hierChild5" presStyleCnt="0"/>
      <dgm:spPr/>
    </dgm:pt>
    <dgm:pt modelId="{D0A2BE05-2CB0-4C0D-9E68-2DF59B767052}" type="pres">
      <dgm:prSet presAssocID="{A1C41DA5-AEAA-4066-BA9A-2A0EB4833AD3}" presName="Name35" presStyleLbl="parChTrans1D2" presStyleIdx="1" presStyleCnt="6"/>
      <dgm:spPr/>
      <dgm:t>
        <a:bodyPr/>
        <a:lstStyle/>
        <a:p>
          <a:endParaRPr lang="ru-RU"/>
        </a:p>
      </dgm:t>
    </dgm:pt>
    <dgm:pt modelId="{B8E83F5A-5299-459C-9C12-6E4895AA9E4E}" type="pres">
      <dgm:prSet presAssocID="{DF7F1410-FEF8-4F08-BAA3-6C4C2DFF0DC5}" presName="hierRoot2" presStyleCnt="0">
        <dgm:presLayoutVars>
          <dgm:hierBranch/>
        </dgm:presLayoutVars>
      </dgm:prSet>
      <dgm:spPr/>
    </dgm:pt>
    <dgm:pt modelId="{80A4911E-44AE-4BF2-AC7D-CD3CEA998DC1}" type="pres">
      <dgm:prSet presAssocID="{DF7F1410-FEF8-4F08-BAA3-6C4C2DFF0DC5}" presName="rootComposite" presStyleCnt="0"/>
      <dgm:spPr/>
    </dgm:pt>
    <dgm:pt modelId="{C2C324E8-D490-4946-ABCF-57A2F549BACE}" type="pres">
      <dgm:prSet presAssocID="{DF7F1410-FEF8-4F08-BAA3-6C4C2DFF0DC5}" presName="rootText" presStyleLbl="node2" presStyleIdx="1" presStyleCnt="4" custScaleX="113420" custScaleY="124763" custLinFactNeighborX="-4348" custLinFactNeighborY="-695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C136EF-4873-4E6D-853A-45300BA81BEF}" type="pres">
      <dgm:prSet presAssocID="{DF7F1410-FEF8-4F08-BAA3-6C4C2DFF0DC5}" presName="rootConnector" presStyleLbl="node2" presStyleIdx="1" presStyleCnt="4"/>
      <dgm:spPr/>
      <dgm:t>
        <a:bodyPr/>
        <a:lstStyle/>
        <a:p>
          <a:endParaRPr lang="ru-RU"/>
        </a:p>
      </dgm:t>
    </dgm:pt>
    <dgm:pt modelId="{1FCCE5F7-ADB7-4C66-807D-33B408F69C5D}" type="pres">
      <dgm:prSet presAssocID="{DF7F1410-FEF8-4F08-BAA3-6C4C2DFF0DC5}" presName="hierChild4" presStyleCnt="0"/>
      <dgm:spPr/>
    </dgm:pt>
    <dgm:pt modelId="{ABEE1B52-D852-4915-A6BE-3EF8ECCBE8B1}" type="pres">
      <dgm:prSet presAssocID="{DF7F1410-FEF8-4F08-BAA3-6C4C2DFF0DC5}" presName="hierChild5" presStyleCnt="0"/>
      <dgm:spPr/>
    </dgm:pt>
    <dgm:pt modelId="{14F7B651-8701-43DD-9492-F11DFB08F8C7}" type="pres">
      <dgm:prSet presAssocID="{110BBA65-B877-462B-B143-51BEFD20F99E}" presName="Name35" presStyleLbl="parChTrans1D2" presStyleIdx="2" presStyleCnt="6"/>
      <dgm:spPr/>
      <dgm:t>
        <a:bodyPr/>
        <a:lstStyle/>
        <a:p>
          <a:endParaRPr lang="ru-RU"/>
        </a:p>
      </dgm:t>
    </dgm:pt>
    <dgm:pt modelId="{2FCF4760-D659-4297-B434-2934C31816A0}" type="pres">
      <dgm:prSet presAssocID="{1C6FC110-8D6F-40A2-A6D0-11C4577E18EF}" presName="hierRoot2" presStyleCnt="0">
        <dgm:presLayoutVars>
          <dgm:hierBranch val="init"/>
        </dgm:presLayoutVars>
      </dgm:prSet>
      <dgm:spPr/>
    </dgm:pt>
    <dgm:pt modelId="{D740A797-CC57-4767-B3FD-0D3649F9F5DF}" type="pres">
      <dgm:prSet presAssocID="{1C6FC110-8D6F-40A2-A6D0-11C4577E18EF}" presName="rootComposite" presStyleCnt="0"/>
      <dgm:spPr/>
    </dgm:pt>
    <dgm:pt modelId="{056B05FA-8608-4BCC-BC8B-BB72D9563536}" type="pres">
      <dgm:prSet presAssocID="{1C6FC110-8D6F-40A2-A6D0-11C4577E18EF}" presName="rootText" presStyleLbl="node2" presStyleIdx="2" presStyleCnt="4" custScaleX="104847" custScaleY="161203" custLinFactNeighborX="-18017" custLinFactNeighborY="-683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EB1C19-0B59-4DF6-A833-91B3AFE2D2E8}" type="pres">
      <dgm:prSet presAssocID="{1C6FC110-8D6F-40A2-A6D0-11C4577E18EF}" presName="rootConnector" presStyleLbl="node2" presStyleIdx="2" presStyleCnt="4"/>
      <dgm:spPr/>
      <dgm:t>
        <a:bodyPr/>
        <a:lstStyle/>
        <a:p>
          <a:endParaRPr lang="ru-RU"/>
        </a:p>
      </dgm:t>
    </dgm:pt>
    <dgm:pt modelId="{60FDC879-B99F-4150-AB31-CBDE6AB60B38}" type="pres">
      <dgm:prSet presAssocID="{1C6FC110-8D6F-40A2-A6D0-11C4577E18EF}" presName="hierChild4" presStyleCnt="0"/>
      <dgm:spPr/>
    </dgm:pt>
    <dgm:pt modelId="{11729F83-129C-4C7E-90A4-FB0C3D4E06F0}" type="pres">
      <dgm:prSet presAssocID="{1C6FC110-8D6F-40A2-A6D0-11C4577E18EF}" presName="hierChild5" presStyleCnt="0"/>
      <dgm:spPr/>
    </dgm:pt>
    <dgm:pt modelId="{EAC911DA-1E74-4EDA-846A-D9C1F3EAF35B}" type="pres">
      <dgm:prSet presAssocID="{BE2C0C83-455F-4DC7-9A42-23D107DDE690}" presName="Name35" presStyleLbl="parChTrans1D2" presStyleIdx="3" presStyleCnt="6"/>
      <dgm:spPr/>
      <dgm:t>
        <a:bodyPr/>
        <a:lstStyle/>
        <a:p>
          <a:endParaRPr lang="ru-RU"/>
        </a:p>
      </dgm:t>
    </dgm:pt>
    <dgm:pt modelId="{879A0F5E-8FFD-41BA-B5DE-0D42B8A27784}" type="pres">
      <dgm:prSet presAssocID="{02B35092-BEF3-46CD-AD2F-4359FBA9BF06}" presName="hierRoot2" presStyleCnt="0">
        <dgm:presLayoutVars>
          <dgm:hierBranch/>
        </dgm:presLayoutVars>
      </dgm:prSet>
      <dgm:spPr/>
    </dgm:pt>
    <dgm:pt modelId="{BE3F671D-3CF1-42D3-BB46-4E3679DD23A0}" type="pres">
      <dgm:prSet presAssocID="{02B35092-BEF3-46CD-AD2F-4359FBA9BF06}" presName="rootComposite" presStyleCnt="0"/>
      <dgm:spPr/>
    </dgm:pt>
    <dgm:pt modelId="{4B4B9C8F-CCF1-460C-BDC5-FF414CAC2B48}" type="pres">
      <dgm:prSet presAssocID="{02B35092-BEF3-46CD-AD2F-4359FBA9BF06}" presName="rootText" presStyleLbl="node2" presStyleIdx="3" presStyleCnt="4" custScaleX="103523" custScaleY="120414" custLinFactNeighborX="-33550" custLinFactNeighborY="-695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7E4746-935E-46F2-964A-2B86CD197D97}" type="pres">
      <dgm:prSet presAssocID="{02B35092-BEF3-46CD-AD2F-4359FBA9BF06}" presName="rootConnector" presStyleLbl="node2" presStyleIdx="3" presStyleCnt="4"/>
      <dgm:spPr/>
      <dgm:t>
        <a:bodyPr/>
        <a:lstStyle/>
        <a:p>
          <a:endParaRPr lang="ru-RU"/>
        </a:p>
      </dgm:t>
    </dgm:pt>
    <dgm:pt modelId="{3C99BBBA-91ED-4AB7-B41F-E343AD72D53E}" type="pres">
      <dgm:prSet presAssocID="{02B35092-BEF3-46CD-AD2F-4359FBA9BF06}" presName="hierChild4" presStyleCnt="0"/>
      <dgm:spPr/>
    </dgm:pt>
    <dgm:pt modelId="{304F0E47-9A92-4CC6-8A6F-77310E812231}" type="pres">
      <dgm:prSet presAssocID="{02B35092-BEF3-46CD-AD2F-4359FBA9BF06}" presName="hierChild5" presStyleCnt="0"/>
      <dgm:spPr/>
    </dgm:pt>
    <dgm:pt modelId="{898EE8A9-6881-49BB-99EF-51EC510C749E}" type="pres">
      <dgm:prSet presAssocID="{F29730BA-3092-4EAD-BB16-0765DB7B007C}" presName="hierChild3" presStyleCnt="0"/>
      <dgm:spPr/>
    </dgm:pt>
    <dgm:pt modelId="{AB91617F-FC01-46FB-9A01-E5E480034CDD}" type="pres">
      <dgm:prSet presAssocID="{948D61E7-0CEE-459A-B29A-FEB3FEA82553}" presName="Name111" presStyleLbl="parChTrans1D2" presStyleIdx="4" presStyleCnt="6"/>
      <dgm:spPr/>
      <dgm:t>
        <a:bodyPr/>
        <a:lstStyle/>
        <a:p>
          <a:endParaRPr lang="ru-RU"/>
        </a:p>
      </dgm:t>
    </dgm:pt>
    <dgm:pt modelId="{6A527452-6E6A-4D92-BCDF-8D0264A2B890}" type="pres">
      <dgm:prSet presAssocID="{09BF65CC-D116-4052-8A1F-8DE5DDC30E95}" presName="hierRoot3" presStyleCnt="0">
        <dgm:presLayoutVars>
          <dgm:hierBranch val="init"/>
        </dgm:presLayoutVars>
      </dgm:prSet>
      <dgm:spPr/>
    </dgm:pt>
    <dgm:pt modelId="{10A89A51-66F6-4FFE-A5BF-B86D6488AB6E}" type="pres">
      <dgm:prSet presAssocID="{09BF65CC-D116-4052-8A1F-8DE5DDC30E95}" presName="rootComposite3" presStyleCnt="0"/>
      <dgm:spPr/>
    </dgm:pt>
    <dgm:pt modelId="{9E7433B3-D77C-47E3-A119-0E3F32801040}" type="pres">
      <dgm:prSet presAssocID="{09BF65CC-D116-4052-8A1F-8DE5DDC30E95}" presName="rootText3" presStyleLbl="asst1" presStyleIdx="0" presStyleCnt="2" custScaleX="200255" custScaleY="60370" custLinFactNeighborX="-8337" custLinFactNeighborY="-761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5FC636-869E-42D2-B745-0C8581D7487C}" type="pres">
      <dgm:prSet presAssocID="{09BF65CC-D116-4052-8A1F-8DE5DDC30E95}" presName="rootConnector3" presStyleLbl="asst1" presStyleIdx="0" presStyleCnt="2"/>
      <dgm:spPr/>
      <dgm:t>
        <a:bodyPr/>
        <a:lstStyle/>
        <a:p>
          <a:endParaRPr lang="ru-RU"/>
        </a:p>
      </dgm:t>
    </dgm:pt>
    <dgm:pt modelId="{6283F41A-7C75-4A90-8878-1DF4BBA4AE23}" type="pres">
      <dgm:prSet presAssocID="{09BF65CC-D116-4052-8A1F-8DE5DDC30E95}" presName="hierChild6" presStyleCnt="0"/>
      <dgm:spPr/>
    </dgm:pt>
    <dgm:pt modelId="{2D1F4E08-35DF-4572-8A87-D495D35501F4}" type="pres">
      <dgm:prSet presAssocID="{09BF65CC-D116-4052-8A1F-8DE5DDC30E95}" presName="hierChild7" presStyleCnt="0"/>
      <dgm:spPr/>
    </dgm:pt>
    <dgm:pt modelId="{57E45000-A327-47AD-BC9F-8EAAB4EDDC6E}" type="pres">
      <dgm:prSet presAssocID="{8BB0C11D-3A8C-46CE-8C7B-387004D32D2F}" presName="Name111" presStyleLbl="parChTrans1D2" presStyleIdx="5" presStyleCnt="6"/>
      <dgm:spPr/>
      <dgm:t>
        <a:bodyPr/>
        <a:lstStyle/>
        <a:p>
          <a:endParaRPr lang="ru-RU"/>
        </a:p>
      </dgm:t>
    </dgm:pt>
    <dgm:pt modelId="{A7379A04-FBFB-4DAD-88E9-D8C5F8C4E35C}" type="pres">
      <dgm:prSet presAssocID="{FB1AEDA0-FF13-4E74-9A63-6D258A9AF21E}" presName="hierRoot3" presStyleCnt="0">
        <dgm:presLayoutVars>
          <dgm:hierBranch val="init"/>
        </dgm:presLayoutVars>
      </dgm:prSet>
      <dgm:spPr/>
    </dgm:pt>
    <dgm:pt modelId="{C71BF78A-C777-4784-BDCF-EF410911FCD1}" type="pres">
      <dgm:prSet presAssocID="{FB1AEDA0-FF13-4E74-9A63-6D258A9AF21E}" presName="rootComposite3" presStyleCnt="0"/>
      <dgm:spPr/>
    </dgm:pt>
    <dgm:pt modelId="{23EBF221-C716-4CB6-B540-082945FAD08F}" type="pres">
      <dgm:prSet presAssocID="{FB1AEDA0-FF13-4E74-9A63-6D258A9AF21E}" presName="rootText3" presStyleLbl="asst1" presStyleIdx="1" presStyleCnt="2" custScaleX="182029" custScaleY="52837" custLinFactNeighborX="-2485" custLinFactNeighborY="-708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A9F938B-4173-406B-B155-3B993CA2F842}" type="pres">
      <dgm:prSet presAssocID="{FB1AEDA0-FF13-4E74-9A63-6D258A9AF21E}" presName="rootConnector3" presStyleLbl="asst1" presStyleIdx="1" presStyleCnt="2"/>
      <dgm:spPr/>
      <dgm:t>
        <a:bodyPr/>
        <a:lstStyle/>
        <a:p>
          <a:endParaRPr lang="ru-RU"/>
        </a:p>
      </dgm:t>
    </dgm:pt>
    <dgm:pt modelId="{04FEF1E6-E691-42CC-8F03-139414FA1D01}" type="pres">
      <dgm:prSet presAssocID="{FB1AEDA0-FF13-4E74-9A63-6D258A9AF21E}" presName="hierChild6" presStyleCnt="0"/>
      <dgm:spPr/>
    </dgm:pt>
    <dgm:pt modelId="{005FD404-E5FF-49AF-BB54-00513C982E35}" type="pres">
      <dgm:prSet presAssocID="{FB1AEDA0-FF13-4E74-9A63-6D258A9AF21E}" presName="hierChild7" presStyleCnt="0"/>
      <dgm:spPr/>
    </dgm:pt>
  </dgm:ptLst>
  <dgm:cxnLst>
    <dgm:cxn modelId="{5CF76B0E-E570-4589-8FAA-BA5A227C720E}" type="presOf" srcId="{1C6FC110-8D6F-40A2-A6D0-11C4577E18EF}" destId="{056B05FA-8608-4BCC-BC8B-BB72D9563536}" srcOrd="0" destOrd="0" presId="urn:microsoft.com/office/officeart/2005/8/layout/orgChart1"/>
    <dgm:cxn modelId="{874FA451-5948-4AB0-8E5B-69443306FBE3}" srcId="{4ADCF467-8B66-46F7-B163-BA0CA4D98906}" destId="{F29730BA-3092-4EAD-BB16-0765DB7B007C}" srcOrd="0" destOrd="0" parTransId="{978D3BD4-1EEF-486E-B06A-E9374470A95E}" sibTransId="{DF366C0F-01A3-4ADE-B30A-135FB92384F1}"/>
    <dgm:cxn modelId="{E1402779-615D-4145-8BF4-E5C074B80A3B}" type="presOf" srcId="{110BBA65-B877-462B-B143-51BEFD20F99E}" destId="{14F7B651-8701-43DD-9492-F11DFB08F8C7}" srcOrd="0" destOrd="0" presId="urn:microsoft.com/office/officeart/2005/8/layout/orgChart1"/>
    <dgm:cxn modelId="{B1F08F3A-8211-4154-9B60-CA1C27A5161B}" type="presOf" srcId="{8BB0C11D-3A8C-46CE-8C7B-387004D32D2F}" destId="{57E45000-A327-47AD-BC9F-8EAAB4EDDC6E}" srcOrd="0" destOrd="0" presId="urn:microsoft.com/office/officeart/2005/8/layout/orgChart1"/>
    <dgm:cxn modelId="{B88895C8-8981-406A-B1B5-6CEE2FD94ED9}" srcId="{F29730BA-3092-4EAD-BB16-0765DB7B007C}" destId="{DF7F1410-FEF8-4F08-BAA3-6C4C2DFF0DC5}" srcOrd="1" destOrd="0" parTransId="{A1C41DA5-AEAA-4066-BA9A-2A0EB4833AD3}" sibTransId="{DA00EA67-958D-49DD-B547-423D55CCCFBE}"/>
    <dgm:cxn modelId="{48659F05-E3D0-42E5-A2C1-A8C777D782AF}" srcId="{F29730BA-3092-4EAD-BB16-0765DB7B007C}" destId="{FB1AEDA0-FF13-4E74-9A63-6D258A9AF21E}" srcOrd="5" destOrd="0" parTransId="{8BB0C11D-3A8C-46CE-8C7B-387004D32D2F}" sibTransId="{7CF0D07B-A794-4973-AFD5-56CB1B6A144C}"/>
    <dgm:cxn modelId="{F46DAE3B-2C6D-4FBD-A29E-B3FF3E5CEC48}" type="presOf" srcId="{09BF65CC-D116-4052-8A1F-8DE5DDC30E95}" destId="{C35FC636-869E-42D2-B745-0C8581D7487C}" srcOrd="1" destOrd="0" presId="urn:microsoft.com/office/officeart/2005/8/layout/orgChart1"/>
    <dgm:cxn modelId="{E02059A7-7B2D-4F45-A781-2C84D7F3C371}" type="presOf" srcId="{4ADCF467-8B66-46F7-B163-BA0CA4D98906}" destId="{74F90266-2723-4939-91A1-80CB58F57614}" srcOrd="0" destOrd="0" presId="urn:microsoft.com/office/officeart/2005/8/layout/orgChart1"/>
    <dgm:cxn modelId="{F1B2D785-61DE-4B95-ACD3-57C9BC6A5130}" type="presOf" srcId="{BE2C0C83-455F-4DC7-9A42-23D107DDE690}" destId="{EAC911DA-1E74-4EDA-846A-D9C1F3EAF35B}" srcOrd="0" destOrd="0" presId="urn:microsoft.com/office/officeart/2005/8/layout/orgChart1"/>
    <dgm:cxn modelId="{00004DED-7F4F-4097-98B9-79D9A2F2A27A}" type="presOf" srcId="{DF7F1410-FEF8-4F08-BAA3-6C4C2DFF0DC5}" destId="{C2C324E8-D490-4946-ABCF-57A2F549BACE}" srcOrd="0" destOrd="0" presId="urn:microsoft.com/office/officeart/2005/8/layout/orgChart1"/>
    <dgm:cxn modelId="{E569AB7A-D3B1-46BB-9111-ED7D32596538}" type="presOf" srcId="{02B35092-BEF3-46CD-AD2F-4359FBA9BF06}" destId="{2F7E4746-935E-46F2-964A-2B86CD197D97}" srcOrd="1" destOrd="0" presId="urn:microsoft.com/office/officeart/2005/8/layout/orgChart1"/>
    <dgm:cxn modelId="{59F8E8F5-483C-497C-958A-75D86C06E265}" srcId="{F29730BA-3092-4EAD-BB16-0765DB7B007C}" destId="{1C6FC110-8D6F-40A2-A6D0-11C4577E18EF}" srcOrd="2" destOrd="0" parTransId="{110BBA65-B877-462B-B143-51BEFD20F99E}" sibTransId="{A394BAFC-D417-4CA1-973A-0DF467A6A1EE}"/>
    <dgm:cxn modelId="{672E7057-36A6-4949-9424-7939FE3E3B62}" type="presOf" srcId="{A1C41DA5-AEAA-4066-BA9A-2A0EB4833AD3}" destId="{D0A2BE05-2CB0-4C0D-9E68-2DF59B767052}" srcOrd="0" destOrd="0" presId="urn:microsoft.com/office/officeart/2005/8/layout/orgChart1"/>
    <dgm:cxn modelId="{8BD48A0F-0DAF-46CE-BF26-4D7B9EB84E1B}" type="presOf" srcId="{948D61E7-0CEE-459A-B29A-FEB3FEA82553}" destId="{AB91617F-FC01-46FB-9A01-E5E480034CDD}" srcOrd="0" destOrd="0" presId="urn:microsoft.com/office/officeart/2005/8/layout/orgChart1"/>
    <dgm:cxn modelId="{F26E2B4B-2332-4854-A4E3-24670BDD5480}" srcId="{F29730BA-3092-4EAD-BB16-0765DB7B007C}" destId="{02B35092-BEF3-46CD-AD2F-4359FBA9BF06}" srcOrd="3" destOrd="0" parTransId="{BE2C0C83-455F-4DC7-9A42-23D107DDE690}" sibTransId="{A945331B-B6D8-4318-B703-41CBDCF5B341}"/>
    <dgm:cxn modelId="{28F32BE6-C9B3-483D-8354-078345C1E942}" type="presOf" srcId="{09BF65CC-D116-4052-8A1F-8DE5DDC30E95}" destId="{9E7433B3-D77C-47E3-A119-0E3F32801040}" srcOrd="0" destOrd="0" presId="urn:microsoft.com/office/officeart/2005/8/layout/orgChart1"/>
    <dgm:cxn modelId="{9425C2A9-389E-4688-B8A6-3F4CDFA3490D}" type="presOf" srcId="{F29730BA-3092-4EAD-BB16-0765DB7B007C}" destId="{5C406C4E-A1BE-4D30-9A67-64F3E4610255}" srcOrd="0" destOrd="0" presId="urn:microsoft.com/office/officeart/2005/8/layout/orgChart1"/>
    <dgm:cxn modelId="{40654CFE-5CEB-4FAA-AC21-F6561CAC0C66}" type="presOf" srcId="{EFCFD403-A89E-45A4-B66B-27481C949B85}" destId="{2432637C-0A50-46B1-976A-A2FFE60A5199}" srcOrd="1" destOrd="0" presId="urn:microsoft.com/office/officeart/2005/8/layout/orgChart1"/>
    <dgm:cxn modelId="{1891C9FF-4FE2-44E2-8EB5-6527565E02C3}" type="presOf" srcId="{AEBA744C-8B4E-4F5D-9640-353120D2BA44}" destId="{FBFB8263-7CA7-4988-AFAB-BB9C7011702E}" srcOrd="0" destOrd="0" presId="urn:microsoft.com/office/officeart/2005/8/layout/orgChart1"/>
    <dgm:cxn modelId="{19394759-4622-4C63-B4EB-E8EEC67DF12E}" type="presOf" srcId="{FB1AEDA0-FF13-4E74-9A63-6D258A9AF21E}" destId="{23EBF221-C716-4CB6-B540-082945FAD08F}" srcOrd="0" destOrd="0" presId="urn:microsoft.com/office/officeart/2005/8/layout/orgChart1"/>
    <dgm:cxn modelId="{8D87B1AF-8463-494E-A1FE-F2AE1BA449F8}" type="presOf" srcId="{F29730BA-3092-4EAD-BB16-0765DB7B007C}" destId="{833C53C5-E7A4-47C0-9E3F-102216A76BB5}" srcOrd="1" destOrd="0" presId="urn:microsoft.com/office/officeart/2005/8/layout/orgChart1"/>
    <dgm:cxn modelId="{EEEFC0FA-6028-4003-8817-AEE4620FD13D}" srcId="{F29730BA-3092-4EAD-BB16-0765DB7B007C}" destId="{EFCFD403-A89E-45A4-B66B-27481C949B85}" srcOrd="0" destOrd="0" parTransId="{AEBA744C-8B4E-4F5D-9640-353120D2BA44}" sibTransId="{13C1A8DC-E89C-4871-9439-A840D4A85B8A}"/>
    <dgm:cxn modelId="{0B3B53D4-4A44-4984-81AE-37B5A64F05F1}" type="presOf" srcId="{FB1AEDA0-FF13-4E74-9A63-6D258A9AF21E}" destId="{7A9F938B-4173-406B-B155-3B993CA2F842}" srcOrd="1" destOrd="0" presId="urn:microsoft.com/office/officeart/2005/8/layout/orgChart1"/>
    <dgm:cxn modelId="{EA7B6C95-E6AA-49CF-B846-A67A95942AFF}" type="presOf" srcId="{1C6FC110-8D6F-40A2-A6D0-11C4577E18EF}" destId="{A7EB1C19-0B59-4DF6-A833-91B3AFE2D2E8}" srcOrd="1" destOrd="0" presId="urn:microsoft.com/office/officeart/2005/8/layout/orgChart1"/>
    <dgm:cxn modelId="{D59457E4-0739-4D2B-9476-B34DD788C0ED}" type="presOf" srcId="{EFCFD403-A89E-45A4-B66B-27481C949B85}" destId="{7960618B-C67D-4818-B212-BD3407A3278E}" srcOrd="0" destOrd="0" presId="urn:microsoft.com/office/officeart/2005/8/layout/orgChart1"/>
    <dgm:cxn modelId="{7DA97817-51EC-4AE9-AFF6-6CC1C5706D51}" type="presOf" srcId="{02B35092-BEF3-46CD-AD2F-4359FBA9BF06}" destId="{4B4B9C8F-CCF1-460C-BDC5-FF414CAC2B48}" srcOrd="0" destOrd="0" presId="urn:microsoft.com/office/officeart/2005/8/layout/orgChart1"/>
    <dgm:cxn modelId="{A32AAB26-6730-4FFB-971B-A9D394F8A827}" type="presOf" srcId="{DF7F1410-FEF8-4F08-BAA3-6C4C2DFF0DC5}" destId="{F3C136EF-4873-4E6D-853A-45300BA81BEF}" srcOrd="1" destOrd="0" presId="urn:microsoft.com/office/officeart/2005/8/layout/orgChart1"/>
    <dgm:cxn modelId="{C203D7FC-754E-4F5B-B9EE-E34EF31BC9DB}" srcId="{F29730BA-3092-4EAD-BB16-0765DB7B007C}" destId="{09BF65CC-D116-4052-8A1F-8DE5DDC30E95}" srcOrd="4" destOrd="0" parTransId="{948D61E7-0CEE-459A-B29A-FEB3FEA82553}" sibTransId="{3A9A91FD-B3EE-4EFC-9801-04FBCD9FA109}"/>
    <dgm:cxn modelId="{B4A01D26-A465-4F03-80C8-F3DBECC89555}" type="presParOf" srcId="{74F90266-2723-4939-91A1-80CB58F57614}" destId="{2A84A88D-4EEF-45E6-B825-16D7202DECBA}" srcOrd="0" destOrd="0" presId="urn:microsoft.com/office/officeart/2005/8/layout/orgChart1"/>
    <dgm:cxn modelId="{92CBD468-49C3-441C-A76E-5CF65844B4F4}" type="presParOf" srcId="{2A84A88D-4EEF-45E6-B825-16D7202DECBA}" destId="{E17F338A-7E35-477B-836E-B106671D12DD}" srcOrd="0" destOrd="0" presId="urn:microsoft.com/office/officeart/2005/8/layout/orgChart1"/>
    <dgm:cxn modelId="{9E3684B2-3DB2-49B2-B983-6DA837C473EF}" type="presParOf" srcId="{E17F338A-7E35-477B-836E-B106671D12DD}" destId="{5C406C4E-A1BE-4D30-9A67-64F3E4610255}" srcOrd="0" destOrd="0" presId="urn:microsoft.com/office/officeart/2005/8/layout/orgChart1"/>
    <dgm:cxn modelId="{BC390A1A-8126-466A-B04F-3C6DFC0F15D6}" type="presParOf" srcId="{E17F338A-7E35-477B-836E-B106671D12DD}" destId="{833C53C5-E7A4-47C0-9E3F-102216A76BB5}" srcOrd="1" destOrd="0" presId="urn:microsoft.com/office/officeart/2005/8/layout/orgChart1"/>
    <dgm:cxn modelId="{D06D23C4-7834-4B92-9C42-B610E595B3E4}" type="presParOf" srcId="{2A84A88D-4EEF-45E6-B825-16D7202DECBA}" destId="{F703141E-A742-4B46-9A2F-1CAE58D67512}" srcOrd="1" destOrd="0" presId="urn:microsoft.com/office/officeart/2005/8/layout/orgChart1"/>
    <dgm:cxn modelId="{37D6C360-2C94-4B5E-92AC-53105DC963CD}" type="presParOf" srcId="{F703141E-A742-4B46-9A2F-1CAE58D67512}" destId="{FBFB8263-7CA7-4988-AFAB-BB9C7011702E}" srcOrd="0" destOrd="0" presId="urn:microsoft.com/office/officeart/2005/8/layout/orgChart1"/>
    <dgm:cxn modelId="{948B7CFD-C645-4FCF-B6FF-2F7A45385B54}" type="presParOf" srcId="{F703141E-A742-4B46-9A2F-1CAE58D67512}" destId="{08D0157F-8EB1-42D6-9928-EB7DCD1214C8}" srcOrd="1" destOrd="0" presId="urn:microsoft.com/office/officeart/2005/8/layout/orgChart1"/>
    <dgm:cxn modelId="{E6EBE4A9-D6CD-48D2-891F-5FD2A66BFB9F}" type="presParOf" srcId="{08D0157F-8EB1-42D6-9928-EB7DCD1214C8}" destId="{8CBD7856-D13E-4A1F-88B5-73814C8CD854}" srcOrd="0" destOrd="0" presId="urn:microsoft.com/office/officeart/2005/8/layout/orgChart1"/>
    <dgm:cxn modelId="{D5207D20-D0C3-45C1-8A60-4244314B5CEE}" type="presParOf" srcId="{8CBD7856-D13E-4A1F-88B5-73814C8CD854}" destId="{7960618B-C67D-4818-B212-BD3407A3278E}" srcOrd="0" destOrd="0" presId="urn:microsoft.com/office/officeart/2005/8/layout/orgChart1"/>
    <dgm:cxn modelId="{583287AF-C24D-4CEA-8145-BEB8C98B2CC8}" type="presParOf" srcId="{8CBD7856-D13E-4A1F-88B5-73814C8CD854}" destId="{2432637C-0A50-46B1-976A-A2FFE60A5199}" srcOrd="1" destOrd="0" presId="urn:microsoft.com/office/officeart/2005/8/layout/orgChart1"/>
    <dgm:cxn modelId="{1B2E91F8-0469-4EA1-9D8E-9B98E7451DA7}" type="presParOf" srcId="{08D0157F-8EB1-42D6-9928-EB7DCD1214C8}" destId="{62B1BDDF-FBC7-40A9-9C1C-DE1B5AE5BFCF}" srcOrd="1" destOrd="0" presId="urn:microsoft.com/office/officeart/2005/8/layout/orgChart1"/>
    <dgm:cxn modelId="{F768D158-1AB4-4545-A682-70477EB814ED}" type="presParOf" srcId="{08D0157F-8EB1-42D6-9928-EB7DCD1214C8}" destId="{ABB7EBE8-1C38-4B3A-AACF-C3ADA5F4326A}" srcOrd="2" destOrd="0" presId="urn:microsoft.com/office/officeart/2005/8/layout/orgChart1"/>
    <dgm:cxn modelId="{9854596A-636C-4930-B275-6631A1AB6D06}" type="presParOf" srcId="{F703141E-A742-4B46-9A2F-1CAE58D67512}" destId="{D0A2BE05-2CB0-4C0D-9E68-2DF59B767052}" srcOrd="2" destOrd="0" presId="urn:microsoft.com/office/officeart/2005/8/layout/orgChart1"/>
    <dgm:cxn modelId="{B77250C5-787B-4E3A-8664-198F7C606748}" type="presParOf" srcId="{F703141E-A742-4B46-9A2F-1CAE58D67512}" destId="{B8E83F5A-5299-459C-9C12-6E4895AA9E4E}" srcOrd="3" destOrd="0" presId="urn:microsoft.com/office/officeart/2005/8/layout/orgChart1"/>
    <dgm:cxn modelId="{13762AB4-78E5-42A7-A385-8E70DD61CCF2}" type="presParOf" srcId="{B8E83F5A-5299-459C-9C12-6E4895AA9E4E}" destId="{80A4911E-44AE-4BF2-AC7D-CD3CEA998DC1}" srcOrd="0" destOrd="0" presId="urn:microsoft.com/office/officeart/2005/8/layout/orgChart1"/>
    <dgm:cxn modelId="{071A6FD4-D7B7-4474-805E-AED20BD174CE}" type="presParOf" srcId="{80A4911E-44AE-4BF2-AC7D-CD3CEA998DC1}" destId="{C2C324E8-D490-4946-ABCF-57A2F549BACE}" srcOrd="0" destOrd="0" presId="urn:microsoft.com/office/officeart/2005/8/layout/orgChart1"/>
    <dgm:cxn modelId="{E9FB70A7-B128-4A0B-904D-17C49909EF0B}" type="presParOf" srcId="{80A4911E-44AE-4BF2-AC7D-CD3CEA998DC1}" destId="{F3C136EF-4873-4E6D-853A-45300BA81BEF}" srcOrd="1" destOrd="0" presId="urn:microsoft.com/office/officeart/2005/8/layout/orgChart1"/>
    <dgm:cxn modelId="{9E14EE5F-F6AB-4885-9C6A-18466AF6378F}" type="presParOf" srcId="{B8E83F5A-5299-459C-9C12-6E4895AA9E4E}" destId="{1FCCE5F7-ADB7-4C66-807D-33B408F69C5D}" srcOrd="1" destOrd="0" presId="urn:microsoft.com/office/officeart/2005/8/layout/orgChart1"/>
    <dgm:cxn modelId="{9B0003DE-04DD-4A5C-93B9-A75DC4B190E1}" type="presParOf" srcId="{B8E83F5A-5299-459C-9C12-6E4895AA9E4E}" destId="{ABEE1B52-D852-4915-A6BE-3EF8ECCBE8B1}" srcOrd="2" destOrd="0" presId="urn:microsoft.com/office/officeart/2005/8/layout/orgChart1"/>
    <dgm:cxn modelId="{29C76381-40FB-4DC9-B3F6-B6A9AE63C472}" type="presParOf" srcId="{F703141E-A742-4B46-9A2F-1CAE58D67512}" destId="{14F7B651-8701-43DD-9492-F11DFB08F8C7}" srcOrd="4" destOrd="0" presId="urn:microsoft.com/office/officeart/2005/8/layout/orgChart1"/>
    <dgm:cxn modelId="{1B58E4A6-B9D9-44BF-9608-0B0045AB14E6}" type="presParOf" srcId="{F703141E-A742-4B46-9A2F-1CAE58D67512}" destId="{2FCF4760-D659-4297-B434-2934C31816A0}" srcOrd="5" destOrd="0" presId="urn:microsoft.com/office/officeart/2005/8/layout/orgChart1"/>
    <dgm:cxn modelId="{3282A826-3129-4A08-94C8-CF4DCE2057F3}" type="presParOf" srcId="{2FCF4760-D659-4297-B434-2934C31816A0}" destId="{D740A797-CC57-4767-B3FD-0D3649F9F5DF}" srcOrd="0" destOrd="0" presId="urn:microsoft.com/office/officeart/2005/8/layout/orgChart1"/>
    <dgm:cxn modelId="{19E09AD1-0898-4EB3-BBC0-DD3FD2BE438C}" type="presParOf" srcId="{D740A797-CC57-4767-B3FD-0D3649F9F5DF}" destId="{056B05FA-8608-4BCC-BC8B-BB72D9563536}" srcOrd="0" destOrd="0" presId="urn:microsoft.com/office/officeart/2005/8/layout/orgChart1"/>
    <dgm:cxn modelId="{9997AB23-2807-4D5A-854A-BA79A0AB096C}" type="presParOf" srcId="{D740A797-CC57-4767-B3FD-0D3649F9F5DF}" destId="{A7EB1C19-0B59-4DF6-A833-91B3AFE2D2E8}" srcOrd="1" destOrd="0" presId="urn:microsoft.com/office/officeart/2005/8/layout/orgChart1"/>
    <dgm:cxn modelId="{2CAC47B7-0C17-42EC-B34C-ED9B9DBB9FD9}" type="presParOf" srcId="{2FCF4760-D659-4297-B434-2934C31816A0}" destId="{60FDC879-B99F-4150-AB31-CBDE6AB60B38}" srcOrd="1" destOrd="0" presId="urn:microsoft.com/office/officeart/2005/8/layout/orgChart1"/>
    <dgm:cxn modelId="{FFB80037-3B6F-4256-8E20-A372ABC7044F}" type="presParOf" srcId="{2FCF4760-D659-4297-B434-2934C31816A0}" destId="{11729F83-129C-4C7E-90A4-FB0C3D4E06F0}" srcOrd="2" destOrd="0" presId="urn:microsoft.com/office/officeart/2005/8/layout/orgChart1"/>
    <dgm:cxn modelId="{0B7DD4F0-B01B-4F23-B221-C113AF74F856}" type="presParOf" srcId="{F703141E-A742-4B46-9A2F-1CAE58D67512}" destId="{EAC911DA-1E74-4EDA-846A-D9C1F3EAF35B}" srcOrd="6" destOrd="0" presId="urn:microsoft.com/office/officeart/2005/8/layout/orgChart1"/>
    <dgm:cxn modelId="{28F98B07-C6B1-456B-8A01-4AED4608DB91}" type="presParOf" srcId="{F703141E-A742-4B46-9A2F-1CAE58D67512}" destId="{879A0F5E-8FFD-41BA-B5DE-0D42B8A27784}" srcOrd="7" destOrd="0" presId="urn:microsoft.com/office/officeart/2005/8/layout/orgChart1"/>
    <dgm:cxn modelId="{F064957C-661E-4B4D-9F05-98AD909E4082}" type="presParOf" srcId="{879A0F5E-8FFD-41BA-B5DE-0D42B8A27784}" destId="{BE3F671D-3CF1-42D3-BB46-4E3679DD23A0}" srcOrd="0" destOrd="0" presId="urn:microsoft.com/office/officeart/2005/8/layout/orgChart1"/>
    <dgm:cxn modelId="{9A900575-70A5-4A7D-8946-1778B4676F77}" type="presParOf" srcId="{BE3F671D-3CF1-42D3-BB46-4E3679DD23A0}" destId="{4B4B9C8F-CCF1-460C-BDC5-FF414CAC2B48}" srcOrd="0" destOrd="0" presId="urn:microsoft.com/office/officeart/2005/8/layout/orgChart1"/>
    <dgm:cxn modelId="{61C23897-C4B5-4947-B022-3BED8D54A315}" type="presParOf" srcId="{BE3F671D-3CF1-42D3-BB46-4E3679DD23A0}" destId="{2F7E4746-935E-46F2-964A-2B86CD197D97}" srcOrd="1" destOrd="0" presId="urn:microsoft.com/office/officeart/2005/8/layout/orgChart1"/>
    <dgm:cxn modelId="{3AA04F4F-A192-4FF6-A18D-274936579B7D}" type="presParOf" srcId="{879A0F5E-8FFD-41BA-B5DE-0D42B8A27784}" destId="{3C99BBBA-91ED-4AB7-B41F-E343AD72D53E}" srcOrd="1" destOrd="0" presId="urn:microsoft.com/office/officeart/2005/8/layout/orgChart1"/>
    <dgm:cxn modelId="{3A1B6914-AF54-4742-90DC-DA278CC62CAB}" type="presParOf" srcId="{879A0F5E-8FFD-41BA-B5DE-0D42B8A27784}" destId="{304F0E47-9A92-4CC6-8A6F-77310E812231}" srcOrd="2" destOrd="0" presId="urn:microsoft.com/office/officeart/2005/8/layout/orgChart1"/>
    <dgm:cxn modelId="{DDF17AEE-4119-4F85-87D8-13D349D8E851}" type="presParOf" srcId="{2A84A88D-4EEF-45E6-B825-16D7202DECBA}" destId="{898EE8A9-6881-49BB-99EF-51EC510C749E}" srcOrd="2" destOrd="0" presId="urn:microsoft.com/office/officeart/2005/8/layout/orgChart1"/>
    <dgm:cxn modelId="{42304C35-91A4-44FD-82CB-23FA37FCC750}" type="presParOf" srcId="{898EE8A9-6881-49BB-99EF-51EC510C749E}" destId="{AB91617F-FC01-46FB-9A01-E5E480034CDD}" srcOrd="0" destOrd="0" presId="urn:microsoft.com/office/officeart/2005/8/layout/orgChart1"/>
    <dgm:cxn modelId="{3715CFB1-6B41-4F28-B880-C8DF30CAF27E}" type="presParOf" srcId="{898EE8A9-6881-49BB-99EF-51EC510C749E}" destId="{6A527452-6E6A-4D92-BCDF-8D0264A2B890}" srcOrd="1" destOrd="0" presId="urn:microsoft.com/office/officeart/2005/8/layout/orgChart1"/>
    <dgm:cxn modelId="{A0EB6947-F21F-407C-B30B-044969774342}" type="presParOf" srcId="{6A527452-6E6A-4D92-BCDF-8D0264A2B890}" destId="{10A89A51-66F6-4FFE-A5BF-B86D6488AB6E}" srcOrd="0" destOrd="0" presId="urn:microsoft.com/office/officeart/2005/8/layout/orgChart1"/>
    <dgm:cxn modelId="{8A03C4A4-8D7F-48DC-A989-41467D5B7752}" type="presParOf" srcId="{10A89A51-66F6-4FFE-A5BF-B86D6488AB6E}" destId="{9E7433B3-D77C-47E3-A119-0E3F32801040}" srcOrd="0" destOrd="0" presId="urn:microsoft.com/office/officeart/2005/8/layout/orgChart1"/>
    <dgm:cxn modelId="{D99E2F3A-305D-4DB0-AB2D-BCAAC31BE179}" type="presParOf" srcId="{10A89A51-66F6-4FFE-A5BF-B86D6488AB6E}" destId="{C35FC636-869E-42D2-B745-0C8581D7487C}" srcOrd="1" destOrd="0" presId="urn:microsoft.com/office/officeart/2005/8/layout/orgChart1"/>
    <dgm:cxn modelId="{14D095F8-6F08-4457-A661-6912EA834D16}" type="presParOf" srcId="{6A527452-6E6A-4D92-BCDF-8D0264A2B890}" destId="{6283F41A-7C75-4A90-8878-1DF4BBA4AE23}" srcOrd="1" destOrd="0" presId="urn:microsoft.com/office/officeart/2005/8/layout/orgChart1"/>
    <dgm:cxn modelId="{CCFF9DB4-7730-44CB-B7BF-C3A9323674C2}" type="presParOf" srcId="{6A527452-6E6A-4D92-BCDF-8D0264A2B890}" destId="{2D1F4E08-35DF-4572-8A87-D495D35501F4}" srcOrd="2" destOrd="0" presId="urn:microsoft.com/office/officeart/2005/8/layout/orgChart1"/>
    <dgm:cxn modelId="{8C76A6A4-59B4-4D64-9BDF-88F18DE31CD9}" type="presParOf" srcId="{898EE8A9-6881-49BB-99EF-51EC510C749E}" destId="{57E45000-A327-47AD-BC9F-8EAAB4EDDC6E}" srcOrd="2" destOrd="0" presId="urn:microsoft.com/office/officeart/2005/8/layout/orgChart1"/>
    <dgm:cxn modelId="{7E5A4186-BC60-4A6F-8D81-B592AE46E7C4}" type="presParOf" srcId="{898EE8A9-6881-49BB-99EF-51EC510C749E}" destId="{A7379A04-FBFB-4DAD-88E9-D8C5F8C4E35C}" srcOrd="3" destOrd="0" presId="urn:microsoft.com/office/officeart/2005/8/layout/orgChart1"/>
    <dgm:cxn modelId="{CF5FF94D-C368-4D3B-9941-8030CCC5F9FB}" type="presParOf" srcId="{A7379A04-FBFB-4DAD-88E9-D8C5F8C4E35C}" destId="{C71BF78A-C777-4784-BDCF-EF410911FCD1}" srcOrd="0" destOrd="0" presId="urn:microsoft.com/office/officeart/2005/8/layout/orgChart1"/>
    <dgm:cxn modelId="{7BF918B3-B06B-4F66-BE12-E9C8C9DA7413}" type="presParOf" srcId="{C71BF78A-C777-4784-BDCF-EF410911FCD1}" destId="{23EBF221-C716-4CB6-B540-082945FAD08F}" srcOrd="0" destOrd="0" presId="urn:microsoft.com/office/officeart/2005/8/layout/orgChart1"/>
    <dgm:cxn modelId="{5A401729-425B-4875-AEE2-10F5FB39EED7}" type="presParOf" srcId="{C71BF78A-C777-4784-BDCF-EF410911FCD1}" destId="{7A9F938B-4173-406B-B155-3B993CA2F842}" srcOrd="1" destOrd="0" presId="urn:microsoft.com/office/officeart/2005/8/layout/orgChart1"/>
    <dgm:cxn modelId="{F62B4FB5-F7BF-4C35-AC77-E06E4CC6F89F}" type="presParOf" srcId="{A7379A04-FBFB-4DAD-88E9-D8C5F8C4E35C}" destId="{04FEF1E6-E691-42CC-8F03-139414FA1D01}" srcOrd="1" destOrd="0" presId="urn:microsoft.com/office/officeart/2005/8/layout/orgChart1"/>
    <dgm:cxn modelId="{ECA5BCC7-3B9E-4B13-80BB-EB16C9CAEEC6}" type="presParOf" srcId="{A7379A04-FBFB-4DAD-88E9-D8C5F8C4E35C}" destId="{005FD404-E5FF-49AF-BB54-00513C982E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262DE8-C1D4-414A-A295-F6067C69BF0B}">
      <dsp:nvSpPr>
        <dsp:cNvPr id="0" name=""/>
        <dsp:cNvSpPr/>
      </dsp:nvSpPr>
      <dsp:spPr>
        <a:xfrm>
          <a:off x="3194684" y="797996"/>
          <a:ext cx="2739802" cy="190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00"/>
              </a:lnTo>
              <a:lnTo>
                <a:pt x="2739802" y="95100"/>
              </a:lnTo>
              <a:lnTo>
                <a:pt x="2739802" y="190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47627A-CE41-4519-A9EB-568D18A28A4A}">
      <dsp:nvSpPr>
        <dsp:cNvPr id="0" name=""/>
        <dsp:cNvSpPr/>
      </dsp:nvSpPr>
      <dsp:spPr>
        <a:xfrm>
          <a:off x="3194684" y="797996"/>
          <a:ext cx="1643881" cy="190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00"/>
              </a:lnTo>
              <a:lnTo>
                <a:pt x="1643881" y="95100"/>
              </a:lnTo>
              <a:lnTo>
                <a:pt x="1643881" y="190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1737EA-5B11-4BD8-B9A7-8B9594352A06}">
      <dsp:nvSpPr>
        <dsp:cNvPr id="0" name=""/>
        <dsp:cNvSpPr/>
      </dsp:nvSpPr>
      <dsp:spPr>
        <a:xfrm>
          <a:off x="3194684" y="797996"/>
          <a:ext cx="547960" cy="190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00"/>
              </a:lnTo>
              <a:lnTo>
                <a:pt x="547960" y="95100"/>
              </a:lnTo>
              <a:lnTo>
                <a:pt x="547960" y="190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911DA-1E74-4EDA-846A-D9C1F3EAF35B}">
      <dsp:nvSpPr>
        <dsp:cNvPr id="0" name=""/>
        <dsp:cNvSpPr/>
      </dsp:nvSpPr>
      <dsp:spPr>
        <a:xfrm>
          <a:off x="2646724" y="797996"/>
          <a:ext cx="547960" cy="190201"/>
        </a:xfrm>
        <a:custGeom>
          <a:avLst/>
          <a:gdLst/>
          <a:ahLst/>
          <a:cxnLst/>
          <a:rect l="0" t="0" r="0" b="0"/>
          <a:pathLst>
            <a:path>
              <a:moveTo>
                <a:pt x="547960" y="0"/>
              </a:moveTo>
              <a:lnTo>
                <a:pt x="547960" y="95100"/>
              </a:lnTo>
              <a:lnTo>
                <a:pt x="0" y="95100"/>
              </a:lnTo>
              <a:lnTo>
                <a:pt x="0" y="190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BE05-2CB0-4C0D-9E68-2DF59B767052}">
      <dsp:nvSpPr>
        <dsp:cNvPr id="0" name=""/>
        <dsp:cNvSpPr/>
      </dsp:nvSpPr>
      <dsp:spPr>
        <a:xfrm>
          <a:off x="1550803" y="797996"/>
          <a:ext cx="1643881" cy="190201"/>
        </a:xfrm>
        <a:custGeom>
          <a:avLst/>
          <a:gdLst/>
          <a:ahLst/>
          <a:cxnLst/>
          <a:rect l="0" t="0" r="0" b="0"/>
          <a:pathLst>
            <a:path>
              <a:moveTo>
                <a:pt x="1643881" y="0"/>
              </a:moveTo>
              <a:lnTo>
                <a:pt x="1643881" y="95100"/>
              </a:lnTo>
              <a:lnTo>
                <a:pt x="0" y="95100"/>
              </a:lnTo>
              <a:lnTo>
                <a:pt x="0" y="190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B8263-7CA7-4988-AFAB-BB9C7011702E}">
      <dsp:nvSpPr>
        <dsp:cNvPr id="0" name=""/>
        <dsp:cNvSpPr/>
      </dsp:nvSpPr>
      <dsp:spPr>
        <a:xfrm>
          <a:off x="454882" y="797996"/>
          <a:ext cx="2739802" cy="190201"/>
        </a:xfrm>
        <a:custGeom>
          <a:avLst/>
          <a:gdLst/>
          <a:ahLst/>
          <a:cxnLst/>
          <a:rect l="0" t="0" r="0" b="0"/>
          <a:pathLst>
            <a:path>
              <a:moveTo>
                <a:pt x="2739802" y="0"/>
              </a:moveTo>
              <a:lnTo>
                <a:pt x="2739802" y="95100"/>
              </a:lnTo>
              <a:lnTo>
                <a:pt x="0" y="95100"/>
              </a:lnTo>
              <a:lnTo>
                <a:pt x="0" y="1902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06C4E-A1BE-4D30-9A67-64F3E4610255}">
      <dsp:nvSpPr>
        <dsp:cNvPr id="0" name=""/>
        <dsp:cNvSpPr/>
      </dsp:nvSpPr>
      <dsp:spPr>
        <a:xfrm>
          <a:off x="2741825" y="345137"/>
          <a:ext cx="905719" cy="452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>
              <a:latin typeface="Times New Roman" pitchFamily="18" charset="0"/>
              <a:cs typeface="Times New Roman" pitchFamily="18" charset="0"/>
            </a:rPr>
            <a:t>Управление разрешительной работы, контроля и надзора в сфере массовых коммуникаций</a:t>
          </a:r>
        </a:p>
      </dsp:txBody>
      <dsp:txXfrm>
        <a:off x="2741825" y="345137"/>
        <a:ext cx="905719" cy="452859"/>
      </dsp:txXfrm>
    </dsp:sp>
    <dsp:sp modelId="{7960618B-C67D-4818-B212-BD3407A3278E}">
      <dsp:nvSpPr>
        <dsp:cNvPr id="0" name=""/>
        <dsp:cNvSpPr/>
      </dsp:nvSpPr>
      <dsp:spPr>
        <a:xfrm>
          <a:off x="2023" y="988198"/>
          <a:ext cx="905719" cy="452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>
              <a:latin typeface="Times New Roman" pitchFamily="18" charset="0"/>
              <a:cs typeface="Times New Roman" pitchFamily="18" charset="0"/>
            </a:rPr>
            <a:t>Отдел регистрации средств массовой информации</a:t>
          </a:r>
        </a:p>
      </dsp:txBody>
      <dsp:txXfrm>
        <a:off x="2023" y="988198"/>
        <a:ext cx="905719" cy="452859"/>
      </dsp:txXfrm>
    </dsp:sp>
    <dsp:sp modelId="{C2C324E8-D490-4946-ABCF-57A2F549BACE}">
      <dsp:nvSpPr>
        <dsp:cNvPr id="0" name=""/>
        <dsp:cNvSpPr/>
      </dsp:nvSpPr>
      <dsp:spPr>
        <a:xfrm>
          <a:off x="1097943" y="988198"/>
          <a:ext cx="905719" cy="452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/>
            <a:t>Отдел лицензирования </a:t>
          </a:r>
          <a:r>
            <a:rPr lang="ru-RU" sz="500" kern="1200" smtClean="0">
              <a:latin typeface="Times New Roman" pitchFamily="18" charset="0"/>
              <a:cs typeface="Times New Roman" pitchFamily="18" charset="0"/>
            </a:rPr>
            <a:t>деятельности</a:t>
          </a:r>
          <a:r>
            <a:rPr lang="ru-RU" sz="500" kern="1200" smtClean="0"/>
            <a:t> в сфере массовых коммуникаций</a:t>
          </a:r>
        </a:p>
      </dsp:txBody>
      <dsp:txXfrm>
        <a:off x="1097943" y="988198"/>
        <a:ext cx="905719" cy="452859"/>
      </dsp:txXfrm>
    </dsp:sp>
    <dsp:sp modelId="{4B4B9C8F-CCF1-460C-BDC5-FF414CAC2B48}">
      <dsp:nvSpPr>
        <dsp:cNvPr id="0" name=""/>
        <dsp:cNvSpPr/>
      </dsp:nvSpPr>
      <dsp:spPr>
        <a:xfrm>
          <a:off x="2193864" y="988198"/>
          <a:ext cx="905719" cy="452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/>
            <a:t>Отдел ведения реестров в сфере массовых </a:t>
          </a:r>
          <a:r>
            <a:rPr lang="ru-RU" sz="500" kern="1200" smtClean="0">
              <a:latin typeface="Times New Roman" pitchFamily="18" charset="0"/>
              <a:cs typeface="Times New Roman" pitchFamily="18" charset="0"/>
            </a:rPr>
            <a:t>коммуникаций</a:t>
          </a:r>
        </a:p>
      </dsp:txBody>
      <dsp:txXfrm>
        <a:off x="2193864" y="988198"/>
        <a:ext cx="905719" cy="452859"/>
      </dsp:txXfrm>
    </dsp:sp>
    <dsp:sp modelId="{9DF57C16-6925-4503-9A2A-D4217115B4CD}">
      <dsp:nvSpPr>
        <dsp:cNvPr id="0" name=""/>
        <dsp:cNvSpPr/>
      </dsp:nvSpPr>
      <dsp:spPr>
        <a:xfrm>
          <a:off x="3289785" y="988198"/>
          <a:ext cx="905719" cy="452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/>
            <a:t>Отдел по надзору за соблюдением законодательства в сфере массовых коммуникаций, телевизионного и радиовещания</a:t>
          </a:r>
        </a:p>
      </dsp:txBody>
      <dsp:txXfrm>
        <a:off x="3289785" y="988198"/>
        <a:ext cx="905719" cy="452859"/>
      </dsp:txXfrm>
    </dsp:sp>
    <dsp:sp modelId="{D550DDE5-3A5C-4078-BA67-5B5FB7C1D191}">
      <dsp:nvSpPr>
        <dsp:cNvPr id="0" name=""/>
        <dsp:cNvSpPr/>
      </dsp:nvSpPr>
      <dsp:spPr>
        <a:xfrm>
          <a:off x="4385706" y="988198"/>
          <a:ext cx="905719" cy="452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/>
            <a:t>Отдел по экспертно-аналитической </a:t>
          </a:r>
          <a:r>
            <a:rPr lang="ru-RU" sz="500" kern="1200" smtClean="0">
              <a:latin typeface="Times New Roman" pitchFamily="18" charset="0"/>
              <a:cs typeface="Times New Roman" pitchFamily="18" charset="0"/>
            </a:rPr>
            <a:t>работе</a:t>
          </a:r>
        </a:p>
      </dsp:txBody>
      <dsp:txXfrm>
        <a:off x="4385706" y="988198"/>
        <a:ext cx="905719" cy="452859"/>
      </dsp:txXfrm>
    </dsp:sp>
    <dsp:sp modelId="{F6B0F1A3-B8DF-4E9F-B4BE-81A7C027D9B2}">
      <dsp:nvSpPr>
        <dsp:cNvPr id="0" name=""/>
        <dsp:cNvSpPr/>
      </dsp:nvSpPr>
      <dsp:spPr>
        <a:xfrm>
          <a:off x="5481627" y="988198"/>
          <a:ext cx="905719" cy="4528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 smtClean="0"/>
            <a:t>Отдел </a:t>
          </a:r>
          <a:r>
            <a:rPr lang="ru-RU" sz="500" kern="1200" smtClean="0">
              <a:latin typeface="Times New Roman" pitchFamily="18" charset="0"/>
              <a:cs typeface="Times New Roman" pitchFamily="18" charset="0"/>
            </a:rPr>
            <a:t>планирования</a:t>
          </a:r>
          <a:r>
            <a:rPr lang="ru-RU" sz="500" kern="1200" smtClean="0"/>
            <a:t> и работы с территориальными управлениями</a:t>
          </a:r>
        </a:p>
      </dsp:txBody>
      <dsp:txXfrm>
        <a:off x="5481627" y="988198"/>
        <a:ext cx="905719" cy="4528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C911DA-1E74-4EDA-846A-D9C1F3EAF35B}">
      <dsp:nvSpPr>
        <dsp:cNvPr id="0" name=""/>
        <dsp:cNvSpPr/>
      </dsp:nvSpPr>
      <dsp:spPr>
        <a:xfrm>
          <a:off x="2895600" y="1061338"/>
          <a:ext cx="2276621" cy="39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961"/>
              </a:lnTo>
              <a:lnTo>
                <a:pt x="2276621" y="195961"/>
              </a:lnTo>
              <a:lnTo>
                <a:pt x="2276621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BE05-2CB0-4C0D-9E68-2DF59B767052}">
      <dsp:nvSpPr>
        <dsp:cNvPr id="0" name=""/>
        <dsp:cNvSpPr/>
      </dsp:nvSpPr>
      <dsp:spPr>
        <a:xfrm>
          <a:off x="2895600" y="1061338"/>
          <a:ext cx="760547" cy="39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961"/>
              </a:lnTo>
              <a:lnTo>
                <a:pt x="760547" y="195961"/>
              </a:lnTo>
              <a:lnTo>
                <a:pt x="760547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E660B-231C-4E81-A651-0628486B06AC}">
      <dsp:nvSpPr>
        <dsp:cNvPr id="0" name=""/>
        <dsp:cNvSpPr/>
      </dsp:nvSpPr>
      <dsp:spPr>
        <a:xfrm>
          <a:off x="2183250" y="1061338"/>
          <a:ext cx="712349" cy="391923"/>
        </a:xfrm>
        <a:custGeom>
          <a:avLst/>
          <a:gdLst/>
          <a:ahLst/>
          <a:cxnLst/>
          <a:rect l="0" t="0" r="0" b="0"/>
          <a:pathLst>
            <a:path>
              <a:moveTo>
                <a:pt x="712349" y="0"/>
              </a:moveTo>
              <a:lnTo>
                <a:pt x="712349" y="195961"/>
              </a:lnTo>
              <a:lnTo>
                <a:pt x="0" y="195961"/>
              </a:lnTo>
              <a:lnTo>
                <a:pt x="0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B8263-7CA7-4988-AFAB-BB9C7011702E}">
      <dsp:nvSpPr>
        <dsp:cNvPr id="0" name=""/>
        <dsp:cNvSpPr/>
      </dsp:nvSpPr>
      <dsp:spPr>
        <a:xfrm>
          <a:off x="611858" y="1061338"/>
          <a:ext cx="2283741" cy="391923"/>
        </a:xfrm>
        <a:custGeom>
          <a:avLst/>
          <a:gdLst/>
          <a:ahLst/>
          <a:cxnLst/>
          <a:rect l="0" t="0" r="0" b="0"/>
          <a:pathLst>
            <a:path>
              <a:moveTo>
                <a:pt x="2283741" y="0"/>
              </a:moveTo>
              <a:lnTo>
                <a:pt x="2283741" y="195961"/>
              </a:lnTo>
              <a:lnTo>
                <a:pt x="0" y="195961"/>
              </a:lnTo>
              <a:lnTo>
                <a:pt x="0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06C4E-A1BE-4D30-9A67-64F3E4610255}">
      <dsp:nvSpPr>
        <dsp:cNvPr id="0" name=""/>
        <dsp:cNvSpPr/>
      </dsp:nvSpPr>
      <dsp:spPr>
        <a:xfrm>
          <a:off x="1962447" y="128185"/>
          <a:ext cx="186630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962447" y="128185"/>
        <a:ext cx="1866304" cy="933152"/>
      </dsp:txXfrm>
    </dsp:sp>
    <dsp:sp modelId="{7960618B-C67D-4818-B212-BD3407A3278E}">
      <dsp:nvSpPr>
        <dsp:cNvPr id="0" name=""/>
        <dsp:cNvSpPr/>
      </dsp:nvSpPr>
      <dsp:spPr>
        <a:xfrm>
          <a:off x="4096" y="1453261"/>
          <a:ext cx="121552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096" y="1453261"/>
        <a:ext cx="1215524" cy="933152"/>
      </dsp:txXfrm>
    </dsp:sp>
    <dsp:sp modelId="{F2C7F797-A96E-44BF-929A-807084CE5370}">
      <dsp:nvSpPr>
        <dsp:cNvPr id="0" name=""/>
        <dsp:cNvSpPr/>
      </dsp:nvSpPr>
      <dsp:spPr>
        <a:xfrm>
          <a:off x="1611545" y="1453261"/>
          <a:ext cx="1143410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присвоения радиочастот</a:t>
          </a:r>
        </a:p>
      </dsp:txBody>
      <dsp:txXfrm>
        <a:off x="1611545" y="1453261"/>
        <a:ext cx="1143410" cy="933152"/>
      </dsp:txXfrm>
    </dsp:sp>
    <dsp:sp modelId="{C2C324E8-D490-4946-ABCF-57A2F549BACE}">
      <dsp:nvSpPr>
        <dsp:cNvPr id="0" name=""/>
        <dsp:cNvSpPr/>
      </dsp:nvSpPr>
      <dsp:spPr>
        <a:xfrm>
          <a:off x="3146879" y="1453261"/>
          <a:ext cx="1018535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анализа и экспертизы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46879" y="1453261"/>
        <a:ext cx="1018535" cy="933152"/>
      </dsp:txXfrm>
    </dsp:sp>
    <dsp:sp modelId="{4B4B9C8F-CCF1-460C-BDC5-FF414CAC2B48}">
      <dsp:nvSpPr>
        <dsp:cNvPr id="0" name=""/>
        <dsp:cNvSpPr/>
      </dsp:nvSpPr>
      <dsp:spPr>
        <a:xfrm>
          <a:off x="4557339" y="1453261"/>
          <a:ext cx="122976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ведения реестров присвоений радиочастот и лицензий в сфере связи 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557339" y="1453261"/>
        <a:ext cx="1229764" cy="9331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45000-A327-47AD-BC9F-8EAAB4EDDC6E}">
      <dsp:nvSpPr>
        <dsp:cNvPr id="0" name=""/>
        <dsp:cNvSpPr/>
      </dsp:nvSpPr>
      <dsp:spPr>
        <a:xfrm>
          <a:off x="2964483" y="670232"/>
          <a:ext cx="136771" cy="2536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676"/>
              </a:lnTo>
              <a:lnTo>
                <a:pt x="136771" y="2536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1617F-FC01-46FB-9A01-E5E480034CDD}">
      <dsp:nvSpPr>
        <dsp:cNvPr id="0" name=""/>
        <dsp:cNvSpPr/>
      </dsp:nvSpPr>
      <dsp:spPr>
        <a:xfrm>
          <a:off x="2771045" y="670232"/>
          <a:ext cx="193438" cy="221162"/>
        </a:xfrm>
        <a:custGeom>
          <a:avLst/>
          <a:gdLst/>
          <a:ahLst/>
          <a:cxnLst/>
          <a:rect l="0" t="0" r="0" b="0"/>
          <a:pathLst>
            <a:path>
              <a:moveTo>
                <a:pt x="193438" y="0"/>
              </a:moveTo>
              <a:lnTo>
                <a:pt x="193438" y="221162"/>
              </a:lnTo>
              <a:lnTo>
                <a:pt x="0" y="2211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911DA-1E74-4EDA-846A-D9C1F3EAF35B}">
      <dsp:nvSpPr>
        <dsp:cNvPr id="0" name=""/>
        <dsp:cNvSpPr/>
      </dsp:nvSpPr>
      <dsp:spPr>
        <a:xfrm>
          <a:off x="2964483" y="670232"/>
          <a:ext cx="1991385" cy="826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7877"/>
              </a:lnTo>
              <a:lnTo>
                <a:pt x="1991385" y="697877"/>
              </a:lnTo>
              <a:lnTo>
                <a:pt x="1991385" y="8269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F7B651-8701-43DD-9492-F11DFB08F8C7}">
      <dsp:nvSpPr>
        <dsp:cNvPr id="0" name=""/>
        <dsp:cNvSpPr/>
      </dsp:nvSpPr>
      <dsp:spPr>
        <a:xfrm>
          <a:off x="2964483" y="670232"/>
          <a:ext cx="642951" cy="834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5519"/>
              </a:lnTo>
              <a:lnTo>
                <a:pt x="642951" y="705519"/>
              </a:lnTo>
              <a:lnTo>
                <a:pt x="642951" y="8346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BE05-2CB0-4C0D-9E68-2DF59B767052}">
      <dsp:nvSpPr>
        <dsp:cNvPr id="0" name=""/>
        <dsp:cNvSpPr/>
      </dsp:nvSpPr>
      <dsp:spPr>
        <a:xfrm>
          <a:off x="2175224" y="670232"/>
          <a:ext cx="789259" cy="826993"/>
        </a:xfrm>
        <a:custGeom>
          <a:avLst/>
          <a:gdLst/>
          <a:ahLst/>
          <a:cxnLst/>
          <a:rect l="0" t="0" r="0" b="0"/>
          <a:pathLst>
            <a:path>
              <a:moveTo>
                <a:pt x="789259" y="0"/>
              </a:moveTo>
              <a:lnTo>
                <a:pt x="789259" y="697870"/>
              </a:lnTo>
              <a:lnTo>
                <a:pt x="0" y="697870"/>
              </a:lnTo>
              <a:lnTo>
                <a:pt x="0" y="8269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B8263-7CA7-4988-AFAB-BB9C7011702E}">
      <dsp:nvSpPr>
        <dsp:cNvPr id="0" name=""/>
        <dsp:cNvSpPr/>
      </dsp:nvSpPr>
      <dsp:spPr>
        <a:xfrm>
          <a:off x="636329" y="670232"/>
          <a:ext cx="2328154" cy="811720"/>
        </a:xfrm>
        <a:custGeom>
          <a:avLst/>
          <a:gdLst/>
          <a:ahLst/>
          <a:cxnLst/>
          <a:rect l="0" t="0" r="0" b="0"/>
          <a:pathLst>
            <a:path>
              <a:moveTo>
                <a:pt x="2328154" y="0"/>
              </a:moveTo>
              <a:lnTo>
                <a:pt x="2328154" y="682597"/>
              </a:lnTo>
              <a:lnTo>
                <a:pt x="0" y="682597"/>
              </a:lnTo>
              <a:lnTo>
                <a:pt x="0" y="811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06C4E-A1BE-4D30-9A67-64F3E4610255}">
      <dsp:nvSpPr>
        <dsp:cNvPr id="0" name=""/>
        <dsp:cNvSpPr/>
      </dsp:nvSpPr>
      <dsp:spPr>
        <a:xfrm>
          <a:off x="2086338" y="0"/>
          <a:ext cx="1756290" cy="6702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работы, контроляи надзора в сфере массовых коммуникаций</a:t>
          </a:r>
          <a:endParaRPr lang="ru-RU" sz="1000" b="1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086338" y="0"/>
        <a:ext cx="1756290" cy="670232"/>
      </dsp:txXfrm>
    </dsp:sp>
    <dsp:sp modelId="{7960618B-C67D-4818-B212-BD3407A3278E}">
      <dsp:nvSpPr>
        <dsp:cNvPr id="0" name=""/>
        <dsp:cNvSpPr/>
      </dsp:nvSpPr>
      <dsp:spPr>
        <a:xfrm>
          <a:off x="0" y="1481953"/>
          <a:ext cx="1272658" cy="745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отдел регистрации средств массовой информации</a:t>
          </a:r>
          <a:endParaRPr lang="ru-RU" sz="1200" b="1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0" y="1481953"/>
        <a:ext cx="1272658" cy="745984"/>
      </dsp:txXfrm>
    </dsp:sp>
    <dsp:sp modelId="{C2C324E8-D490-4946-ABCF-57A2F549BACE}">
      <dsp:nvSpPr>
        <dsp:cNvPr id="0" name=""/>
        <dsp:cNvSpPr/>
      </dsp:nvSpPr>
      <dsp:spPr>
        <a:xfrm>
          <a:off x="1477838" y="1497226"/>
          <a:ext cx="1394771" cy="7671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массовых коммуникаций</a:t>
          </a:r>
          <a:endParaRPr lang="ru-RU" sz="1200" b="1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477838" y="1497226"/>
        <a:ext cx="1394771" cy="767130"/>
      </dsp:txXfrm>
    </dsp:sp>
    <dsp:sp modelId="{056B05FA-8608-4BCC-BC8B-BB72D9563536}">
      <dsp:nvSpPr>
        <dsp:cNvPr id="0" name=""/>
        <dsp:cNvSpPr/>
      </dsp:nvSpPr>
      <dsp:spPr>
        <a:xfrm>
          <a:off x="2962762" y="1504875"/>
          <a:ext cx="1289345" cy="9911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отдел по надзору за соблюдением законодательства в сфере массовых коммуникаций,телевизионного и радиовещания</a:t>
          </a:r>
        </a:p>
      </dsp:txBody>
      <dsp:txXfrm>
        <a:off x="2962762" y="1504875"/>
        <a:ext cx="1289345" cy="991189"/>
      </dsp:txXfrm>
    </dsp:sp>
    <dsp:sp modelId="{4B4B9C8F-CCF1-460C-BDC5-FF414CAC2B48}">
      <dsp:nvSpPr>
        <dsp:cNvPr id="0" name=""/>
        <dsp:cNvSpPr/>
      </dsp:nvSpPr>
      <dsp:spPr>
        <a:xfrm>
          <a:off x="4319337" y="1497232"/>
          <a:ext cx="1273063" cy="7403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отдел ведения реестров в сфере массовых коммуникаций</a:t>
          </a:r>
          <a:endParaRPr lang="ru-RU" sz="1200" b="1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319337" y="1497232"/>
        <a:ext cx="1273063" cy="740389"/>
      </dsp:txXfrm>
    </dsp:sp>
    <dsp:sp modelId="{9E7433B3-D77C-47E3-A119-0E3F32801040}">
      <dsp:nvSpPr>
        <dsp:cNvPr id="0" name=""/>
        <dsp:cNvSpPr/>
      </dsp:nvSpPr>
      <dsp:spPr>
        <a:xfrm>
          <a:off x="308429" y="705796"/>
          <a:ext cx="2462616" cy="3711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отдел  планирования  и работы с территориальными управлениями</a:t>
          </a:r>
        </a:p>
      </dsp:txBody>
      <dsp:txXfrm>
        <a:off x="308429" y="705796"/>
        <a:ext cx="2462616" cy="371197"/>
      </dsp:txXfrm>
    </dsp:sp>
    <dsp:sp modelId="{23EBF221-C716-4CB6-B540-082945FAD08F}">
      <dsp:nvSpPr>
        <dsp:cNvPr id="0" name=""/>
        <dsp:cNvSpPr/>
      </dsp:nvSpPr>
      <dsp:spPr>
        <a:xfrm>
          <a:off x="3101255" y="761469"/>
          <a:ext cx="2238483" cy="3248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отдел по экертно-аналитической работе</a:t>
          </a:r>
        </a:p>
      </dsp:txBody>
      <dsp:txXfrm>
        <a:off x="3101255" y="761469"/>
        <a:ext cx="2238483" cy="3248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7BED5-C4B5-4E05-B4A6-12FDAC37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Зам Мальянов</Template>
  <TotalTime>0</TotalTime>
  <Pages>1</Pages>
  <Words>20660</Words>
  <Characters>117766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</vt:lpstr>
    </vt:vector>
  </TitlesOfParts>
  <Company>mininform</Company>
  <LinksUpToDate>false</LinksUpToDate>
  <CharactersWithSpaces>138150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</dc:title>
  <dc:creator>vhohlova</dc:creator>
  <cp:lastModifiedBy>Борисова Екатерина Васильевна</cp:lastModifiedBy>
  <cp:revision>1</cp:revision>
  <cp:lastPrinted>2014-02-14T07:35:00Z</cp:lastPrinted>
  <dcterms:created xsi:type="dcterms:W3CDTF">2016-03-10T14:39:00Z</dcterms:created>
  <dcterms:modified xsi:type="dcterms:W3CDTF">2016-03-10T14:39:00Z</dcterms:modified>
</cp:coreProperties>
</file>