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9C" w:rsidRPr="00CF259C" w:rsidRDefault="00CF259C" w:rsidP="00CF259C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F259C">
        <w:rPr>
          <w:rFonts w:ascii="Times New Roman" w:eastAsia="Calibri" w:hAnsi="Times New Roman" w:cs="Times New Roman"/>
          <w:sz w:val="27"/>
          <w:szCs w:val="27"/>
        </w:rPr>
        <w:t>Информация о среднемесячной заработной плате</w:t>
      </w:r>
    </w:p>
    <w:p w:rsidR="00970236" w:rsidRDefault="00970236" w:rsidP="00970236">
      <w:pPr>
        <w:spacing w:after="160" w:line="259" w:lineRule="auto"/>
        <w:jc w:val="center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CF259C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 Федеральное государственное унитарное предприятие «Главный радиочастотный центр»</w:t>
      </w:r>
    </w:p>
    <w:p w:rsidR="00EC028D" w:rsidRPr="00CF259C" w:rsidRDefault="00EC028D" w:rsidP="00970236">
      <w:pPr>
        <w:spacing w:after="160" w:line="259" w:lineRule="auto"/>
        <w:jc w:val="center"/>
        <w:rPr>
          <w:rFonts w:ascii="Times New Roman" w:eastAsia="Calibri" w:hAnsi="Times New Roman" w:cs="Times New Roman"/>
          <w:sz w:val="27"/>
          <w:szCs w:val="27"/>
          <w:u w:val="single"/>
        </w:rPr>
      </w:pPr>
    </w:p>
    <w:tbl>
      <w:tblPr>
        <w:tblStyle w:val="a3"/>
        <w:tblW w:w="9884" w:type="dxa"/>
        <w:tblInd w:w="-743" w:type="dxa"/>
        <w:tblLook w:val="04A0" w:firstRow="1" w:lastRow="0" w:firstColumn="1" w:lastColumn="0" w:noHBand="0" w:noVBand="1"/>
      </w:tblPr>
      <w:tblGrid>
        <w:gridCol w:w="988"/>
        <w:gridCol w:w="2835"/>
        <w:gridCol w:w="3515"/>
        <w:gridCol w:w="2546"/>
      </w:tblGrid>
      <w:tr w:rsidR="00970236" w:rsidRPr="00CF259C" w:rsidTr="00F4055A">
        <w:tc>
          <w:tcPr>
            <w:tcW w:w="988" w:type="dxa"/>
          </w:tcPr>
          <w:p w:rsidR="00970236" w:rsidRPr="00CF259C" w:rsidRDefault="00970236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</w:tcPr>
          <w:p w:rsidR="00970236" w:rsidRPr="00CF259C" w:rsidRDefault="00FF5400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ФИО</w:t>
            </w:r>
          </w:p>
        </w:tc>
        <w:tc>
          <w:tcPr>
            <w:tcW w:w="3515" w:type="dxa"/>
          </w:tcPr>
          <w:p w:rsidR="00970236" w:rsidRPr="00CF259C" w:rsidRDefault="00FF5400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:rsidR="00970236" w:rsidRPr="00CF259C" w:rsidRDefault="00970236" w:rsidP="0086241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 w:rsidR="00FF54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реднемесячная заработная плата, рассчитываемая 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за </w:t>
            </w:r>
            <w:r w:rsidR="00FF5400">
              <w:rPr>
                <w:rFonts w:ascii="Times New Roman" w:eastAsia="Calibri" w:hAnsi="Times New Roman" w:cs="Times New Roman"/>
                <w:sz w:val="27"/>
                <w:szCs w:val="27"/>
              </w:rPr>
              <w:t>202</w:t>
            </w:r>
            <w:r w:rsidR="0086241D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год (рублей)</w:t>
            </w:r>
          </w:p>
        </w:tc>
      </w:tr>
      <w:tr w:rsidR="00970236" w:rsidRPr="00CF259C" w:rsidTr="00F4055A">
        <w:tc>
          <w:tcPr>
            <w:tcW w:w="988" w:type="dxa"/>
          </w:tcPr>
          <w:p w:rsidR="00970236" w:rsidRPr="00CF259C" w:rsidRDefault="00970236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</w:tcPr>
          <w:p w:rsidR="00970236" w:rsidRPr="00CF259C" w:rsidRDefault="00970236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515" w:type="dxa"/>
          </w:tcPr>
          <w:p w:rsidR="00970236" w:rsidRPr="00CF259C" w:rsidRDefault="00970236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546" w:type="dxa"/>
          </w:tcPr>
          <w:p w:rsidR="00970236" w:rsidRPr="00CF259C" w:rsidRDefault="00970236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Нестер</w:t>
            </w:r>
            <w:bookmarkStart w:id="0" w:name="_GoBack"/>
            <w:bookmarkEnd w:id="0"/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енко Руслан Васильевич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врио</w:t>
            </w:r>
            <w:proofErr w:type="spellEnd"/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генерального директора </w:t>
            </w:r>
          </w:p>
        </w:tc>
        <w:tc>
          <w:tcPr>
            <w:tcW w:w="2546" w:type="dxa"/>
            <w:vAlign w:val="center"/>
          </w:tcPr>
          <w:p w:rsidR="00DB0D8D" w:rsidRPr="00CF259C" w:rsidRDefault="0086241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689 984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Тетерин Михаил Михайлович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2546" w:type="dxa"/>
            <w:vAlign w:val="center"/>
          </w:tcPr>
          <w:p w:rsidR="00DB0D8D" w:rsidRPr="00CF259C" w:rsidRDefault="0086241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596 486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Егорова Светлана Леонидовна 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главный бухгалтер </w:t>
            </w:r>
          </w:p>
        </w:tc>
        <w:tc>
          <w:tcPr>
            <w:tcW w:w="2546" w:type="dxa"/>
            <w:vAlign w:val="center"/>
          </w:tcPr>
          <w:p w:rsidR="00DB0D8D" w:rsidRPr="00CF259C" w:rsidRDefault="0086241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652 096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Морозова Ольга Леонидовна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по финансово-хозяйственной деятельности </w:t>
            </w:r>
          </w:p>
        </w:tc>
        <w:tc>
          <w:tcPr>
            <w:tcW w:w="2546" w:type="dxa"/>
            <w:vAlign w:val="center"/>
          </w:tcPr>
          <w:p w:rsidR="00DB0D8D" w:rsidRPr="00CF259C" w:rsidRDefault="0086241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615 536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Иванов Игорь Александрович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в сфере средств массовых коммуникаций </w:t>
            </w:r>
          </w:p>
        </w:tc>
        <w:tc>
          <w:tcPr>
            <w:tcW w:w="2546" w:type="dxa"/>
            <w:vAlign w:val="center"/>
          </w:tcPr>
          <w:p w:rsidR="00DB0D8D" w:rsidRPr="00CF259C" w:rsidRDefault="0086241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690 032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Хуторцев Сергей Сергеевич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по обеспечению контроля доступности, устойчивости и безопасности функционирования ССОП - директор ЦМУ ССОП </w:t>
            </w:r>
          </w:p>
        </w:tc>
        <w:tc>
          <w:tcPr>
            <w:tcW w:w="2546" w:type="dxa"/>
            <w:vAlign w:val="center"/>
          </w:tcPr>
          <w:p w:rsidR="00DB0D8D" w:rsidRPr="00CF259C" w:rsidRDefault="0086241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690 031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Темный Сергей Владимирович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центра специальных проектов </w:t>
            </w:r>
          </w:p>
        </w:tc>
        <w:tc>
          <w:tcPr>
            <w:tcW w:w="2546" w:type="dxa"/>
            <w:vAlign w:val="center"/>
          </w:tcPr>
          <w:p w:rsidR="00DB0D8D" w:rsidRPr="00CF259C" w:rsidRDefault="00F80EDC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580 580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Катков Андрей Михайлович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в сфере связи</w:t>
            </w:r>
          </w:p>
        </w:tc>
        <w:tc>
          <w:tcPr>
            <w:tcW w:w="2546" w:type="dxa"/>
            <w:vAlign w:val="center"/>
          </w:tcPr>
          <w:p w:rsidR="00DB0D8D" w:rsidRPr="00CF259C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636 207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Буланов Константин Алексеевич</w:t>
            </w:r>
          </w:p>
        </w:tc>
        <w:tc>
          <w:tcPr>
            <w:tcW w:w="351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по цифровым технологиям</w:t>
            </w:r>
          </w:p>
        </w:tc>
        <w:tc>
          <w:tcPr>
            <w:tcW w:w="2546" w:type="dxa"/>
            <w:vAlign w:val="center"/>
          </w:tcPr>
          <w:p w:rsidR="00DB0D8D" w:rsidRPr="00CF259C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677 387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B0D8D" w:rsidRPr="00CF259C" w:rsidTr="00F4055A">
        <w:tc>
          <w:tcPr>
            <w:tcW w:w="988" w:type="dxa"/>
          </w:tcPr>
          <w:p w:rsidR="00DB0D8D" w:rsidRPr="00CF259C" w:rsidRDefault="00DB0D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835" w:type="dxa"/>
            <w:vAlign w:val="center"/>
          </w:tcPr>
          <w:p w:rsidR="00DB0D8D" w:rsidRPr="00CF259C" w:rsidRDefault="00DB0D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EC028D"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Куровская</w:t>
            </w:r>
            <w:proofErr w:type="spellEnd"/>
            <w:r w:rsidR="00EC028D"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Людмила Николаевна</w:t>
            </w:r>
          </w:p>
        </w:tc>
        <w:tc>
          <w:tcPr>
            <w:tcW w:w="3515" w:type="dxa"/>
            <w:vAlign w:val="center"/>
          </w:tcPr>
          <w:p w:rsidR="00DB0D8D" w:rsidRPr="00CF259C" w:rsidRDefault="00EC02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центра правовой помощи гражданам в цифровой среде</w:t>
            </w:r>
          </w:p>
        </w:tc>
        <w:tc>
          <w:tcPr>
            <w:tcW w:w="2546" w:type="dxa"/>
            <w:vAlign w:val="center"/>
          </w:tcPr>
          <w:p w:rsidR="00DB0D8D" w:rsidRPr="00CF259C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683 212</w:t>
            </w:r>
            <w:r w:rsidR="00DB0D8D" w:rsidRPr="00CF259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EC028D" w:rsidRPr="00CF259C" w:rsidTr="00F4055A">
        <w:tc>
          <w:tcPr>
            <w:tcW w:w="988" w:type="dxa"/>
          </w:tcPr>
          <w:p w:rsidR="00EC028D" w:rsidRPr="00CF259C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2835" w:type="dxa"/>
            <w:vAlign w:val="center"/>
          </w:tcPr>
          <w:p w:rsidR="00EC028D" w:rsidRPr="00CF259C" w:rsidRDefault="00EC02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Синюхин</w:t>
            </w:r>
            <w:proofErr w:type="spellEnd"/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Михаил Юрьевич</w:t>
            </w:r>
          </w:p>
        </w:tc>
        <w:tc>
          <w:tcPr>
            <w:tcW w:w="3515" w:type="dxa"/>
            <w:vAlign w:val="center"/>
          </w:tcPr>
          <w:p w:rsidR="00EC028D" w:rsidRPr="00EC028D" w:rsidRDefault="00EC02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и.о</w:t>
            </w:r>
            <w:proofErr w:type="spellEnd"/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. директора по внутренней безопасности</w:t>
            </w:r>
          </w:p>
        </w:tc>
        <w:tc>
          <w:tcPr>
            <w:tcW w:w="2546" w:type="dxa"/>
            <w:vAlign w:val="center"/>
          </w:tcPr>
          <w:p w:rsidR="00EC028D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643 480</w:t>
            </w:r>
          </w:p>
        </w:tc>
      </w:tr>
      <w:tr w:rsidR="00EC028D" w:rsidRPr="00CF259C" w:rsidTr="00F4055A">
        <w:tc>
          <w:tcPr>
            <w:tcW w:w="988" w:type="dxa"/>
          </w:tcPr>
          <w:p w:rsidR="00EC028D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835" w:type="dxa"/>
            <w:vAlign w:val="center"/>
          </w:tcPr>
          <w:p w:rsidR="00EC028D" w:rsidRPr="00EC028D" w:rsidRDefault="00EC02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Васильева Мария Игоревна</w:t>
            </w:r>
          </w:p>
        </w:tc>
        <w:tc>
          <w:tcPr>
            <w:tcW w:w="3515" w:type="dxa"/>
            <w:vAlign w:val="center"/>
          </w:tcPr>
          <w:p w:rsidR="00EC028D" w:rsidRPr="00EC028D" w:rsidRDefault="00EC02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по безопасности</w:t>
            </w:r>
          </w:p>
        </w:tc>
        <w:tc>
          <w:tcPr>
            <w:tcW w:w="2546" w:type="dxa"/>
            <w:vAlign w:val="center"/>
          </w:tcPr>
          <w:p w:rsidR="00EC028D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513 784</w:t>
            </w:r>
          </w:p>
        </w:tc>
      </w:tr>
      <w:tr w:rsidR="00EC028D" w:rsidRPr="00CF259C" w:rsidTr="00F4055A">
        <w:tc>
          <w:tcPr>
            <w:tcW w:w="988" w:type="dxa"/>
          </w:tcPr>
          <w:p w:rsidR="00EC028D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835" w:type="dxa"/>
            <w:vAlign w:val="center"/>
          </w:tcPr>
          <w:p w:rsidR="00EC028D" w:rsidRPr="00EC028D" w:rsidRDefault="00EC02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Делюнова</w:t>
            </w:r>
            <w:proofErr w:type="spellEnd"/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Надежда Георгиевна</w:t>
            </w:r>
          </w:p>
        </w:tc>
        <w:tc>
          <w:tcPr>
            <w:tcW w:w="3515" w:type="dxa"/>
            <w:vAlign w:val="center"/>
          </w:tcPr>
          <w:p w:rsidR="00EC028D" w:rsidRPr="00EC028D" w:rsidRDefault="00EC028D" w:rsidP="00B065B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C0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по организационному развитию</w:t>
            </w:r>
          </w:p>
        </w:tc>
        <w:tc>
          <w:tcPr>
            <w:tcW w:w="2546" w:type="dxa"/>
            <w:vAlign w:val="center"/>
          </w:tcPr>
          <w:p w:rsidR="00EC028D" w:rsidRPr="00EC028D" w:rsidRDefault="00EC028D" w:rsidP="0097023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237 375</w:t>
            </w:r>
          </w:p>
        </w:tc>
      </w:tr>
    </w:tbl>
    <w:p w:rsidR="001D409A" w:rsidRPr="00CF259C" w:rsidRDefault="001D409A" w:rsidP="00CF259C">
      <w:pPr>
        <w:rPr>
          <w:rFonts w:ascii="Times New Roman" w:hAnsi="Times New Roman" w:cs="Times New Roman"/>
          <w:sz w:val="27"/>
          <w:szCs w:val="27"/>
        </w:rPr>
      </w:pPr>
    </w:p>
    <w:sectPr w:rsidR="001D409A" w:rsidRPr="00CF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BC"/>
    <w:rsid w:val="001D409A"/>
    <w:rsid w:val="007550BC"/>
    <w:rsid w:val="007D2ABC"/>
    <w:rsid w:val="0086241D"/>
    <w:rsid w:val="00970236"/>
    <w:rsid w:val="00CF259C"/>
    <w:rsid w:val="00DB0D8D"/>
    <w:rsid w:val="00E33D49"/>
    <w:rsid w:val="00EC028D"/>
    <w:rsid w:val="00F4055A"/>
    <w:rsid w:val="00F80EDC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BB1F2-5302-46DB-87F0-A8C88F1F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Ольга Борисовна</dc:creator>
  <cp:lastModifiedBy>Мемеева Заяна Викторовна</cp:lastModifiedBy>
  <cp:revision>2</cp:revision>
  <dcterms:created xsi:type="dcterms:W3CDTF">2023-04-10T09:46:00Z</dcterms:created>
  <dcterms:modified xsi:type="dcterms:W3CDTF">2023-04-10T09:46:00Z</dcterms:modified>
</cp:coreProperties>
</file>