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731732" w:rsidR="00731732" w:rsidP="00035F71" w:rsidRDefault="0073173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24 апреля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471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731732" w:rsidR="007317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</w:t>
      </w:r>
      <w:r w:rsidRPr="00731732" w:rsidR="0073173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члены региональной части Федеральной конкурсной комиссии </w:t>
      </w:r>
      <w:r w:rsidRPr="00731732" w:rsidR="0073173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7"/>
        <w:gridCol w:w="3460"/>
        <w:gridCol w:w="2958"/>
      </w:tblGrid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Сахалинская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Южно-Сахалинск г (100,1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731732" w:rsidR="0073173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31732" w:rsidR="00731732" w:rsidP="00730CE5" w:rsidRDefault="00731732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1732" w:rsidP="00030264" w:rsidRDefault="0073173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"САХАЛИНСКИЙ ДОМ РЕКЛАМЫ"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"Дальний Восток 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"ФИШКА"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"РАДИО ЛЕММА"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ЛЕММА"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"РРД"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"ПРИММЕДИА"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ПримМедиа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"Новое радио".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P="00AA3FF5" w:rsidRDefault="00D1473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1732" w:rsidP="00AA3FF5" w:rsidRDefault="0073173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31732" w:rsidR="00731732" w:rsidP="00AA3FF5" w:rsidRDefault="0073173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3173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Сахалинская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Южно-Сахалинск г (100,1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73173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3173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="00731732" w:rsidP="00730CE5" w:rsidRDefault="0073173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Сахалинская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Южно-Сахалинск г (100,5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731732" w:rsidR="0073173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"САХАЛИНСКИЙ ДОМ РЕКЛАМЫ"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"Дальний Восток 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"ФИШКА"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"РАДИО ЛЕММА"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ЛЕММА"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6.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"РРД"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"ПРИММЕДИА"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ПримМедиа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"Новое радио".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"ПИ ФМ"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3173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Сахалинская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Южно-Сахалинск г (100,5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"ПРИММЕДИА", представившее лучшую концепцию вещания и ее технико-экономическое обоснование.</w:t>
            </w:r>
            <w:r w:rsidRPr="0073173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3173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="00731732" w:rsidP="00730CE5" w:rsidRDefault="0073173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Еврейская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Аобл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(102,4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731732" w:rsidR="0073173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1732" w:rsidP="00030264" w:rsidRDefault="0073173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31732" w:rsidP="00030264" w:rsidRDefault="00731732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"ФИШКА"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"КОРПОРАЦИЯ "РАДИО-АРТ"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  <w:p w:rsidRPr="00731732" w:rsidR="00731732" w:rsidP="00F867D7" w:rsidRDefault="00731732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3173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Еврейская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Аобл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(102,4 МГц, 1 кВт),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73173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3173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22C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731732" w:rsidR="0073173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Еврейская </w:t>
            </w:r>
            <w:proofErr w:type="spellStart"/>
            <w:r w:rsidRPr="00D31F19" w:rsidR="00223EB0">
              <w:rPr>
                <w:rFonts w:ascii="Times New Roman" w:hAnsi="Times New Roman" w:cs="Times New Roman"/>
              </w:rPr>
              <w:t>Аобл</w:t>
            </w:r>
            <w:proofErr w:type="spellEnd"/>
            <w:r w:rsidRPr="00D31F19" w:rsidR="00223EB0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(106,9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731732" w:rsidR="0073173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732" w:rsidR="00731732" w:rsidP="00731732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"СТАРСМЕДИА"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"ФИШКА"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A222C3" w:rsidTr="00731732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"КОРПОРАЦИЯ "РАДИО-АРТ"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222C3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731732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Еврейская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Аобл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, Биробиджан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(106,9 МГц, 1 кВт), концепция вещания «свободная», время вещания – «ежедневно, круглосуточно», признать победителем АКЦИОНЕРНОЕ ОБЩЕСТВО "КОРПОРАЦИЯ "РАДИО-АРТ", представившее лучшую концепцию вещания и ее технико-экономическое обоснование.</w:t>
            </w:r>
            <w:r w:rsidRPr="00731732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731732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D31F19" w:rsidR="00731732" w:rsidTr="00121726">
        <w:trPr>
          <w:cantSplit/>
          <w:trHeight w:val="322"/>
        </w:trPr>
        <w:tc>
          <w:tcPr>
            <w:tcW w:w="9495" w:type="dxa"/>
            <w:gridSpan w:val="3"/>
          </w:tcPr>
          <w:p w:rsidRPr="00D31F19" w:rsidR="00731732" w:rsidP="00731732" w:rsidRDefault="00731732">
            <w:pPr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».</w:t>
            </w:r>
            <w:bookmarkStart w:name="_GoBack" w:id="0"/>
            <w:bookmarkEnd w:id="0"/>
          </w:p>
        </w:tc>
      </w:tr>
      <w:tr w:rsidR="00A222C3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DF1941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222C3" w:rsidRDefault="0098411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222C3" w:rsidRDefault="0098411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8411A" w:rsidRDefault="0098411A">
      <w:r>
        <w:separator/>
      </w:r>
    </w:p>
  </w:endnote>
  <w:endnote w:type="continuationSeparator" w:id="0">
    <w:p w:rsidR="0098411A" w:rsidRDefault="0098411A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8411A" w:rsidRDefault="0098411A">
      <w:r>
        <w:separator/>
      </w:r>
    </w:p>
  </w:footnote>
  <w:footnote w:type="continuationSeparator" w:id="0">
    <w:p w:rsidR="0098411A" w:rsidRDefault="0098411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1732">
      <w:rPr>
        <w:rStyle w:val="a5"/>
        <w:noProof/>
      </w:rPr>
      <w:t>6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732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411A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22C3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B0CD15-0AAE-4647-B7FE-97106DD30BC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3BC040F-A603-4B8D-BA13-BC7C0979EC4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1240</properties:Words>
  <properties:Characters>7072</properties:Characters>
  <properties:Lines>58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2024-04-25T13:36:00Z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{40b0cd15-0aae-4647-b7fe-97106dd30bcd}</vt:lpwstr>
  </prop:property>
</prop:Properties>
</file>