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Default="002B679A" w:rsidP="00035F7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70386" w:rsidRDefault="00970386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F11B1" w:rsidRPr="00D92570" w:rsidRDefault="003F11B1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E520E7" w:rsidRDefault="00904721" w:rsidP="00E520E7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109992, г. Москва, Китайгородский проезд, д. 7, стр. 2</w:t>
      </w:r>
      <w:r w:rsidR="00E520E7" w:rsidRPr="00D31F19">
        <w:rPr>
          <w:rFonts w:ascii="Times New Roman" w:hAnsi="Times New Roman" w:cs="Times New Roman"/>
          <w:szCs w:val="26"/>
        </w:rPr>
        <w:t xml:space="preserve"> </w:t>
      </w:r>
    </w:p>
    <w:p w:rsidR="00B93EDE" w:rsidRPr="005F66D4" w:rsidRDefault="00904721" w:rsidP="00E520E7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тел.: (495) 198-65-01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2570" w:rsidRPr="00D31F19" w:rsidRDefault="00D92570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26 марта 2025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</w:t>
      </w:r>
      <w:r w:rsidR="003F11B1" w:rsidRPr="00D31F19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508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C41BF7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="0097038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Е.В. Ревенко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D31F19" w:rsidRDefault="0025340F" w:rsidP="00E520E7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="00E520E7" w:rsidRP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="00E520E7" w:rsidRP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="00E520E7" w:rsidRP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E520E7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E520E7" w:rsidRDefault="00E520E7" w:rsidP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="00730EFA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p w:rsidR="00970386" w:rsidRPr="00D31F19" w:rsidRDefault="00970386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3460"/>
        <w:gridCol w:w="2946"/>
      </w:tblGrid>
      <w:tr w:rsidR="0033660B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97038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97038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Чеченская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Грозный г (87,7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2 200 000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"ГПМ РАДИО"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970386" w:rsidRPr="00D31F19" w:rsidRDefault="00970386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"РАДИО-ДАЧА"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  <w:p w:rsidR="00970386" w:rsidRPr="00D31F19" w:rsidRDefault="00970386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"КОРДЕЛИЯ-МЕДИА"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="00970386" w:rsidRPr="00D31F19" w:rsidRDefault="00970386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"ГРАММОФОН ГРОЗНЫЙ"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="00970386" w:rsidRPr="00D31F19" w:rsidRDefault="00970386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голосов)</w:t>
            </w:r>
          </w:p>
        </w:tc>
      </w:tr>
      <w:tr w:rsidR="0033660B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970386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97038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Чеченская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Грозный г (87,7 МГц, 0,5 кВт), </w:t>
            </w:r>
            <w:r w:rsidR="0097038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ОБЩЕСТВО С ОГРАНИЧЕННОЙ ОТВЕТСТВЕННОСТЬЮ "РАДИО-ДАЧА", представившее лучшую концепцию вещания и ее технико-экономическое обоснование.</w:t>
            </w:r>
            <w:r w:rsidR="00F53B68" w:rsidRPr="0097038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970386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60B">
        <w:trPr>
          <w:trHeight w:val="322"/>
        </w:trPr>
        <w:tc>
          <w:tcPr>
            <w:tcW w:w="9495" w:type="dxa"/>
            <w:gridSpan w:val="3"/>
            <w:vMerge w:val="restart"/>
          </w:tcPr>
          <w:p w:rsidR="00970386" w:rsidRDefault="00970386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97038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Чеченская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Грозный г (95,9 МГц, 0,5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97038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2 200 000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"ГПМ РАДИО"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970386" w:rsidRPr="00D31F19" w:rsidRDefault="00970386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"РАДИО-ДАЧА"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  <w:p w:rsidR="00970386" w:rsidRPr="00D31F19" w:rsidRDefault="00970386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"КОРДЕЛИЯ-МЕДИА"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="00970386" w:rsidRPr="00D31F19" w:rsidRDefault="00970386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"ГРАММОФОН ГРОЗНЫЙ"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6" w:rsidRPr="00D31F19" w:rsidRDefault="00F867D7" w:rsidP="00970386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33660B">
        <w:trPr>
          <w:trHeight w:val="322"/>
        </w:trPr>
        <w:tc>
          <w:tcPr>
            <w:tcW w:w="9495" w:type="dxa"/>
            <w:gridSpan w:val="3"/>
            <w:vMerge w:val="restart"/>
          </w:tcPr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970386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Чеченская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Грозный г (95,9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"ГРАММОФОН ГРОЗНЫЙ", представившее лучшую концепцию вещания и ее технико-экономическое обоснование.</w:t>
            </w:r>
            <w:r w:rsidR="00F53B68" w:rsidRPr="0097038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970386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60B">
        <w:trPr>
          <w:trHeight w:val="322"/>
        </w:trPr>
        <w:tc>
          <w:tcPr>
            <w:tcW w:w="9495" w:type="dxa"/>
            <w:gridSpan w:val="3"/>
            <w:vMerge w:val="restart"/>
          </w:tcPr>
          <w:p w:rsidR="00970386" w:rsidRDefault="00970386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97038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97038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Ханты-Мансийский Автономный округ - Югра, Сургут г, Нефтеюганск г (92,1 МГц, 1 кВт, пункт установки передатчика -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н.п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.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Белый Яр)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2 900 000 руб.</w:t>
            </w:r>
            <w:proofErr w:type="gramEnd"/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970386" w:rsidRDefault="00970386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Pr="00970386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970386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 КОЙГОРОДОК"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6" w:rsidRPr="00D31F19" w:rsidRDefault="00F867D7" w:rsidP="00970386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приобретенные программы "Маруся ФМ".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70386">
              <w:rPr>
                <w:rFonts w:ascii="Times New Roman" w:hAnsi="Times New Roman" w:cs="Times New Roman"/>
              </w:rPr>
              <w:t>2. АНО РАДИОКАНАЛ "ВЕРА, НАДЕЖДА, ЛЮБОВЬ"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"ГПМ РАДИО"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6" w:rsidRPr="00D31F19" w:rsidRDefault="00F867D7" w:rsidP="00970386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"ИНТЕР-РАДИО-ГРУПП"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6" w:rsidRPr="00D31F19" w:rsidRDefault="00F867D7" w:rsidP="00970386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"Калина красная" - 100% программ собственного производства.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"КОРДЕЛИЯ-МЕДИА"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6" w:rsidRPr="00D31F19" w:rsidRDefault="00F867D7" w:rsidP="00970386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"РРД"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6" w:rsidRPr="00D31F19" w:rsidRDefault="00F867D7" w:rsidP="00970386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ТРК "СЕВЕР"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6" w:rsidRPr="00D31F19" w:rsidRDefault="00F867D7" w:rsidP="00970386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АО "СУРГУТИНФОРМ-ТВ"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приобретенные программы "ПЕРВОЕ ИНТЕРНАЦИОНАЛЬНОЕ РАДИО ПИ ФМ".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"ФМ ВОЛНА"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6" w:rsidRPr="00D31F19" w:rsidRDefault="00F867D7" w:rsidP="00970386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Сибирь" - 100% приобретенные программы "Радио Сибирь".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10. ООО "ЦИНТ "ВЕРТИКАЛЬ"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"Вертикаль-Сургут" -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="00970386" w:rsidRPr="00D31F19" w:rsidRDefault="00970386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3660B">
        <w:trPr>
          <w:trHeight w:val="322"/>
        </w:trPr>
        <w:tc>
          <w:tcPr>
            <w:tcW w:w="9495" w:type="dxa"/>
            <w:gridSpan w:val="3"/>
            <w:vMerge w:val="restart"/>
          </w:tcPr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970386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97038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Ханты-Мансийский Автономный округ - Югра, </w:t>
            </w:r>
            <w:r w:rsidR="0097038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Сургут г, Нефтеюганск г (92,1 МГц, 1 кВт, пункт установки передатчика -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н.п</w:t>
            </w:r>
            <w:proofErr w:type="spellEnd"/>
            <w:r w:rsidRPr="00D31F19">
              <w:rPr>
                <w:rFonts w:ascii="Times New Roman" w:hAnsi="Times New Roman" w:cs="Times New Roman"/>
              </w:rPr>
              <w:t>.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>Белый Яр),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="00F53B68" w:rsidRPr="00970386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="00730CE5" w:rsidRPr="00970386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60B">
        <w:trPr>
          <w:trHeight w:val="322"/>
        </w:trPr>
        <w:tc>
          <w:tcPr>
            <w:tcW w:w="9495" w:type="dxa"/>
            <w:gridSpan w:val="3"/>
            <w:vMerge w:val="restart"/>
          </w:tcPr>
          <w:p w:rsidR="00970386" w:rsidRDefault="00970386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97038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Ханты-Мансийский Автономный округ - Югра,</w:t>
            </w:r>
            <w:r w:rsidR="00970386">
              <w:rPr>
                <w:rFonts w:ascii="Times New Roman" w:hAnsi="Times New Roman" w:cs="Times New Roman"/>
              </w:rPr>
              <w:t xml:space="preserve"> </w:t>
            </w:r>
            <w:r w:rsidR="00970386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 xml:space="preserve">Сургут г, Нефтеюганск г (99,3 МГц, 1 кВт, пункт установки передатчика -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н.п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.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Белый Яр)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2 900 000 руб.</w:t>
            </w:r>
            <w:proofErr w:type="gramEnd"/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 КОЙГОРОДОК"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6" w:rsidRPr="00D31F19" w:rsidRDefault="00F867D7" w:rsidP="00970386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приобретенные программы "Маруся ФМ".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70386">
              <w:rPr>
                <w:rFonts w:ascii="Times New Roman" w:hAnsi="Times New Roman" w:cs="Times New Roman"/>
              </w:rPr>
              <w:t>2. АНО РАДИОКАНАЛ "ВЕРА, НАДЕЖДА, ЛЮБОВЬ"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"ГПМ РАДИО"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4. ООО "ИНТЕР-РАДИО-ГРУПП"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"Калина красная" - 100% программ собственного производства.</w:t>
            </w:r>
          </w:p>
          <w:p w:rsidR="00970386" w:rsidRPr="00D31F19" w:rsidRDefault="00970386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970386" w:rsidTr="00970386">
        <w:trPr>
          <w:trHeight w:val="322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6" w:rsidRPr="009E3D20" w:rsidRDefault="00970386" w:rsidP="004E6898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E3D20">
              <w:rPr>
                <w:rFonts w:ascii="Times New Roman" w:hAnsi="Times New Roman" w:cs="Times New Roman"/>
                <w:lang w:val="en-US"/>
              </w:rPr>
              <w:t>. ООО "КОРДЕЛИЯ-МЕДИА"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6" w:rsidRDefault="00970386" w:rsidP="004E6898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="00970386" w:rsidRPr="00D31F19" w:rsidRDefault="00970386" w:rsidP="004E689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6" w:rsidRPr="00D31F19" w:rsidRDefault="00970386" w:rsidP="004E6898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70386" w:rsidP="00906999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06999" w:rsidRPr="009E3D20">
              <w:rPr>
                <w:rFonts w:ascii="Times New Roman" w:hAnsi="Times New Roman" w:cs="Times New Roman"/>
                <w:lang w:val="en-US"/>
              </w:rPr>
              <w:t>. ООО "РРД"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  <w:p w:rsidR="00970386" w:rsidRPr="00D31F19" w:rsidRDefault="00970386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ТРК "СЕВЕР"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="00970386" w:rsidRPr="00D31F19" w:rsidRDefault="00970386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АО "СУРГУТИНФОРМ-ТВ"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приобретенные программы "ПЕРВОЕ ИНТЕРНАЦИОНАЛЬНОЕ РАДИО ПИ ФМ".</w:t>
            </w:r>
          </w:p>
          <w:p w:rsidR="00970386" w:rsidRPr="00D31F19" w:rsidRDefault="00970386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"ФМ ВОЛНА"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Сибирь" - 100% приобретенные программы "Радио Сибирь".</w:t>
            </w:r>
          </w:p>
          <w:p w:rsidR="00970386" w:rsidRPr="00D31F19" w:rsidRDefault="00970386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33660B" w:rsidTr="00970386">
        <w:trPr>
          <w:trHeight w:val="322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"ЦИНТ "ВЕРТИКАЛЬ"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"Вертикаль-Сургут" -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="00970386" w:rsidRPr="00D31F19" w:rsidRDefault="00970386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3660B">
        <w:trPr>
          <w:trHeight w:val="322"/>
        </w:trPr>
        <w:tc>
          <w:tcPr>
            <w:tcW w:w="9495" w:type="dxa"/>
            <w:gridSpan w:val="3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970386" w:rsidRDefault="00970386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970386" w:rsidRPr="00D31F19" w:rsidRDefault="00970386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970386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97038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Ханты-Мансийский Автономный округ - Югра, </w:t>
            </w:r>
            <w:r w:rsidR="0097038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Сургут г, Нефтеюганск г (99,3 МГц, 1 кВт, пункт установки передатчика -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н.п</w:t>
            </w:r>
            <w:proofErr w:type="spellEnd"/>
            <w:r w:rsidRPr="00D31F19">
              <w:rPr>
                <w:rFonts w:ascii="Times New Roman" w:hAnsi="Times New Roman" w:cs="Times New Roman"/>
              </w:rPr>
              <w:t>.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Белый Яр), концепция вещания «свободная», время вещания – «ежедневно, круглосуточно», признать победителем ОБЩЕСТВО </w:t>
            </w:r>
            <w:r w:rsidR="0038600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С ОГРАНИЧЕННОЙ ОТВЕТСТВЕННОСТЬЮ "ИНТЕР-РАДИО-ГРУПП", представившее лучшую концепцию вещания и ее технико-экономическое обоснование.</w:t>
            </w:r>
            <w:r w:rsidR="00F53B68" w:rsidRPr="0097038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970386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71E9" w:rsidRPr="000E71E9" w:rsidRDefault="000E71E9" w:rsidP="00730CE5">
      <w:pPr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33660B">
        <w:trPr>
          <w:cantSplit/>
          <w:trHeight w:val="322"/>
        </w:trPr>
        <w:tc>
          <w:tcPr>
            <w:tcW w:w="9495" w:type="dxa"/>
            <w:vMerge w:val="restart"/>
          </w:tcPr>
          <w:p w:rsidR="00970386" w:rsidRDefault="00970386" w:rsidP="00970386">
            <w:pPr>
              <w:jc w:val="both"/>
              <w:rPr>
                <w:rFonts w:ascii="Times New Roman" w:hAnsi="Times New Roman" w:cs="Times New Roman"/>
              </w:rPr>
            </w:pPr>
            <w:r w:rsidRPr="00F2394F">
              <w:rPr>
                <w:rFonts w:ascii="Times New Roman" w:hAnsi="Times New Roman" w:cs="Times New Roman"/>
              </w:rPr>
              <w:t xml:space="preserve">Приложение № 1 </w:t>
            </w:r>
            <w:r>
              <w:rPr>
                <w:rFonts w:ascii="Times New Roman" w:hAnsi="Times New Roman" w:cs="Times New Roman"/>
              </w:rPr>
              <w:t>«</w:t>
            </w:r>
            <w:r w:rsidRPr="00F2394F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>
              <w:rPr>
                <w:rFonts w:ascii="Times New Roman" w:hAnsi="Times New Roman" w:cs="Times New Roman"/>
              </w:rPr>
              <w:t>»</w:t>
            </w:r>
            <w:r w:rsidRPr="00F2394F">
              <w:rPr>
                <w:rFonts w:ascii="Times New Roman" w:hAnsi="Times New Roman" w:cs="Times New Roman"/>
              </w:rPr>
              <w:t>;</w:t>
            </w:r>
          </w:p>
          <w:p w:rsidR="00730CE5" w:rsidRPr="00D31F19" w:rsidRDefault="00730CE5" w:rsidP="00DF19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BA6E80" w:rsidRPr="00D31F19" w:rsidRDefault="00BA6E80" w:rsidP="00231B73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730CE5" w:rsidRPr="00D31F19" w:rsidTr="000C360E">
        <w:tc>
          <w:tcPr>
            <w:tcW w:w="3936" w:type="dxa"/>
          </w:tcPr>
          <w:p w:rsidR="00730CE5" w:rsidRPr="000E71E9" w:rsidRDefault="00730CE5" w:rsidP="00804338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33660B" w:rsidRDefault="00104E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="00730CE5" w:rsidRPr="00D31F19" w:rsidTr="000C360E">
        <w:trPr>
          <w:trHeight w:val="733"/>
        </w:trPr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730CE5" w:rsidRPr="00D31F19" w:rsidRDefault="00730CE5" w:rsidP="00804338">
            <w:pPr>
              <w:jc w:val="right"/>
              <w:rPr>
                <w:rFonts w:ascii="Times New Roman" w:hAnsi="Times New Roman"/>
              </w:rPr>
            </w:pPr>
          </w:p>
        </w:tc>
      </w:tr>
      <w:tr w:rsidR="00730CE5" w:rsidRPr="00D31F19" w:rsidTr="000C360E">
        <w:tc>
          <w:tcPr>
            <w:tcW w:w="3936" w:type="dxa"/>
          </w:tcPr>
          <w:p w:rsidR="00730CE5" w:rsidRPr="000E71E9" w:rsidRDefault="00730CE5" w:rsidP="00804338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33660B" w:rsidRDefault="00104E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30CE5" w:rsidRPr="000E71E9" w:rsidRDefault="00730CE5" w:rsidP="00231B73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="00730CE5" w:rsidRPr="000E71E9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1D" w:rsidRDefault="00104E1D">
      <w:r>
        <w:separator/>
      </w:r>
    </w:p>
  </w:endnote>
  <w:endnote w:type="continuationSeparator" w:id="0">
    <w:p w:rsidR="00104E1D" w:rsidRDefault="0010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1D" w:rsidRDefault="00104E1D">
      <w:r>
        <w:separator/>
      </w:r>
    </w:p>
  </w:footnote>
  <w:footnote w:type="continuationSeparator" w:id="0">
    <w:p w:rsidR="00104E1D" w:rsidRDefault="00104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084F">
      <w:rPr>
        <w:rStyle w:val="a5"/>
        <w:noProof/>
      </w:rPr>
      <w:t>7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2B679A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4E1D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60B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6002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84F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721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386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1BF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app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C41BF7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C41BF7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C41BF7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D67D15D-AD0E-43EF-9BEE-444983BAEBB7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CDF84F4C-5E69-4697-AFA3-B0185DA56AA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1122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2025-03-27T13:14:00Z</dcterms:created>
  <dcterms:modified xsi:type="dcterms:W3CDTF">2025-03-27T13:14:00Z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{ed67d15d-ad0e-43ef-9bee-444983baebb7}</vt:lpwstr>
  </property>
</Properties>
</file>