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A" w:rsidRPr="00943D04" w:rsidRDefault="003547C9">
      <w:pPr>
        <w:rPr>
          <w:rFonts w:ascii="Times New Roman" w:hAnsi="Times New Roman"/>
          <w:noProof/>
          <w:color w:val="C4BC96"/>
          <w:sz w:val="28"/>
          <w:szCs w:val="28"/>
          <w:lang w:val="en-US" w:eastAsia="ru-RU"/>
        </w:rPr>
      </w:pPr>
      <w:r>
        <w:rPr>
          <w:rFonts w:ascii="Times New Roman" w:hAnsi="Times New Roman"/>
          <w:noProof/>
          <w:color w:val="C4BC96"/>
          <w:sz w:val="28"/>
          <w:szCs w:val="28"/>
          <w:lang w:eastAsia="ru-RU"/>
        </w:rPr>
        <w:drawing>
          <wp:anchor distT="0" distB="0" distL="114300" distR="114300" simplePos="0" relativeHeight="251657728" behindDoc="0" locked="0" layoutInCell="1" allowOverlap="1">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300AF">
        <w:rPr>
          <w:rFonts w:ascii="Times New Roman" w:hAnsi="Times New Roman"/>
          <w:b/>
          <w:sz w:val="40"/>
          <w:szCs w:val="40"/>
        </w:rPr>
        <w:t>0</w:t>
      </w:r>
      <w:r w:rsidR="002457E2">
        <w:rPr>
          <w:rFonts w:ascii="Times New Roman" w:hAnsi="Times New Roman"/>
          <w:b/>
          <w:sz w:val="40"/>
          <w:szCs w:val="40"/>
        </w:rPr>
        <w:t>8</w:t>
      </w:r>
      <w:r w:rsidR="0045659A" w:rsidRPr="005779DA">
        <w:rPr>
          <w:rFonts w:ascii="Times New Roman" w:hAnsi="Times New Roman"/>
          <w:b/>
          <w:sz w:val="40"/>
          <w:szCs w:val="40"/>
        </w:rPr>
        <w:t>.201</w:t>
      </w:r>
      <w:r w:rsidR="002300ED" w:rsidRPr="002300ED">
        <w:rPr>
          <w:rFonts w:ascii="Times New Roman" w:hAnsi="Times New Roman"/>
          <w:b/>
          <w:sz w:val="40"/>
          <w:szCs w:val="40"/>
        </w:rPr>
        <w:t>4</w:t>
      </w:r>
      <w:r w:rsidR="0045659A" w:rsidRPr="005779DA">
        <w:rPr>
          <w:rFonts w:ascii="Times New Roman" w:hAnsi="Times New Roman"/>
          <w:b/>
          <w:sz w:val="40"/>
          <w:szCs w:val="40"/>
        </w:rPr>
        <w:t xml:space="preserve"> ПО 01.</w:t>
      </w:r>
      <w:r w:rsidR="00363E1D">
        <w:rPr>
          <w:rFonts w:ascii="Times New Roman" w:hAnsi="Times New Roman"/>
          <w:b/>
          <w:sz w:val="40"/>
          <w:szCs w:val="40"/>
        </w:rPr>
        <w:t>0</w:t>
      </w:r>
      <w:r w:rsidR="002457E2">
        <w:rPr>
          <w:rFonts w:ascii="Times New Roman" w:hAnsi="Times New Roman"/>
          <w:b/>
          <w:sz w:val="40"/>
          <w:szCs w:val="40"/>
        </w:rPr>
        <w:t>9</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85BB4"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2457E2">
        <w:rPr>
          <w:rFonts w:ascii="Times New Roman" w:hAnsi="Times New Roman"/>
          <w:b/>
          <w:sz w:val="32"/>
          <w:szCs w:val="32"/>
        </w:rPr>
        <w:t>20</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3C357F" w:rsidRDefault="003C357F" w:rsidP="00131259">
      <w:pPr>
        <w:tabs>
          <w:tab w:val="left" w:pos="6379"/>
        </w:tabs>
        <w:spacing w:after="0" w:line="240" w:lineRule="auto"/>
        <w:ind w:left="6521" w:firstLine="709"/>
        <w:jc w:val="both"/>
        <w:rPr>
          <w:rFonts w:ascii="Times New Roman" w:hAnsi="Times New Roman"/>
          <w:i/>
          <w:sz w:val="28"/>
          <w:szCs w:val="28"/>
        </w:rPr>
      </w:pP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нкомсвязи</w:t>
      </w:r>
      <w:proofErr w:type="spellEnd"/>
      <w:r w:rsidR="00D545C7" w:rsidRPr="005779DA">
        <w:rPr>
          <w:rFonts w:ascii="Times New Roman" w:hAnsi="Times New Roman"/>
          <w:i/>
          <w:sz w:val="28"/>
          <w:szCs w:val="28"/>
        </w:rPr>
        <w:t xml:space="preserve"> </w:t>
      </w:r>
      <w:r w:rsidR="00CB24DA" w:rsidRPr="005779DA">
        <w:rPr>
          <w:rFonts w:ascii="Times New Roman" w:hAnsi="Times New Roman"/>
          <w:i/>
          <w:sz w:val="28"/>
          <w:szCs w:val="28"/>
        </w:rPr>
        <w:t xml:space="preserve">и </w:t>
      </w:r>
      <w:proofErr w:type="spellStart"/>
      <w:r w:rsidR="00CB24DA" w:rsidRPr="005779DA">
        <w:rPr>
          <w:rFonts w:ascii="Times New Roman" w:hAnsi="Times New Roman"/>
          <w:i/>
          <w:sz w:val="28"/>
          <w:szCs w:val="28"/>
        </w:rPr>
        <w:t>Роскомнадзора</w:t>
      </w:r>
      <w:proofErr w:type="spellEnd"/>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Роскомнадзора</w:t>
      </w:r>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8B5711" w:rsidRDefault="008B5711" w:rsidP="008B5711">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76D1D" w:rsidRPr="00D750F4"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1A2B72" w:rsidRPr="001A2B72" w:rsidRDefault="001A2B72"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3547C9">
        <w:rPr>
          <w:rFonts w:ascii="Times New Roman" w:hAnsi="Times New Roman"/>
          <w:i/>
          <w:sz w:val="28"/>
          <w:szCs w:val="28"/>
        </w:rPr>
        <w:t>,</w:t>
      </w:r>
      <w:r>
        <w:rPr>
          <w:rFonts w:ascii="Times New Roman" w:hAnsi="Times New Roman"/>
          <w:i/>
          <w:sz w:val="28"/>
          <w:szCs w:val="28"/>
        </w:rPr>
        <w:t xml:space="preserve"> </w:t>
      </w:r>
      <w:r w:rsidR="003547C9">
        <w:rPr>
          <w:rFonts w:ascii="Times New Roman" w:hAnsi="Times New Roman"/>
          <w:i/>
          <w:sz w:val="28"/>
          <w:szCs w:val="28"/>
        </w:rPr>
        <w:t xml:space="preserve">связанные с присоединением к Российской Федерации </w:t>
      </w:r>
      <w:r w:rsidR="001139DB">
        <w:rPr>
          <w:rFonts w:ascii="Times New Roman" w:hAnsi="Times New Roman"/>
          <w:i/>
          <w:sz w:val="28"/>
          <w:szCs w:val="28"/>
        </w:rPr>
        <w:t>Республики Крым и г. Севастополя</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235267" w:rsidRDefault="00235267" w:rsidP="00131259">
      <w:pPr>
        <w:tabs>
          <w:tab w:val="left" w:pos="6379"/>
        </w:tabs>
        <w:spacing w:after="0" w:line="240" w:lineRule="auto"/>
        <w:ind w:left="6161"/>
        <w:jc w:val="both"/>
        <w:rPr>
          <w:rFonts w:ascii="Times New Roman" w:hAnsi="Times New Roman"/>
          <w:b/>
          <w:sz w:val="28"/>
          <w:szCs w:val="28"/>
        </w:rPr>
      </w:pPr>
    </w:p>
    <w:p w:rsidR="002457E2" w:rsidRDefault="002457E2" w:rsidP="00131259">
      <w:pPr>
        <w:tabs>
          <w:tab w:val="left" w:pos="6379"/>
        </w:tabs>
        <w:spacing w:after="0" w:line="240" w:lineRule="auto"/>
        <w:ind w:left="6161"/>
        <w:jc w:val="both"/>
        <w:rPr>
          <w:rFonts w:ascii="Times New Roman" w:hAnsi="Times New Roman"/>
          <w:b/>
          <w:sz w:val="28"/>
          <w:szCs w:val="28"/>
        </w:rPr>
      </w:pPr>
    </w:p>
    <w:p w:rsidR="005A48E0" w:rsidRPr="005779DA" w:rsidRDefault="002457E2"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С е н т я б </w:t>
      </w:r>
      <w:proofErr w:type="gramStart"/>
      <w:r>
        <w:rPr>
          <w:rFonts w:ascii="Times New Roman" w:hAnsi="Times New Roman"/>
          <w:b/>
          <w:sz w:val="28"/>
          <w:szCs w:val="28"/>
        </w:rPr>
        <w:t>р</w:t>
      </w:r>
      <w:proofErr w:type="gramEnd"/>
      <w:r>
        <w:rPr>
          <w:rFonts w:ascii="Times New Roman" w:hAnsi="Times New Roman"/>
          <w:b/>
          <w:sz w:val="28"/>
          <w:szCs w:val="28"/>
        </w:rPr>
        <w:t xml:space="preserve"> ь </w:t>
      </w:r>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060920" w:rsidRDefault="00060920"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E50D9D" w:rsidRDefault="00E50D9D" w:rsidP="00943D04">
      <w:pPr>
        <w:pStyle w:val="-11"/>
        <w:spacing w:after="0"/>
        <w:ind w:left="0"/>
        <w:contextualSpacing w:val="0"/>
        <w:jc w:val="center"/>
        <w:rPr>
          <w:rFonts w:ascii="Times New Roman" w:hAnsi="Times New Roman"/>
          <w:b/>
          <w:sz w:val="28"/>
          <w:szCs w:val="28"/>
          <w:u w:val="single"/>
        </w:rPr>
      </w:pPr>
    </w:p>
    <w:p w:rsidR="00DE2F44" w:rsidRDefault="00D545C7" w:rsidP="00943D04">
      <w:pPr>
        <w:pStyle w:val="-11"/>
        <w:spacing w:after="0"/>
        <w:ind w:left="0"/>
        <w:contextualSpacing w:val="0"/>
        <w:jc w:val="center"/>
        <w:rPr>
          <w:rFonts w:ascii="Times New Roman" w:hAnsi="Times New Roman"/>
          <w:b/>
          <w:sz w:val="28"/>
          <w:szCs w:val="28"/>
          <w:u w:val="single"/>
        </w:rPr>
      </w:pPr>
      <w:proofErr w:type="spellStart"/>
      <w:r w:rsidRPr="00367AD3">
        <w:rPr>
          <w:rFonts w:ascii="Times New Roman" w:hAnsi="Times New Roman"/>
          <w:b/>
          <w:sz w:val="28"/>
          <w:szCs w:val="28"/>
          <w:u w:val="single"/>
        </w:rPr>
        <w:t>Минкомсвязь</w:t>
      </w:r>
      <w:proofErr w:type="spellEnd"/>
    </w:p>
    <w:p w:rsidR="00BC5019" w:rsidRPr="00060920" w:rsidRDefault="00BC5019" w:rsidP="00BC5019">
      <w:pPr>
        <w:pStyle w:val="ConsPlusNormal"/>
        <w:spacing w:line="276" w:lineRule="auto"/>
        <w:ind w:firstLine="709"/>
        <w:jc w:val="both"/>
        <w:rPr>
          <w:rFonts w:ascii="Times New Roman" w:hAnsi="Times New Roman"/>
          <w:sz w:val="28"/>
          <w:szCs w:val="28"/>
        </w:rPr>
      </w:pPr>
    </w:p>
    <w:p w:rsidR="00BC5019" w:rsidRPr="00663EC4" w:rsidRDefault="00047584" w:rsidP="00BC5019">
      <w:pPr>
        <w:numPr>
          <w:ilvl w:val="0"/>
          <w:numId w:val="12"/>
        </w:numPr>
        <w:autoSpaceDE w:val="0"/>
        <w:autoSpaceDN w:val="0"/>
        <w:adjustRightInd w:val="0"/>
        <w:spacing w:line="240" w:lineRule="auto"/>
        <w:jc w:val="both"/>
        <w:rPr>
          <w:rFonts w:ascii="Times New Roman" w:hAnsi="Times New Roman"/>
          <w:b/>
          <w:bCs/>
          <w:sz w:val="28"/>
          <w:szCs w:val="28"/>
        </w:rPr>
      </w:pPr>
      <w:hyperlink r:id="rId10" w:history="1">
        <w:r w:rsidR="00BC5019" w:rsidRPr="00663EC4">
          <w:rPr>
            <w:rFonts w:ascii="Times New Roman" w:hAnsi="Times New Roman"/>
            <w:b/>
            <w:bCs/>
            <w:sz w:val="28"/>
            <w:szCs w:val="28"/>
          </w:rPr>
          <w:t>Приказ</w:t>
        </w:r>
      </w:hyperlink>
      <w:r w:rsidR="00BC5019" w:rsidRPr="00663EC4">
        <w:rPr>
          <w:rFonts w:ascii="Times New Roman" w:hAnsi="Times New Roman"/>
          <w:b/>
          <w:bCs/>
          <w:sz w:val="28"/>
          <w:szCs w:val="28"/>
        </w:rPr>
        <w:t xml:space="preserve"> </w:t>
      </w:r>
      <w:proofErr w:type="spellStart"/>
      <w:r w:rsidR="00BC5019" w:rsidRPr="00663EC4">
        <w:rPr>
          <w:rFonts w:ascii="Times New Roman" w:hAnsi="Times New Roman"/>
          <w:b/>
          <w:bCs/>
          <w:sz w:val="28"/>
          <w:szCs w:val="28"/>
        </w:rPr>
        <w:t>Минкомсвязи</w:t>
      </w:r>
      <w:proofErr w:type="spellEnd"/>
      <w:r w:rsidR="00BC5019" w:rsidRPr="00663EC4">
        <w:rPr>
          <w:rFonts w:ascii="Times New Roman" w:hAnsi="Times New Roman"/>
          <w:b/>
          <w:bCs/>
          <w:sz w:val="28"/>
          <w:szCs w:val="28"/>
        </w:rPr>
        <w:t xml:space="preserve">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w:t>
      </w:r>
      <w:r w:rsidR="00BC5019">
        <w:rPr>
          <w:rFonts w:ascii="Times New Roman" w:hAnsi="Times New Roman"/>
          <w:b/>
          <w:bCs/>
          <w:sz w:val="28"/>
          <w:szCs w:val="28"/>
        </w:rPr>
        <w:t>(</w:t>
      </w:r>
      <w:r w:rsidR="00BC5019" w:rsidRPr="00663EC4">
        <w:rPr>
          <w:rFonts w:ascii="Times New Roman" w:hAnsi="Times New Roman"/>
          <w:b/>
          <w:bCs/>
          <w:sz w:val="28"/>
          <w:szCs w:val="28"/>
        </w:rPr>
        <w:t xml:space="preserve">Зарегистрирован в Минюсте России 12.08.2014 </w:t>
      </w:r>
      <w:r w:rsidR="00BC5019">
        <w:rPr>
          <w:rFonts w:ascii="Times New Roman" w:hAnsi="Times New Roman"/>
          <w:b/>
          <w:bCs/>
          <w:sz w:val="28"/>
          <w:szCs w:val="28"/>
        </w:rPr>
        <w:t>№</w:t>
      </w:r>
      <w:r w:rsidR="00BC5019" w:rsidRPr="00663EC4">
        <w:rPr>
          <w:rFonts w:ascii="Times New Roman" w:hAnsi="Times New Roman"/>
          <w:b/>
          <w:bCs/>
          <w:sz w:val="28"/>
          <w:szCs w:val="28"/>
        </w:rPr>
        <w:t xml:space="preserve"> 33555</w:t>
      </w:r>
      <w:r w:rsidR="00BC5019">
        <w:rPr>
          <w:rFonts w:ascii="Times New Roman" w:hAnsi="Times New Roman"/>
          <w:b/>
          <w:bCs/>
          <w:sz w:val="28"/>
          <w:szCs w:val="28"/>
        </w:rPr>
        <w:t>).</w:t>
      </w:r>
    </w:p>
    <w:p w:rsidR="00BC5019" w:rsidRPr="00663EC4" w:rsidRDefault="00BC5019" w:rsidP="00BC5019">
      <w:pPr>
        <w:pStyle w:val="ConsPlusNormal"/>
        <w:spacing w:line="276" w:lineRule="auto"/>
        <w:ind w:firstLine="709"/>
        <w:rPr>
          <w:rFonts w:ascii="Times New Roman" w:hAnsi="Times New Roman"/>
          <w:sz w:val="28"/>
          <w:szCs w:val="28"/>
        </w:rPr>
      </w:pPr>
    </w:p>
    <w:p w:rsidR="00BC5019" w:rsidRPr="002300ED" w:rsidRDefault="00BC5019" w:rsidP="00BC5019">
      <w:pPr>
        <w:pStyle w:val="ConsPlusNormal"/>
        <w:spacing w:line="276" w:lineRule="auto"/>
        <w:ind w:firstLine="709"/>
        <w:jc w:val="both"/>
        <w:rPr>
          <w:rFonts w:ascii="Times New Roman" w:hAnsi="Times New Roman"/>
          <w:sz w:val="28"/>
          <w:szCs w:val="28"/>
        </w:rPr>
      </w:pPr>
      <w:r w:rsidRPr="00580975">
        <w:rPr>
          <w:rFonts w:ascii="Times New Roman" w:hAnsi="Times New Roman"/>
          <w:sz w:val="28"/>
          <w:szCs w:val="28"/>
        </w:rPr>
        <w:t>Определены административные меры, применяемые для защиты детей от информации, причиняющей вред их здоровью или развитию, а также технические и программно-аппаратные средства защиты детей от такой информации</w:t>
      </w:r>
      <w:r w:rsidR="002300ED">
        <w:rPr>
          <w:rFonts w:ascii="Times New Roman" w:hAnsi="Times New Roman"/>
          <w:sz w:val="28"/>
          <w:szCs w:val="28"/>
        </w:rPr>
        <w:t>.</w:t>
      </w:r>
    </w:p>
    <w:p w:rsidR="00BC5019" w:rsidRPr="00580975" w:rsidRDefault="00462651" w:rsidP="00BC501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т</w:t>
      </w:r>
      <w:r w:rsidR="00BC5019" w:rsidRPr="00580975">
        <w:rPr>
          <w:rFonts w:ascii="Times New Roman" w:hAnsi="Times New Roman"/>
          <w:sz w:val="28"/>
          <w:szCs w:val="28"/>
        </w:rPr>
        <w:t xml:space="preserve">ребования не распространяются на операторов связи, оказывающих услуги связи, предусматривающие предоставление доступа к информации, распространяемой через </w:t>
      </w:r>
      <w:r>
        <w:rPr>
          <w:rFonts w:ascii="Times New Roman" w:hAnsi="Times New Roman"/>
          <w:sz w:val="28"/>
          <w:szCs w:val="28"/>
        </w:rPr>
        <w:t>«</w:t>
      </w:r>
      <w:r w:rsidR="00BC5019" w:rsidRPr="00580975">
        <w:rPr>
          <w:rFonts w:ascii="Times New Roman" w:hAnsi="Times New Roman"/>
          <w:sz w:val="28"/>
          <w:szCs w:val="28"/>
        </w:rPr>
        <w:t>Интернет</w:t>
      </w:r>
      <w:r>
        <w:rPr>
          <w:rFonts w:ascii="Times New Roman" w:hAnsi="Times New Roman"/>
          <w:sz w:val="28"/>
          <w:szCs w:val="28"/>
        </w:rPr>
        <w:t>»</w:t>
      </w:r>
      <w:r w:rsidR="00BC5019" w:rsidRPr="00580975">
        <w:rPr>
          <w:rFonts w:ascii="Times New Roman" w:hAnsi="Times New Roman"/>
          <w:sz w:val="28"/>
          <w:szCs w:val="28"/>
        </w:rPr>
        <w:t>, на основании договоров об оказании услуг связи, заключенных в письменной форме.</w:t>
      </w:r>
    </w:p>
    <w:p w:rsidR="00993A08" w:rsidRPr="00A06CE3" w:rsidRDefault="00993A08" w:rsidP="000E27E0">
      <w:pPr>
        <w:pStyle w:val="ConsPlusNormal"/>
        <w:spacing w:line="276" w:lineRule="auto"/>
        <w:ind w:firstLine="709"/>
        <w:jc w:val="both"/>
        <w:rPr>
          <w:rFonts w:ascii="Times New Roman" w:hAnsi="Times New Roman" w:cs="Times New Roman"/>
          <w:sz w:val="28"/>
          <w:szCs w:val="28"/>
        </w:rPr>
      </w:pPr>
    </w:p>
    <w:p w:rsidR="003B4379" w:rsidRPr="00906185" w:rsidRDefault="00047584" w:rsidP="00993A08">
      <w:pPr>
        <w:numPr>
          <w:ilvl w:val="0"/>
          <w:numId w:val="12"/>
        </w:numPr>
        <w:autoSpaceDE w:val="0"/>
        <w:autoSpaceDN w:val="0"/>
        <w:adjustRightInd w:val="0"/>
        <w:spacing w:line="240" w:lineRule="auto"/>
        <w:jc w:val="both"/>
        <w:rPr>
          <w:rFonts w:ascii="Times New Roman" w:hAnsi="Times New Roman"/>
          <w:sz w:val="28"/>
          <w:szCs w:val="28"/>
          <w:lang w:eastAsia="ru-RU"/>
        </w:rPr>
      </w:pPr>
      <w:hyperlink r:id="rId11" w:history="1">
        <w:r w:rsidR="003B4379" w:rsidRPr="003B4379">
          <w:rPr>
            <w:rFonts w:ascii="Times New Roman" w:hAnsi="Times New Roman"/>
            <w:b/>
            <w:bCs/>
            <w:sz w:val="28"/>
            <w:szCs w:val="28"/>
          </w:rPr>
          <w:t>Приказ</w:t>
        </w:r>
      </w:hyperlink>
      <w:r w:rsidR="003B4379" w:rsidRPr="003B4379">
        <w:rPr>
          <w:rFonts w:ascii="Times New Roman" w:hAnsi="Times New Roman"/>
          <w:b/>
          <w:bCs/>
          <w:sz w:val="28"/>
          <w:szCs w:val="28"/>
        </w:rPr>
        <w:t xml:space="preserve"> </w:t>
      </w:r>
      <w:proofErr w:type="spellStart"/>
      <w:r w:rsidR="003B4379" w:rsidRPr="003B4379">
        <w:rPr>
          <w:rFonts w:ascii="Times New Roman" w:hAnsi="Times New Roman"/>
          <w:b/>
          <w:bCs/>
          <w:sz w:val="28"/>
          <w:szCs w:val="28"/>
        </w:rPr>
        <w:t>Минкомсвязи</w:t>
      </w:r>
      <w:proofErr w:type="spellEnd"/>
      <w:r w:rsidR="003B4379" w:rsidRPr="003B4379">
        <w:rPr>
          <w:rFonts w:ascii="Times New Roman" w:hAnsi="Times New Roman"/>
          <w:b/>
          <w:bCs/>
          <w:sz w:val="28"/>
          <w:szCs w:val="28"/>
        </w:rPr>
        <w:t xml:space="preserve"> России </w:t>
      </w:r>
      <w:r w:rsidR="00316CC4" w:rsidRPr="00316CC4">
        <w:rPr>
          <w:rFonts w:ascii="Times New Roman" w:hAnsi="Times New Roman"/>
          <w:b/>
          <w:bCs/>
          <w:sz w:val="28"/>
          <w:szCs w:val="28"/>
        </w:rPr>
        <w:t>27.08.2014 №</w:t>
      </w:r>
      <w:r w:rsidR="00316CC4">
        <w:rPr>
          <w:rFonts w:ascii="Times New Roman" w:hAnsi="Times New Roman"/>
          <w:b/>
          <w:bCs/>
          <w:sz w:val="28"/>
          <w:szCs w:val="28"/>
        </w:rPr>
        <w:t xml:space="preserve"> </w:t>
      </w:r>
      <w:r w:rsidR="00316CC4" w:rsidRPr="00316CC4">
        <w:rPr>
          <w:rFonts w:ascii="Times New Roman" w:hAnsi="Times New Roman"/>
          <w:b/>
          <w:bCs/>
          <w:sz w:val="28"/>
          <w:szCs w:val="28"/>
        </w:rPr>
        <w:t xml:space="preserve">264 </w:t>
      </w:r>
      <w:r w:rsidR="003B4379" w:rsidRPr="00993A08">
        <w:rPr>
          <w:rFonts w:ascii="Times New Roman" w:hAnsi="Times New Roman"/>
          <w:b/>
          <w:bCs/>
          <w:sz w:val="28"/>
          <w:szCs w:val="28"/>
        </w:rPr>
        <w:t>«</w:t>
      </w:r>
      <w:r w:rsidR="00316CC4" w:rsidRPr="00316CC4">
        <w:rPr>
          <w:rFonts w:ascii="Times New Roman" w:hAnsi="Times New Roman"/>
          <w:b/>
          <w:bCs/>
          <w:sz w:val="28"/>
          <w:szCs w:val="28"/>
        </w:rPr>
        <w:t>Об образовании Экспертного совета</w:t>
      </w:r>
      <w:r w:rsidR="00316CC4">
        <w:rPr>
          <w:rFonts w:ascii="Times New Roman" w:hAnsi="Times New Roman"/>
          <w:b/>
          <w:bCs/>
          <w:sz w:val="28"/>
          <w:szCs w:val="28"/>
        </w:rPr>
        <w:t xml:space="preserve"> </w:t>
      </w:r>
      <w:r w:rsidR="00316CC4" w:rsidRPr="00316CC4">
        <w:rPr>
          <w:rFonts w:ascii="Times New Roman" w:hAnsi="Times New Roman"/>
          <w:b/>
          <w:bCs/>
          <w:sz w:val="28"/>
          <w:szCs w:val="28"/>
        </w:rPr>
        <w:t>по региональным печатным средствам массовой информации при Министерстве связи и массовых коммуникаций </w:t>
      </w:r>
      <w:r w:rsidR="00316CC4" w:rsidRPr="00316CC4">
        <w:rPr>
          <w:rFonts w:ascii="Times New Roman" w:hAnsi="Times New Roman"/>
          <w:b/>
          <w:bCs/>
          <w:sz w:val="28"/>
          <w:szCs w:val="28"/>
        </w:rPr>
        <w:br/>
        <w:t>Российской Федерации</w:t>
      </w:r>
      <w:r w:rsidR="00993A08">
        <w:rPr>
          <w:rFonts w:ascii="Times New Roman" w:hAnsi="Times New Roman"/>
          <w:b/>
          <w:bCs/>
          <w:sz w:val="28"/>
          <w:szCs w:val="28"/>
        </w:rPr>
        <w:t>»</w:t>
      </w:r>
      <w:r w:rsidR="00AE2572">
        <w:rPr>
          <w:rFonts w:ascii="Times New Roman" w:hAnsi="Times New Roman"/>
          <w:b/>
          <w:bCs/>
          <w:sz w:val="28"/>
          <w:szCs w:val="28"/>
        </w:rPr>
        <w:t xml:space="preserve">. </w:t>
      </w:r>
    </w:p>
    <w:p w:rsidR="00663EC4" w:rsidRPr="00663EC4" w:rsidRDefault="00316CC4" w:rsidP="00663EC4">
      <w:pPr>
        <w:pStyle w:val="ConsPlusNormal"/>
        <w:spacing w:line="276" w:lineRule="auto"/>
        <w:ind w:firstLine="709"/>
        <w:jc w:val="both"/>
        <w:rPr>
          <w:rFonts w:ascii="Times New Roman" w:hAnsi="Times New Roman"/>
          <w:bCs/>
          <w:sz w:val="28"/>
          <w:szCs w:val="28"/>
        </w:rPr>
      </w:pPr>
      <w:r>
        <w:rPr>
          <w:rFonts w:ascii="Times New Roman" w:hAnsi="Times New Roman"/>
          <w:sz w:val="28"/>
          <w:szCs w:val="28"/>
        </w:rPr>
        <w:t xml:space="preserve">Приказом образован </w:t>
      </w:r>
      <w:r>
        <w:rPr>
          <w:rFonts w:ascii="Times New Roman" w:hAnsi="Times New Roman"/>
          <w:bCs/>
          <w:sz w:val="28"/>
          <w:szCs w:val="28"/>
        </w:rPr>
        <w:t>э</w:t>
      </w:r>
      <w:r w:rsidRPr="00316CC4">
        <w:rPr>
          <w:rFonts w:ascii="Times New Roman" w:hAnsi="Times New Roman"/>
          <w:bCs/>
          <w:sz w:val="28"/>
          <w:szCs w:val="28"/>
        </w:rPr>
        <w:t xml:space="preserve">кспертный совет по региональным печатным средствам массовой информации при </w:t>
      </w:r>
      <w:proofErr w:type="spellStart"/>
      <w:r>
        <w:rPr>
          <w:rFonts w:ascii="Times New Roman" w:hAnsi="Times New Roman"/>
          <w:bCs/>
          <w:sz w:val="28"/>
          <w:szCs w:val="28"/>
        </w:rPr>
        <w:t>Минкомсвязи</w:t>
      </w:r>
      <w:proofErr w:type="spellEnd"/>
      <w:r>
        <w:rPr>
          <w:rFonts w:ascii="Times New Roman" w:hAnsi="Times New Roman"/>
          <w:bCs/>
          <w:sz w:val="28"/>
          <w:szCs w:val="28"/>
        </w:rPr>
        <w:t xml:space="preserve"> России (далее – </w:t>
      </w:r>
      <w:r w:rsidR="00663EC4" w:rsidRPr="00663EC4">
        <w:rPr>
          <w:rFonts w:ascii="Times New Roman" w:hAnsi="Times New Roman"/>
          <w:bCs/>
          <w:sz w:val="28"/>
          <w:szCs w:val="28"/>
        </w:rPr>
        <w:t>Экспертн</w:t>
      </w:r>
      <w:r w:rsidR="00663EC4">
        <w:rPr>
          <w:rFonts w:ascii="Times New Roman" w:hAnsi="Times New Roman"/>
          <w:bCs/>
          <w:sz w:val="28"/>
          <w:szCs w:val="28"/>
        </w:rPr>
        <w:t>ый совет</w:t>
      </w:r>
      <w:r>
        <w:rPr>
          <w:rFonts w:ascii="Times New Roman" w:hAnsi="Times New Roman"/>
          <w:bCs/>
          <w:sz w:val="28"/>
          <w:szCs w:val="28"/>
        </w:rPr>
        <w:t xml:space="preserve">). </w:t>
      </w:r>
      <w:r w:rsidR="00663EC4" w:rsidRPr="00663EC4">
        <w:rPr>
          <w:rFonts w:ascii="Times New Roman" w:hAnsi="Times New Roman"/>
          <w:bCs/>
          <w:sz w:val="28"/>
          <w:szCs w:val="28"/>
        </w:rPr>
        <w:t>Задачами Экспертного совета являются:</w:t>
      </w:r>
    </w:p>
    <w:p w:rsidR="00663EC4" w:rsidRPr="00663EC4" w:rsidRDefault="00663EC4" w:rsidP="00663EC4">
      <w:pPr>
        <w:pStyle w:val="ConsPlusNormal"/>
        <w:spacing w:line="276" w:lineRule="auto"/>
        <w:ind w:firstLine="709"/>
        <w:jc w:val="both"/>
        <w:rPr>
          <w:rFonts w:ascii="Times New Roman" w:hAnsi="Times New Roman"/>
          <w:bCs/>
          <w:sz w:val="28"/>
          <w:szCs w:val="28"/>
        </w:rPr>
      </w:pPr>
      <w:r w:rsidRPr="00663EC4">
        <w:rPr>
          <w:rFonts w:ascii="Times New Roman" w:hAnsi="Times New Roman"/>
          <w:bCs/>
          <w:sz w:val="28"/>
          <w:szCs w:val="28"/>
        </w:rPr>
        <w:t>обобщение и распространение успешного опыта работы региональных печатных средств массовой информации;</w:t>
      </w:r>
    </w:p>
    <w:p w:rsidR="00663EC4" w:rsidRPr="00663EC4" w:rsidRDefault="00663EC4" w:rsidP="00663EC4">
      <w:pPr>
        <w:pStyle w:val="ConsPlusNormal"/>
        <w:spacing w:line="276" w:lineRule="auto"/>
        <w:ind w:firstLine="709"/>
        <w:jc w:val="both"/>
        <w:rPr>
          <w:rFonts w:ascii="Times New Roman" w:hAnsi="Times New Roman"/>
          <w:bCs/>
          <w:sz w:val="28"/>
          <w:szCs w:val="28"/>
        </w:rPr>
      </w:pPr>
      <w:r w:rsidRPr="00663EC4">
        <w:rPr>
          <w:rFonts w:ascii="Times New Roman" w:hAnsi="Times New Roman"/>
          <w:bCs/>
          <w:sz w:val="28"/>
          <w:szCs w:val="28"/>
        </w:rPr>
        <w:t>определение наиболее успешных экономических моделей;</w:t>
      </w:r>
    </w:p>
    <w:p w:rsidR="00663EC4" w:rsidRPr="00663EC4" w:rsidRDefault="00663EC4" w:rsidP="00663EC4">
      <w:pPr>
        <w:pStyle w:val="ConsPlusNormal"/>
        <w:spacing w:line="276" w:lineRule="auto"/>
        <w:ind w:firstLine="709"/>
        <w:jc w:val="both"/>
        <w:rPr>
          <w:rFonts w:ascii="Times New Roman" w:hAnsi="Times New Roman"/>
          <w:bCs/>
          <w:sz w:val="28"/>
          <w:szCs w:val="28"/>
        </w:rPr>
      </w:pPr>
      <w:r w:rsidRPr="00663EC4">
        <w:rPr>
          <w:rFonts w:ascii="Times New Roman" w:hAnsi="Times New Roman"/>
          <w:bCs/>
          <w:sz w:val="28"/>
          <w:szCs w:val="28"/>
        </w:rPr>
        <w:t xml:space="preserve">содействие повышению конкурентоспособности </w:t>
      </w:r>
      <w:proofErr w:type="gramStart"/>
      <w:r w:rsidRPr="00663EC4">
        <w:rPr>
          <w:rFonts w:ascii="Times New Roman" w:hAnsi="Times New Roman"/>
          <w:bCs/>
          <w:sz w:val="28"/>
          <w:szCs w:val="28"/>
        </w:rPr>
        <w:t>российского</w:t>
      </w:r>
      <w:proofErr w:type="gramEnd"/>
      <w:r w:rsidRPr="00663EC4">
        <w:rPr>
          <w:rFonts w:ascii="Times New Roman" w:hAnsi="Times New Roman"/>
          <w:bCs/>
          <w:sz w:val="28"/>
          <w:szCs w:val="28"/>
        </w:rPr>
        <w:t xml:space="preserve"> </w:t>
      </w:r>
      <w:proofErr w:type="spellStart"/>
      <w:r w:rsidRPr="00663EC4">
        <w:rPr>
          <w:rFonts w:ascii="Times New Roman" w:hAnsi="Times New Roman"/>
          <w:bCs/>
          <w:sz w:val="28"/>
          <w:szCs w:val="28"/>
        </w:rPr>
        <w:t>медиарынка</w:t>
      </w:r>
      <w:proofErr w:type="spellEnd"/>
      <w:r w:rsidRPr="00663EC4">
        <w:rPr>
          <w:rFonts w:ascii="Times New Roman" w:hAnsi="Times New Roman"/>
          <w:bCs/>
          <w:sz w:val="28"/>
          <w:szCs w:val="28"/>
        </w:rPr>
        <w:t>;</w:t>
      </w:r>
    </w:p>
    <w:p w:rsidR="00663EC4" w:rsidRPr="00663EC4" w:rsidRDefault="00663EC4" w:rsidP="00663EC4">
      <w:pPr>
        <w:pStyle w:val="ConsPlusNormal"/>
        <w:spacing w:line="276" w:lineRule="auto"/>
        <w:ind w:firstLine="709"/>
        <w:jc w:val="both"/>
        <w:rPr>
          <w:rFonts w:ascii="Times New Roman" w:hAnsi="Times New Roman"/>
          <w:bCs/>
          <w:sz w:val="28"/>
          <w:szCs w:val="28"/>
        </w:rPr>
      </w:pPr>
      <w:r w:rsidRPr="00663EC4">
        <w:rPr>
          <w:rFonts w:ascii="Times New Roman" w:hAnsi="Times New Roman"/>
          <w:bCs/>
          <w:sz w:val="28"/>
          <w:szCs w:val="28"/>
        </w:rPr>
        <w:t>подготовка рекомендаций, направленных на повышение экономической эффективности региональных печатных средств массовой информации и их хозяйственной устойчивости.</w:t>
      </w:r>
    </w:p>
    <w:p w:rsidR="00993A08" w:rsidRPr="00993A08" w:rsidRDefault="00663EC4" w:rsidP="00993A08">
      <w:pPr>
        <w:pStyle w:val="ConsPlusNormal"/>
        <w:spacing w:line="276" w:lineRule="auto"/>
        <w:ind w:firstLine="709"/>
        <w:jc w:val="both"/>
        <w:rPr>
          <w:rFonts w:ascii="Times New Roman" w:hAnsi="Times New Roman"/>
          <w:sz w:val="28"/>
          <w:szCs w:val="28"/>
        </w:rPr>
      </w:pPr>
      <w:r>
        <w:rPr>
          <w:rFonts w:ascii="Times New Roman" w:hAnsi="Times New Roman"/>
          <w:bCs/>
          <w:sz w:val="28"/>
          <w:szCs w:val="28"/>
        </w:rPr>
        <w:t xml:space="preserve"> </w:t>
      </w:r>
    </w:p>
    <w:p w:rsidR="00993A08" w:rsidRPr="00993A08" w:rsidRDefault="00047584" w:rsidP="00993A08">
      <w:pPr>
        <w:numPr>
          <w:ilvl w:val="0"/>
          <w:numId w:val="12"/>
        </w:numPr>
        <w:autoSpaceDE w:val="0"/>
        <w:autoSpaceDN w:val="0"/>
        <w:adjustRightInd w:val="0"/>
        <w:spacing w:line="240" w:lineRule="auto"/>
        <w:jc w:val="both"/>
        <w:rPr>
          <w:rFonts w:ascii="Times New Roman" w:hAnsi="Times New Roman"/>
          <w:b/>
          <w:bCs/>
          <w:sz w:val="28"/>
          <w:szCs w:val="28"/>
        </w:rPr>
      </w:pPr>
      <w:hyperlink r:id="rId12" w:history="1">
        <w:r w:rsidR="00993A08" w:rsidRPr="003B4379">
          <w:rPr>
            <w:rFonts w:ascii="Times New Roman" w:hAnsi="Times New Roman"/>
            <w:b/>
            <w:bCs/>
            <w:sz w:val="28"/>
            <w:szCs w:val="28"/>
          </w:rPr>
          <w:t>Приказ</w:t>
        </w:r>
      </w:hyperlink>
      <w:r w:rsidR="00993A08" w:rsidRPr="003B4379">
        <w:rPr>
          <w:rFonts w:ascii="Times New Roman" w:hAnsi="Times New Roman"/>
          <w:b/>
          <w:bCs/>
          <w:sz w:val="28"/>
          <w:szCs w:val="28"/>
        </w:rPr>
        <w:t xml:space="preserve"> </w:t>
      </w:r>
      <w:proofErr w:type="spellStart"/>
      <w:r w:rsidR="00993A08" w:rsidRPr="003B4379">
        <w:rPr>
          <w:rFonts w:ascii="Times New Roman" w:hAnsi="Times New Roman"/>
          <w:b/>
          <w:bCs/>
          <w:sz w:val="28"/>
          <w:szCs w:val="28"/>
        </w:rPr>
        <w:t>Минкомсвязи</w:t>
      </w:r>
      <w:proofErr w:type="spellEnd"/>
      <w:r w:rsidR="00993A08" w:rsidRPr="003B4379">
        <w:rPr>
          <w:rFonts w:ascii="Times New Roman" w:hAnsi="Times New Roman"/>
          <w:b/>
          <w:bCs/>
          <w:sz w:val="28"/>
          <w:szCs w:val="28"/>
        </w:rPr>
        <w:t xml:space="preserve"> России </w:t>
      </w:r>
      <w:r w:rsidR="00663EC4" w:rsidRPr="00663EC4">
        <w:rPr>
          <w:rFonts w:ascii="Times New Roman" w:hAnsi="Times New Roman"/>
          <w:b/>
          <w:bCs/>
          <w:sz w:val="28"/>
          <w:szCs w:val="28"/>
        </w:rPr>
        <w:t>01.09.2014 №</w:t>
      </w:r>
      <w:r w:rsidR="00663EC4">
        <w:rPr>
          <w:rFonts w:ascii="Times New Roman" w:hAnsi="Times New Roman"/>
          <w:b/>
          <w:bCs/>
          <w:sz w:val="28"/>
          <w:szCs w:val="28"/>
        </w:rPr>
        <w:t xml:space="preserve"> </w:t>
      </w:r>
      <w:r w:rsidR="00663EC4" w:rsidRPr="00663EC4">
        <w:rPr>
          <w:rFonts w:ascii="Times New Roman" w:hAnsi="Times New Roman"/>
          <w:b/>
          <w:bCs/>
          <w:sz w:val="28"/>
          <w:szCs w:val="28"/>
        </w:rPr>
        <w:t xml:space="preserve">273 </w:t>
      </w:r>
      <w:r w:rsidR="00993A08" w:rsidRPr="00993A08">
        <w:rPr>
          <w:rFonts w:ascii="Times New Roman" w:hAnsi="Times New Roman"/>
          <w:b/>
          <w:bCs/>
          <w:sz w:val="28"/>
          <w:szCs w:val="28"/>
        </w:rPr>
        <w:t>«</w:t>
      </w:r>
      <w:r w:rsidR="00663EC4" w:rsidRPr="00663EC4">
        <w:rPr>
          <w:rFonts w:ascii="Times New Roman" w:hAnsi="Times New Roman"/>
          <w:b/>
          <w:bCs/>
          <w:sz w:val="28"/>
          <w:szCs w:val="28"/>
        </w:rPr>
        <w:t>Об утверждении состава Экспертного совета по региональным печатным средствам массовой информации при Министерстве связи</w:t>
      </w:r>
      <w:r w:rsidR="00663EC4">
        <w:rPr>
          <w:rFonts w:ascii="Times New Roman" w:hAnsi="Times New Roman"/>
          <w:b/>
          <w:bCs/>
          <w:sz w:val="28"/>
          <w:szCs w:val="28"/>
        </w:rPr>
        <w:t xml:space="preserve"> </w:t>
      </w:r>
      <w:r w:rsidR="00663EC4" w:rsidRPr="00663EC4">
        <w:rPr>
          <w:rFonts w:ascii="Times New Roman" w:hAnsi="Times New Roman"/>
          <w:b/>
          <w:bCs/>
          <w:sz w:val="28"/>
          <w:szCs w:val="28"/>
        </w:rPr>
        <w:t>и</w:t>
      </w:r>
      <w:r w:rsidR="00663EC4">
        <w:rPr>
          <w:rFonts w:ascii="Times New Roman" w:hAnsi="Times New Roman"/>
          <w:b/>
          <w:bCs/>
          <w:sz w:val="28"/>
          <w:szCs w:val="28"/>
        </w:rPr>
        <w:t xml:space="preserve"> </w:t>
      </w:r>
      <w:r w:rsidR="00663EC4" w:rsidRPr="00663EC4">
        <w:rPr>
          <w:rFonts w:ascii="Times New Roman" w:hAnsi="Times New Roman"/>
          <w:b/>
          <w:bCs/>
          <w:sz w:val="28"/>
          <w:szCs w:val="28"/>
        </w:rPr>
        <w:t>массовых коммуникаций Российской Федерации</w:t>
      </w:r>
      <w:r w:rsidR="00993A08" w:rsidRPr="00993A08">
        <w:rPr>
          <w:rFonts w:ascii="Times New Roman" w:hAnsi="Times New Roman"/>
          <w:b/>
          <w:bCs/>
          <w:sz w:val="28"/>
          <w:szCs w:val="28"/>
        </w:rPr>
        <w:t>»</w:t>
      </w:r>
      <w:r w:rsidR="00AE2572">
        <w:rPr>
          <w:rFonts w:ascii="Times New Roman" w:hAnsi="Times New Roman"/>
          <w:b/>
          <w:bCs/>
          <w:sz w:val="28"/>
          <w:szCs w:val="28"/>
        </w:rPr>
        <w:t>.</w:t>
      </w:r>
    </w:p>
    <w:p w:rsidR="00993A08" w:rsidRPr="00993A08" w:rsidRDefault="00663EC4" w:rsidP="00993A08">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Приказом утвержден состав Экспертного совета, членами которого стали как представители </w:t>
      </w:r>
      <w:proofErr w:type="spellStart"/>
      <w:r>
        <w:rPr>
          <w:rFonts w:ascii="Times New Roman" w:hAnsi="Times New Roman"/>
          <w:sz w:val="28"/>
          <w:szCs w:val="28"/>
        </w:rPr>
        <w:t>Минкомсвязи</w:t>
      </w:r>
      <w:proofErr w:type="spellEnd"/>
      <w:r>
        <w:rPr>
          <w:rFonts w:ascii="Times New Roman" w:hAnsi="Times New Roman"/>
          <w:sz w:val="28"/>
          <w:szCs w:val="28"/>
        </w:rPr>
        <w:t xml:space="preserve"> России, а также директора крупных медиа компаний. </w:t>
      </w:r>
    </w:p>
    <w:p w:rsidR="004C26F2" w:rsidRDefault="004C26F2" w:rsidP="00943D04">
      <w:pPr>
        <w:spacing w:after="0"/>
        <w:jc w:val="center"/>
        <w:rPr>
          <w:rFonts w:ascii="Times New Roman" w:hAnsi="Times New Roman"/>
          <w:b/>
          <w:sz w:val="28"/>
          <w:szCs w:val="28"/>
          <w:u w:val="single"/>
        </w:rPr>
      </w:pPr>
      <w:r w:rsidRPr="00B84CF3">
        <w:rPr>
          <w:rFonts w:ascii="Times New Roman" w:hAnsi="Times New Roman"/>
          <w:b/>
          <w:sz w:val="28"/>
          <w:szCs w:val="28"/>
          <w:u w:val="single"/>
        </w:rPr>
        <w:lastRenderedPageBreak/>
        <w:t>Роскомнадзор</w:t>
      </w:r>
      <w:r w:rsidR="00F33810" w:rsidRPr="00B84CF3">
        <w:rPr>
          <w:rFonts w:ascii="Times New Roman" w:hAnsi="Times New Roman"/>
          <w:b/>
          <w:sz w:val="28"/>
          <w:szCs w:val="28"/>
          <w:u w:val="single"/>
        </w:rPr>
        <w:t xml:space="preserve"> </w:t>
      </w:r>
    </w:p>
    <w:p w:rsidR="00060920" w:rsidRPr="00620F82" w:rsidRDefault="00060920" w:rsidP="00861B9C">
      <w:pPr>
        <w:widowControl w:val="0"/>
        <w:autoSpaceDE w:val="0"/>
        <w:autoSpaceDN w:val="0"/>
        <w:adjustRightInd w:val="0"/>
        <w:spacing w:after="0" w:line="240" w:lineRule="auto"/>
        <w:rPr>
          <w:rFonts w:ascii="Times New Roman" w:hAnsi="Times New Roman"/>
          <w:sz w:val="28"/>
          <w:szCs w:val="28"/>
        </w:rPr>
      </w:pPr>
    </w:p>
    <w:p w:rsidR="003172BD" w:rsidRDefault="00861B9C" w:rsidP="003172BD">
      <w:pPr>
        <w:numPr>
          <w:ilvl w:val="0"/>
          <w:numId w:val="12"/>
        </w:numPr>
        <w:autoSpaceDE w:val="0"/>
        <w:autoSpaceDN w:val="0"/>
        <w:adjustRightInd w:val="0"/>
        <w:spacing w:after="0" w:line="240" w:lineRule="auto"/>
        <w:jc w:val="both"/>
        <w:rPr>
          <w:rFonts w:ascii="Times New Roman" w:hAnsi="Times New Roman"/>
          <w:b/>
          <w:bCs/>
          <w:sz w:val="28"/>
          <w:szCs w:val="28"/>
        </w:rPr>
      </w:pPr>
      <w:proofErr w:type="gramStart"/>
      <w:r w:rsidRPr="00620F82">
        <w:rPr>
          <w:rFonts w:ascii="Times New Roman" w:hAnsi="Times New Roman"/>
          <w:b/>
          <w:bCs/>
          <w:sz w:val="28"/>
          <w:szCs w:val="28"/>
        </w:rPr>
        <w:t>Приказ Роскомнадзора от 29.05.2014 № 84 «</w:t>
      </w:r>
      <w:r w:rsidRPr="003172BD">
        <w:rPr>
          <w:rFonts w:ascii="Times New Roman" w:hAnsi="Times New Roman"/>
          <w:b/>
          <w:bCs/>
          <w:sz w:val="28"/>
          <w:szCs w:val="28"/>
        </w:rPr>
        <w:t>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связи, информационных технологий и массовых коммуникаций, а также сведений о доходах, расходах, об имуществе и обязательствах имущественного характера их супруг (супругов) и несовершеннолетних детей на</w:t>
      </w:r>
      <w:proofErr w:type="gramEnd"/>
      <w:r w:rsidRPr="003172BD">
        <w:rPr>
          <w:rFonts w:ascii="Times New Roman" w:hAnsi="Times New Roman"/>
          <w:b/>
          <w:bCs/>
          <w:sz w:val="28"/>
          <w:szCs w:val="28"/>
        </w:rPr>
        <w:t xml:space="preserve"> </w:t>
      </w:r>
      <w:proofErr w:type="gramStart"/>
      <w:r w:rsidRPr="003172BD">
        <w:rPr>
          <w:rFonts w:ascii="Times New Roman" w:hAnsi="Times New Roman"/>
          <w:b/>
          <w:bCs/>
          <w:sz w:val="28"/>
          <w:szCs w:val="28"/>
        </w:rPr>
        <w:t>официальном сайте Федеральной службы по надзору в сфере связи, информационных технологий и массовых коммуникаций 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Федеральной службой по надзору в сфере связи, информационных технологий и массовых коммуникаций, а также сведений о доходах, расходах, об</w:t>
      </w:r>
      <w:proofErr w:type="gramEnd"/>
      <w:r w:rsidRPr="003172BD">
        <w:rPr>
          <w:rFonts w:ascii="Times New Roman" w:hAnsi="Times New Roman"/>
          <w:b/>
          <w:bCs/>
          <w:sz w:val="28"/>
          <w:szCs w:val="28"/>
        </w:rPr>
        <w:t xml:space="preserve"> </w:t>
      </w:r>
      <w:proofErr w:type="gramStart"/>
      <w:r w:rsidRPr="003172BD">
        <w:rPr>
          <w:rFonts w:ascii="Times New Roman" w:hAnsi="Times New Roman"/>
          <w:b/>
          <w:bCs/>
          <w:sz w:val="28"/>
          <w:szCs w:val="28"/>
        </w:rPr>
        <w:t>имуществе</w:t>
      </w:r>
      <w:proofErr w:type="gramEnd"/>
      <w:r w:rsidRPr="003172BD">
        <w:rPr>
          <w:rFonts w:ascii="Times New Roman" w:hAnsi="Times New Roman"/>
          <w:b/>
          <w:bCs/>
          <w:sz w:val="28"/>
          <w:szCs w:val="28"/>
        </w:rPr>
        <w:t xml:space="preserve"> и обязательствах имущественного характера их супруг (супругов) и несовершеннолетних детей на официальном сайте Федеральной службы по надзору в сфере связи, информационных технологий и массовых коммуникаций» </w:t>
      </w:r>
    </w:p>
    <w:p w:rsidR="00861B9C" w:rsidRPr="003172BD" w:rsidRDefault="003172BD" w:rsidP="003172BD">
      <w:pPr>
        <w:autoSpaceDE w:val="0"/>
        <w:autoSpaceDN w:val="0"/>
        <w:adjustRightInd w:val="0"/>
        <w:spacing w:after="0" w:line="240" w:lineRule="auto"/>
        <w:ind w:left="720"/>
        <w:jc w:val="both"/>
        <w:rPr>
          <w:rFonts w:ascii="Times New Roman" w:hAnsi="Times New Roman"/>
          <w:b/>
          <w:bCs/>
          <w:sz w:val="28"/>
          <w:szCs w:val="28"/>
        </w:rPr>
      </w:pPr>
      <w:r>
        <w:rPr>
          <w:rFonts w:ascii="Times New Roman" w:hAnsi="Times New Roman"/>
          <w:b/>
          <w:bCs/>
          <w:sz w:val="28"/>
          <w:szCs w:val="28"/>
        </w:rPr>
        <w:t>(</w:t>
      </w:r>
      <w:proofErr w:type="gramStart"/>
      <w:r>
        <w:rPr>
          <w:rFonts w:ascii="Times New Roman" w:hAnsi="Times New Roman"/>
          <w:b/>
          <w:bCs/>
          <w:sz w:val="28"/>
          <w:szCs w:val="28"/>
        </w:rPr>
        <w:t>З</w:t>
      </w:r>
      <w:r w:rsidR="00861B9C" w:rsidRPr="003172BD">
        <w:rPr>
          <w:rFonts w:ascii="Times New Roman" w:hAnsi="Times New Roman"/>
          <w:b/>
          <w:bCs/>
          <w:sz w:val="28"/>
          <w:szCs w:val="28"/>
        </w:rPr>
        <w:t>арегистрирован</w:t>
      </w:r>
      <w:proofErr w:type="gramEnd"/>
      <w:r w:rsidR="00861B9C" w:rsidRPr="003172BD">
        <w:rPr>
          <w:rFonts w:ascii="Times New Roman" w:hAnsi="Times New Roman"/>
          <w:b/>
          <w:bCs/>
          <w:sz w:val="28"/>
          <w:szCs w:val="28"/>
        </w:rPr>
        <w:t xml:space="preserve"> в Минюсте России 21.07.2014 № 33167)</w:t>
      </w:r>
      <w:r w:rsidR="00C905C3">
        <w:rPr>
          <w:rFonts w:ascii="Times New Roman" w:hAnsi="Times New Roman"/>
          <w:b/>
          <w:bCs/>
          <w:sz w:val="28"/>
          <w:szCs w:val="28"/>
        </w:rPr>
        <w:t>.</w:t>
      </w:r>
    </w:p>
    <w:p w:rsidR="00960D9F" w:rsidRDefault="00960D9F" w:rsidP="001B124C">
      <w:pPr>
        <w:pStyle w:val="ConsPlusNormal"/>
        <w:spacing w:line="276" w:lineRule="auto"/>
        <w:ind w:firstLine="709"/>
        <w:jc w:val="both"/>
        <w:rPr>
          <w:rFonts w:ascii="Times New Roman" w:hAnsi="Times New Roman"/>
          <w:color w:val="FF0000"/>
          <w:sz w:val="28"/>
          <w:szCs w:val="28"/>
        </w:rPr>
      </w:pPr>
    </w:p>
    <w:p w:rsidR="003172BD" w:rsidRDefault="003172BD" w:rsidP="003172BD">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 приказом Роскомнадзора </w:t>
      </w:r>
      <w:r w:rsidRPr="003172BD">
        <w:rPr>
          <w:rFonts w:ascii="Times New Roman" w:hAnsi="Times New Roman"/>
          <w:sz w:val="28"/>
          <w:szCs w:val="28"/>
        </w:rPr>
        <w:t xml:space="preserve">от 29.05.2014 № 84 </w:t>
      </w:r>
      <w:r>
        <w:rPr>
          <w:rFonts w:ascii="Times New Roman" w:hAnsi="Times New Roman"/>
          <w:sz w:val="28"/>
          <w:szCs w:val="28"/>
        </w:rPr>
        <w:t xml:space="preserve">на официальном сайте Федеральной службы по надзору в сфере связи, информационных технологий и массовых коммуникаций размещаются сведения о доходах, расходах, об имуществе и обязательствах имущественного характера их супруг (супругов) и несовершеннолетних детей </w:t>
      </w:r>
      <w:r w:rsidRPr="003172BD">
        <w:rPr>
          <w:rFonts w:ascii="Times New Roman" w:hAnsi="Times New Roman"/>
          <w:sz w:val="28"/>
          <w:szCs w:val="28"/>
        </w:rPr>
        <w:t>федеральных</w:t>
      </w:r>
      <w:r>
        <w:rPr>
          <w:rFonts w:ascii="Times New Roman" w:hAnsi="Times New Roman"/>
          <w:sz w:val="28"/>
          <w:szCs w:val="28"/>
        </w:rPr>
        <w:t xml:space="preserve"> государственных гражданских служащих, а также сведения о доходах, расходах, об имуществе и обязательствах имущественного характера их супруг (супругов) и</w:t>
      </w:r>
      <w:proofErr w:type="gramEnd"/>
      <w:r>
        <w:rPr>
          <w:rFonts w:ascii="Times New Roman" w:hAnsi="Times New Roman"/>
          <w:sz w:val="28"/>
          <w:szCs w:val="28"/>
        </w:rPr>
        <w:t xml:space="preserve"> несовершеннолетних детей руководителей и главных бухгалтеров подведомственных предприятий Роскомнадзора.</w:t>
      </w:r>
    </w:p>
    <w:p w:rsidR="003172BD" w:rsidRDefault="003172BD" w:rsidP="003172B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Обязанность представления сведений о доходах и о расходах возлагается не на всех работников государственных органов и организаций, а только на тех, которые замещают должности, включенные в соответствующие перечни.</w:t>
      </w:r>
    </w:p>
    <w:p w:rsidR="003172BD" w:rsidRPr="003172BD" w:rsidRDefault="003172BD" w:rsidP="001B124C">
      <w:pPr>
        <w:pStyle w:val="ConsPlusNormal"/>
        <w:spacing w:line="276" w:lineRule="auto"/>
        <w:ind w:firstLine="709"/>
        <w:jc w:val="both"/>
        <w:rPr>
          <w:rFonts w:ascii="Times New Roman" w:hAnsi="Times New Roman"/>
          <w:color w:val="FF0000"/>
          <w:sz w:val="28"/>
          <w:szCs w:val="28"/>
        </w:rPr>
      </w:pPr>
    </w:p>
    <w:p w:rsidR="00580975" w:rsidRDefault="00580975" w:rsidP="003172BD">
      <w:pPr>
        <w:numPr>
          <w:ilvl w:val="0"/>
          <w:numId w:val="12"/>
        </w:numPr>
        <w:autoSpaceDE w:val="0"/>
        <w:autoSpaceDN w:val="0"/>
        <w:adjustRightInd w:val="0"/>
        <w:spacing w:after="0" w:line="240" w:lineRule="auto"/>
        <w:jc w:val="both"/>
        <w:rPr>
          <w:rFonts w:ascii="Times New Roman" w:hAnsi="Times New Roman"/>
          <w:b/>
          <w:bCs/>
          <w:sz w:val="28"/>
          <w:szCs w:val="28"/>
        </w:rPr>
      </w:pPr>
      <w:r w:rsidRPr="003172BD">
        <w:rPr>
          <w:rFonts w:ascii="Times New Roman" w:hAnsi="Times New Roman"/>
          <w:b/>
          <w:bCs/>
          <w:sz w:val="28"/>
          <w:szCs w:val="28"/>
        </w:rPr>
        <w:t>В Министерство юстиции Российской Федерации на государственную регистрацию направлен приказ Роскомнадзора от 28.08.2014 № 123 «О внесении изменений в приказы Федеральной службы по надзору в сфере связи, информационных технологий и массовых коммуникаций от 17 января 2012 года № 11, от 29 октября 2012 года № 1132, от 3 июня 2013 года № 591».</w:t>
      </w:r>
    </w:p>
    <w:p w:rsidR="00462651" w:rsidRDefault="00462651" w:rsidP="003172BD">
      <w:pPr>
        <w:pStyle w:val="ConsPlusNormal"/>
        <w:spacing w:line="276" w:lineRule="auto"/>
        <w:ind w:firstLine="709"/>
        <w:jc w:val="both"/>
        <w:rPr>
          <w:rFonts w:ascii="Times New Roman" w:hAnsi="Times New Roman"/>
          <w:sz w:val="28"/>
          <w:szCs w:val="28"/>
        </w:rPr>
      </w:pPr>
    </w:p>
    <w:p w:rsidR="00580975" w:rsidRPr="003172BD" w:rsidRDefault="00580975" w:rsidP="003172BD">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lastRenderedPageBreak/>
        <w:t>Внесенные изменения предусматривают, что Порядок представления сведений вещателем не распространяется на вещателей, осуществляющих эфирное и спутниковое вещание. Регламентируется порядок направления уведомлений вещателями.</w:t>
      </w:r>
    </w:p>
    <w:p w:rsidR="00580975" w:rsidRPr="003172BD" w:rsidRDefault="00580975" w:rsidP="003172BD">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Также данный проект вносит изменения в приказ Роскомнадзора от 29 октября 2012 года № 1132 и Порядок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 (далее – Порядок представления сведений оператором связи).</w:t>
      </w:r>
    </w:p>
    <w:p w:rsidR="00580975" w:rsidRPr="003172BD" w:rsidRDefault="00580975" w:rsidP="003172BD">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Изменения предусматривают, что Порядок представления сведений оператором связи не распространяется на операторов связи, осуществляющих трансляцию только общероссийских обязательных общедоступных телеканалов, радиоканалов, а также на операторов связи, оказывающих услуги связи для целей эфирного наземного и спутникового вещания.</w:t>
      </w:r>
    </w:p>
    <w:p w:rsidR="00580975" w:rsidRPr="003172BD" w:rsidRDefault="00580975" w:rsidP="001B124C">
      <w:pPr>
        <w:pStyle w:val="ConsPlusNormal"/>
        <w:spacing w:line="276" w:lineRule="auto"/>
        <w:ind w:firstLine="709"/>
        <w:jc w:val="both"/>
        <w:rPr>
          <w:rFonts w:ascii="Times New Roman" w:hAnsi="Times New Roman"/>
          <w:sz w:val="28"/>
          <w:szCs w:val="28"/>
        </w:rPr>
      </w:pPr>
    </w:p>
    <w:p w:rsidR="00C905C3" w:rsidRPr="00C905C3" w:rsidRDefault="00C905C3" w:rsidP="00C905C3">
      <w:pPr>
        <w:numPr>
          <w:ilvl w:val="0"/>
          <w:numId w:val="12"/>
        </w:numPr>
        <w:autoSpaceDE w:val="0"/>
        <w:autoSpaceDN w:val="0"/>
        <w:adjustRightInd w:val="0"/>
        <w:spacing w:after="0" w:line="240" w:lineRule="auto"/>
        <w:jc w:val="both"/>
        <w:rPr>
          <w:rFonts w:ascii="Times New Roman" w:hAnsi="Times New Roman"/>
          <w:b/>
          <w:bCs/>
          <w:sz w:val="28"/>
          <w:szCs w:val="28"/>
        </w:rPr>
      </w:pPr>
      <w:r w:rsidRPr="00C905C3">
        <w:rPr>
          <w:rFonts w:ascii="Times New Roman" w:hAnsi="Times New Roman"/>
          <w:b/>
          <w:bCs/>
          <w:sz w:val="28"/>
          <w:szCs w:val="28"/>
        </w:rPr>
        <w:t>Приказ Роскомнадзора от 08.07.2014 № 98 «Об утверждении Положения об оплате труда работников Федеральной службы по надзору в сфере связи, информационных технологий и массовых коммуникаций, замещающих должности, не являющиеся должностями федеральной государственной гражданской службы».</w:t>
      </w:r>
    </w:p>
    <w:p w:rsidR="00C905C3" w:rsidRPr="00C905C3" w:rsidRDefault="00C905C3" w:rsidP="00C905C3">
      <w:pPr>
        <w:pStyle w:val="ConsPlusNormal"/>
        <w:spacing w:line="276" w:lineRule="auto"/>
        <w:ind w:firstLine="709"/>
        <w:jc w:val="both"/>
        <w:rPr>
          <w:rFonts w:ascii="Times New Roman" w:hAnsi="Times New Roman"/>
          <w:sz w:val="28"/>
          <w:szCs w:val="28"/>
        </w:rPr>
      </w:pPr>
    </w:p>
    <w:p w:rsidR="00060920" w:rsidRDefault="00C905C3" w:rsidP="00060920">
      <w:pPr>
        <w:pStyle w:val="ConsPlusNormal"/>
        <w:spacing w:line="276" w:lineRule="auto"/>
        <w:ind w:firstLine="709"/>
        <w:jc w:val="both"/>
        <w:rPr>
          <w:rFonts w:ascii="Times New Roman" w:hAnsi="Times New Roman"/>
          <w:sz w:val="28"/>
          <w:szCs w:val="28"/>
        </w:rPr>
      </w:pPr>
      <w:r w:rsidRPr="00C905C3">
        <w:rPr>
          <w:rFonts w:ascii="Times New Roman" w:hAnsi="Times New Roman"/>
          <w:sz w:val="28"/>
          <w:szCs w:val="28"/>
        </w:rPr>
        <w:t>Положение определяет порядок оплаты труда, устанавливает порядок дополнительных выплат, а также премий и выплату материальной помощи работникам  </w:t>
      </w:r>
      <w:proofErr w:type="spellStart"/>
      <w:r w:rsidR="002300ED">
        <w:rPr>
          <w:rFonts w:ascii="Times New Roman" w:hAnsi="Times New Roman"/>
          <w:sz w:val="28"/>
          <w:szCs w:val="28"/>
        </w:rPr>
        <w:t>Роскомнадзора</w:t>
      </w:r>
      <w:proofErr w:type="spellEnd"/>
      <w:r w:rsidRPr="00C905C3">
        <w:rPr>
          <w:rFonts w:ascii="Times New Roman" w:hAnsi="Times New Roman"/>
          <w:sz w:val="28"/>
          <w:szCs w:val="28"/>
        </w:rPr>
        <w:t>, замещающих должности, не являющиеся должностями федеральной государственной гражданской службы.</w:t>
      </w:r>
    </w:p>
    <w:p w:rsidR="00060920" w:rsidRPr="00060920" w:rsidRDefault="00060920" w:rsidP="00060920">
      <w:pPr>
        <w:pStyle w:val="ConsPlusNormal"/>
        <w:spacing w:line="276" w:lineRule="auto"/>
        <w:ind w:firstLine="709"/>
        <w:jc w:val="both"/>
        <w:rPr>
          <w:rFonts w:ascii="Times New Roman" w:hAnsi="Times New Roman"/>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2B6006" w:rsidRDefault="002B6006" w:rsidP="002B6006">
      <w:pPr>
        <w:pStyle w:val="ConsPlusNormal"/>
        <w:spacing w:line="276" w:lineRule="auto"/>
        <w:ind w:firstLine="709"/>
        <w:jc w:val="both"/>
        <w:rPr>
          <w:rFonts w:ascii="Times New Roman" w:hAnsi="Times New Roman"/>
          <w:sz w:val="28"/>
          <w:szCs w:val="28"/>
        </w:rPr>
      </w:pPr>
    </w:p>
    <w:p w:rsidR="002B6006" w:rsidRPr="003172BD" w:rsidRDefault="00047584" w:rsidP="002B6006">
      <w:pPr>
        <w:numPr>
          <w:ilvl w:val="0"/>
          <w:numId w:val="12"/>
        </w:numPr>
        <w:autoSpaceDE w:val="0"/>
        <w:autoSpaceDN w:val="0"/>
        <w:adjustRightInd w:val="0"/>
        <w:spacing w:after="0" w:line="240" w:lineRule="auto"/>
        <w:jc w:val="both"/>
        <w:rPr>
          <w:rFonts w:ascii="Times New Roman" w:hAnsi="Times New Roman"/>
          <w:b/>
          <w:bCs/>
          <w:sz w:val="28"/>
          <w:szCs w:val="28"/>
        </w:rPr>
      </w:pPr>
      <w:hyperlink r:id="rId13" w:history="1">
        <w:r w:rsidR="002B6006" w:rsidRPr="003172BD">
          <w:rPr>
            <w:rFonts w:ascii="Times New Roman" w:hAnsi="Times New Roman"/>
            <w:b/>
            <w:bCs/>
            <w:sz w:val="28"/>
            <w:szCs w:val="28"/>
          </w:rPr>
          <w:t>Указ</w:t>
        </w:r>
      </w:hyperlink>
      <w:r w:rsidR="002B6006" w:rsidRPr="003172BD">
        <w:rPr>
          <w:rFonts w:ascii="Times New Roman" w:hAnsi="Times New Roman"/>
          <w:b/>
          <w:bCs/>
          <w:sz w:val="28"/>
          <w:szCs w:val="28"/>
        </w:rPr>
        <w:t xml:space="preserve"> Президента Российской Федерации от 11.08.2014 № 561 </w:t>
      </w:r>
      <w:r w:rsidR="002B6006">
        <w:rPr>
          <w:rFonts w:ascii="Times New Roman" w:hAnsi="Times New Roman"/>
          <w:b/>
          <w:bCs/>
          <w:sz w:val="28"/>
          <w:szCs w:val="28"/>
        </w:rPr>
        <w:t>«</w:t>
      </w:r>
      <w:r w:rsidR="002B6006" w:rsidRPr="003172BD">
        <w:rPr>
          <w:rFonts w:ascii="Times New Roman" w:hAnsi="Times New Roman"/>
          <w:b/>
          <w:bCs/>
          <w:sz w:val="28"/>
          <w:szCs w:val="28"/>
        </w:rPr>
        <w:t>О гарантиях распространения телеканалов и радиоканалов на территории Российской Федерации</w:t>
      </w:r>
      <w:r w:rsidR="002B6006">
        <w:rPr>
          <w:rFonts w:ascii="Times New Roman" w:hAnsi="Times New Roman"/>
          <w:b/>
          <w:bCs/>
          <w:sz w:val="28"/>
          <w:szCs w:val="28"/>
        </w:rPr>
        <w:t>».</w:t>
      </w:r>
    </w:p>
    <w:p w:rsidR="002B6006" w:rsidRDefault="002B6006" w:rsidP="002B6006">
      <w:pPr>
        <w:autoSpaceDE w:val="0"/>
        <w:autoSpaceDN w:val="0"/>
        <w:adjustRightInd w:val="0"/>
        <w:spacing w:after="0" w:line="240" w:lineRule="auto"/>
        <w:ind w:firstLine="540"/>
        <w:jc w:val="both"/>
        <w:outlineLvl w:val="0"/>
        <w:rPr>
          <w:rFonts w:cs="Calibri"/>
          <w:lang w:eastAsia="ru-RU"/>
        </w:rPr>
      </w:pPr>
    </w:p>
    <w:p w:rsidR="002B6006" w:rsidRPr="003172BD" w:rsidRDefault="002B6006" w:rsidP="002B6006">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 xml:space="preserve">Президентом </w:t>
      </w:r>
      <w:r>
        <w:rPr>
          <w:rFonts w:ascii="Times New Roman" w:hAnsi="Times New Roman"/>
          <w:sz w:val="28"/>
          <w:szCs w:val="28"/>
        </w:rPr>
        <w:t>Российской Федерации</w:t>
      </w:r>
      <w:r w:rsidRPr="003172BD">
        <w:rPr>
          <w:rFonts w:ascii="Times New Roman" w:hAnsi="Times New Roman"/>
          <w:sz w:val="28"/>
          <w:szCs w:val="28"/>
        </w:rPr>
        <w:t xml:space="preserve"> подписан указ, направленный на обеспечение населения многоканальным телевещанием с гарантированным предоставлением обязательных общедоступных телеканалов</w:t>
      </w:r>
    </w:p>
    <w:p w:rsidR="002B6006" w:rsidRPr="003172BD" w:rsidRDefault="002B6006" w:rsidP="002B6006">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 xml:space="preserve">Согласно указу не допускается перераспределение полос радиочастот, выделенных для осуществления эфирного наземного вещания и эфирной наземной трансляции телеканалов, для иных целей без предварительного согласия вещателей, полученного в порядке, определяемом Правительством </w:t>
      </w:r>
      <w:r>
        <w:rPr>
          <w:rFonts w:ascii="Times New Roman" w:hAnsi="Times New Roman"/>
          <w:sz w:val="28"/>
          <w:szCs w:val="28"/>
        </w:rPr>
        <w:t>Российской Федерации</w:t>
      </w:r>
      <w:r w:rsidRPr="003172BD">
        <w:rPr>
          <w:rFonts w:ascii="Times New Roman" w:hAnsi="Times New Roman"/>
          <w:sz w:val="28"/>
          <w:szCs w:val="28"/>
        </w:rPr>
        <w:t>.</w:t>
      </w:r>
    </w:p>
    <w:p w:rsidR="002B6006" w:rsidRPr="003172BD" w:rsidRDefault="002B6006" w:rsidP="002B600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ФГУП «</w:t>
      </w:r>
      <w:r w:rsidRPr="003172BD">
        <w:rPr>
          <w:rFonts w:ascii="Times New Roman" w:hAnsi="Times New Roman"/>
          <w:sz w:val="28"/>
          <w:szCs w:val="28"/>
        </w:rPr>
        <w:t>Российская телеви</w:t>
      </w:r>
      <w:r>
        <w:rPr>
          <w:rFonts w:ascii="Times New Roman" w:hAnsi="Times New Roman"/>
          <w:sz w:val="28"/>
          <w:szCs w:val="28"/>
        </w:rPr>
        <w:t>зионная и радиовещательная сеть»</w:t>
      </w:r>
      <w:r w:rsidRPr="003172BD">
        <w:rPr>
          <w:rFonts w:ascii="Times New Roman" w:hAnsi="Times New Roman"/>
          <w:sz w:val="28"/>
          <w:szCs w:val="28"/>
        </w:rPr>
        <w:t xml:space="preserve"> </w:t>
      </w:r>
      <w:proofErr w:type="gramStart"/>
      <w:r w:rsidRPr="003172BD">
        <w:rPr>
          <w:rFonts w:ascii="Times New Roman" w:hAnsi="Times New Roman"/>
          <w:sz w:val="28"/>
          <w:szCs w:val="28"/>
        </w:rPr>
        <w:t>назначен</w:t>
      </w:r>
      <w:proofErr w:type="gramEnd"/>
      <w:r w:rsidRPr="003172BD">
        <w:rPr>
          <w:rFonts w:ascii="Times New Roman" w:hAnsi="Times New Roman"/>
          <w:sz w:val="28"/>
          <w:szCs w:val="28"/>
        </w:rPr>
        <w:t xml:space="preserve"> оператором связи, осуществляющим эфирную цифровую наземную трансляцию </w:t>
      </w:r>
      <w:r w:rsidRPr="003172BD">
        <w:rPr>
          <w:rFonts w:ascii="Times New Roman" w:hAnsi="Times New Roman"/>
          <w:sz w:val="28"/>
          <w:szCs w:val="28"/>
        </w:rPr>
        <w:lastRenderedPageBreak/>
        <w:t>телеканалов, получивших право на осуществление эфирного цифрового наземного вещания с использованием позиций в мультиплексах.</w:t>
      </w:r>
    </w:p>
    <w:p w:rsidR="002B6006" w:rsidRPr="003172BD" w:rsidRDefault="002B6006" w:rsidP="002B6006">
      <w:pPr>
        <w:pStyle w:val="ConsPlusNormal"/>
        <w:spacing w:line="276" w:lineRule="auto"/>
        <w:ind w:firstLine="709"/>
        <w:jc w:val="both"/>
        <w:rPr>
          <w:rFonts w:ascii="Times New Roman" w:hAnsi="Times New Roman"/>
          <w:sz w:val="28"/>
          <w:szCs w:val="28"/>
        </w:rPr>
      </w:pPr>
      <w:proofErr w:type="gramStart"/>
      <w:r w:rsidRPr="003172BD">
        <w:rPr>
          <w:rFonts w:ascii="Times New Roman" w:hAnsi="Times New Roman"/>
          <w:sz w:val="28"/>
          <w:szCs w:val="28"/>
        </w:rPr>
        <w:t xml:space="preserve">Правительству </w:t>
      </w:r>
      <w:r>
        <w:rPr>
          <w:rFonts w:ascii="Times New Roman" w:hAnsi="Times New Roman"/>
          <w:sz w:val="28"/>
          <w:szCs w:val="28"/>
        </w:rPr>
        <w:t>Российской Федерации</w:t>
      </w:r>
      <w:r w:rsidRPr="003172BD">
        <w:rPr>
          <w:rFonts w:ascii="Times New Roman" w:hAnsi="Times New Roman"/>
          <w:sz w:val="28"/>
          <w:szCs w:val="28"/>
        </w:rPr>
        <w:t xml:space="preserve"> поручено, в частности, обеспечить к 2021 году:</w:t>
      </w:r>
      <w:r>
        <w:rPr>
          <w:rFonts w:ascii="Times New Roman" w:hAnsi="Times New Roman"/>
          <w:sz w:val="28"/>
          <w:szCs w:val="28"/>
        </w:rPr>
        <w:t xml:space="preserve"> </w:t>
      </w:r>
      <w:r w:rsidRPr="003172BD">
        <w:rPr>
          <w:rFonts w:ascii="Times New Roman" w:hAnsi="Times New Roman"/>
          <w:sz w:val="28"/>
          <w:szCs w:val="28"/>
        </w:rPr>
        <w:t>предоставление полос радиочастот для осуществления эфирного наземного телевизионного вещания с использованием позиций в мультиплексах;</w:t>
      </w:r>
      <w:r>
        <w:rPr>
          <w:rFonts w:ascii="Times New Roman" w:hAnsi="Times New Roman"/>
          <w:sz w:val="28"/>
          <w:szCs w:val="28"/>
        </w:rPr>
        <w:t xml:space="preserve"> </w:t>
      </w:r>
      <w:r w:rsidRPr="003172BD">
        <w:rPr>
          <w:rFonts w:ascii="Times New Roman" w:hAnsi="Times New Roman"/>
          <w:sz w:val="28"/>
          <w:szCs w:val="28"/>
        </w:rPr>
        <w:t xml:space="preserve"> проведение необходимых мероприятий по поэтапному переводу эфирного цифрового наземного вещания на стандарт телевидения высокой четкости (HDTV) в пределах полос радиочастот, выделенных для осуществления эфирной наземной трансляции телеканалов и радиоканалов.</w:t>
      </w:r>
      <w:proofErr w:type="gramEnd"/>
    </w:p>
    <w:p w:rsidR="00DD0552" w:rsidRDefault="00DD0552" w:rsidP="008E2B0E">
      <w:pPr>
        <w:spacing w:after="0"/>
        <w:ind w:left="720"/>
        <w:jc w:val="center"/>
        <w:rPr>
          <w:rFonts w:ascii="Times New Roman" w:hAnsi="Times New Roman"/>
          <w:b/>
          <w:sz w:val="28"/>
          <w:szCs w:val="28"/>
        </w:rPr>
      </w:pPr>
    </w:p>
    <w:p w:rsidR="00DD0552" w:rsidRPr="003172BD" w:rsidRDefault="00047584" w:rsidP="003172BD">
      <w:pPr>
        <w:numPr>
          <w:ilvl w:val="0"/>
          <w:numId w:val="12"/>
        </w:numPr>
        <w:autoSpaceDE w:val="0"/>
        <w:autoSpaceDN w:val="0"/>
        <w:adjustRightInd w:val="0"/>
        <w:spacing w:after="0" w:line="240" w:lineRule="auto"/>
        <w:jc w:val="both"/>
        <w:rPr>
          <w:rFonts w:ascii="Times New Roman" w:hAnsi="Times New Roman"/>
          <w:b/>
          <w:bCs/>
          <w:sz w:val="28"/>
          <w:szCs w:val="28"/>
        </w:rPr>
      </w:pPr>
      <w:hyperlink r:id="rId14" w:history="1">
        <w:proofErr w:type="gramStart"/>
        <w:r w:rsidR="00DD0552" w:rsidRPr="003172BD">
          <w:rPr>
            <w:rFonts w:ascii="Times New Roman" w:hAnsi="Times New Roman"/>
            <w:b/>
            <w:bCs/>
            <w:sz w:val="28"/>
            <w:szCs w:val="28"/>
          </w:rPr>
          <w:t>Постановление</w:t>
        </w:r>
      </w:hyperlink>
      <w:r w:rsidR="00DD0552" w:rsidRPr="003172BD">
        <w:rPr>
          <w:rFonts w:ascii="Times New Roman" w:hAnsi="Times New Roman"/>
          <w:b/>
          <w:bCs/>
          <w:sz w:val="28"/>
          <w:szCs w:val="28"/>
        </w:rPr>
        <w:t xml:space="preserve"> Правительства Р</w:t>
      </w:r>
      <w:r w:rsidR="003172BD" w:rsidRPr="003172BD">
        <w:rPr>
          <w:rFonts w:ascii="Times New Roman" w:hAnsi="Times New Roman"/>
          <w:b/>
          <w:bCs/>
          <w:sz w:val="28"/>
          <w:szCs w:val="28"/>
        </w:rPr>
        <w:t xml:space="preserve">оссийской </w:t>
      </w:r>
      <w:r w:rsidR="00DD0552" w:rsidRPr="003172BD">
        <w:rPr>
          <w:rFonts w:ascii="Times New Roman" w:hAnsi="Times New Roman"/>
          <w:b/>
          <w:bCs/>
          <w:sz w:val="28"/>
          <w:szCs w:val="28"/>
        </w:rPr>
        <w:t>Ф</w:t>
      </w:r>
      <w:r w:rsidR="003172BD" w:rsidRPr="003172BD">
        <w:rPr>
          <w:rFonts w:ascii="Times New Roman" w:hAnsi="Times New Roman"/>
          <w:b/>
          <w:bCs/>
          <w:sz w:val="28"/>
          <w:szCs w:val="28"/>
        </w:rPr>
        <w:t>едерации</w:t>
      </w:r>
      <w:r w:rsidR="00DD0552" w:rsidRPr="003172BD">
        <w:rPr>
          <w:rFonts w:ascii="Times New Roman" w:hAnsi="Times New Roman"/>
          <w:b/>
          <w:bCs/>
          <w:sz w:val="28"/>
          <w:szCs w:val="28"/>
        </w:rPr>
        <w:t xml:space="preserve"> от 31.07.2014 </w:t>
      </w:r>
      <w:r w:rsidR="003172BD">
        <w:rPr>
          <w:rFonts w:ascii="Times New Roman" w:hAnsi="Times New Roman"/>
          <w:b/>
          <w:bCs/>
          <w:sz w:val="28"/>
          <w:szCs w:val="28"/>
        </w:rPr>
        <w:br/>
      </w:r>
      <w:r w:rsidR="00DD0552" w:rsidRPr="003172BD">
        <w:rPr>
          <w:rFonts w:ascii="Times New Roman" w:hAnsi="Times New Roman"/>
          <w:b/>
          <w:bCs/>
          <w:sz w:val="28"/>
          <w:szCs w:val="28"/>
        </w:rPr>
        <w:t>№ 744</w:t>
      </w:r>
      <w:r w:rsidR="003172BD" w:rsidRPr="003172BD">
        <w:rPr>
          <w:rFonts w:ascii="Times New Roman" w:hAnsi="Times New Roman"/>
          <w:b/>
          <w:bCs/>
          <w:sz w:val="28"/>
          <w:szCs w:val="28"/>
        </w:rPr>
        <w:t xml:space="preserve"> </w:t>
      </w:r>
      <w:r w:rsidR="003172BD">
        <w:rPr>
          <w:rFonts w:ascii="Times New Roman" w:hAnsi="Times New Roman"/>
          <w:b/>
          <w:bCs/>
          <w:sz w:val="28"/>
          <w:szCs w:val="28"/>
        </w:rPr>
        <w:t>«</w:t>
      </w:r>
      <w:r w:rsidR="00DD0552" w:rsidRPr="003172BD">
        <w:rPr>
          <w:rFonts w:ascii="Times New Roman" w:hAnsi="Times New Roman"/>
          <w:b/>
          <w:bCs/>
          <w:sz w:val="28"/>
          <w:szCs w:val="28"/>
        </w:rPr>
        <w:t>Об утверждении Правил информирования граждан (физических лиц)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информаци</w:t>
      </w:r>
      <w:r w:rsidR="003172BD">
        <w:rPr>
          <w:rFonts w:ascii="Times New Roman" w:hAnsi="Times New Roman"/>
          <w:b/>
          <w:bCs/>
          <w:sz w:val="28"/>
          <w:szCs w:val="28"/>
        </w:rPr>
        <w:t>онно-телекоммуникационной сети «</w:t>
      </w:r>
      <w:r w:rsidR="00DD0552" w:rsidRPr="003172BD">
        <w:rPr>
          <w:rFonts w:ascii="Times New Roman" w:hAnsi="Times New Roman"/>
          <w:b/>
          <w:bCs/>
          <w:sz w:val="28"/>
          <w:szCs w:val="28"/>
        </w:rPr>
        <w:t>Интернет</w:t>
      </w:r>
      <w:r w:rsidR="003172BD">
        <w:rPr>
          <w:rFonts w:ascii="Times New Roman" w:hAnsi="Times New Roman"/>
          <w:b/>
          <w:bCs/>
          <w:sz w:val="28"/>
          <w:szCs w:val="28"/>
        </w:rPr>
        <w:t>»</w:t>
      </w:r>
      <w:r w:rsidR="00DD0552" w:rsidRPr="003172BD">
        <w:rPr>
          <w:rFonts w:ascii="Times New Roman" w:hAnsi="Times New Roman"/>
          <w:b/>
          <w:bCs/>
          <w:sz w:val="28"/>
          <w:szCs w:val="28"/>
        </w:rPr>
        <w:t xml:space="preserve"> и функционирование которых обеспечивается организатором распространения информации в информационно-телекоммуникационной сети </w:t>
      </w:r>
      <w:r w:rsidR="003172BD">
        <w:rPr>
          <w:rFonts w:ascii="Times New Roman" w:hAnsi="Times New Roman"/>
          <w:b/>
          <w:bCs/>
          <w:sz w:val="28"/>
          <w:szCs w:val="28"/>
        </w:rPr>
        <w:t>«</w:t>
      </w:r>
      <w:r w:rsidR="00DD0552" w:rsidRPr="003172BD">
        <w:rPr>
          <w:rFonts w:ascii="Times New Roman" w:hAnsi="Times New Roman"/>
          <w:b/>
          <w:bCs/>
          <w:sz w:val="28"/>
          <w:szCs w:val="28"/>
        </w:rPr>
        <w:t>Интернет</w:t>
      </w:r>
      <w:r w:rsidR="003172BD">
        <w:rPr>
          <w:rFonts w:ascii="Times New Roman" w:hAnsi="Times New Roman"/>
          <w:b/>
          <w:bCs/>
          <w:sz w:val="28"/>
          <w:szCs w:val="28"/>
        </w:rPr>
        <w:t>».</w:t>
      </w:r>
      <w:proofErr w:type="gramEnd"/>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3172BD" w:rsidRDefault="003172BD" w:rsidP="003172B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н</w:t>
      </w:r>
      <w:r w:rsidR="00DD0552" w:rsidRPr="003172BD">
        <w:rPr>
          <w:rFonts w:ascii="Times New Roman" w:hAnsi="Times New Roman"/>
          <w:sz w:val="28"/>
          <w:szCs w:val="28"/>
        </w:rPr>
        <w:t>а сайте www.97-fz.rkn.gov.ru будут размещаться сведения о</w:t>
      </w:r>
      <w:r w:rsidR="002300ED">
        <w:rPr>
          <w:rFonts w:ascii="Times New Roman" w:hAnsi="Times New Roman"/>
          <w:sz w:val="28"/>
          <w:szCs w:val="28"/>
        </w:rPr>
        <w:t>б</w:t>
      </w:r>
      <w:r w:rsidR="00DD0552" w:rsidRPr="003172BD">
        <w:rPr>
          <w:rFonts w:ascii="Times New Roman" w:hAnsi="Times New Roman"/>
          <w:sz w:val="28"/>
          <w:szCs w:val="28"/>
        </w:rPr>
        <w:t xml:space="preserve"> информационных ресурсах, доступ к которым ограничен в связи с нарушением </w:t>
      </w:r>
      <w:r w:rsidR="002300ED">
        <w:rPr>
          <w:rFonts w:ascii="Times New Roman" w:hAnsi="Times New Roman"/>
          <w:sz w:val="28"/>
          <w:szCs w:val="28"/>
        </w:rPr>
        <w:t xml:space="preserve">Федерального </w:t>
      </w:r>
      <w:r w:rsidR="00DD0552" w:rsidRPr="003172BD">
        <w:rPr>
          <w:rFonts w:ascii="Times New Roman" w:hAnsi="Times New Roman"/>
          <w:sz w:val="28"/>
          <w:szCs w:val="28"/>
        </w:rPr>
        <w:t xml:space="preserve">закона </w:t>
      </w:r>
      <w:r w:rsidR="002300ED">
        <w:rPr>
          <w:rFonts w:ascii="Times New Roman" w:hAnsi="Times New Roman"/>
          <w:sz w:val="28"/>
          <w:szCs w:val="28"/>
        </w:rPr>
        <w:t>«О</w:t>
      </w:r>
      <w:r w:rsidR="00DD0552" w:rsidRPr="003172BD">
        <w:rPr>
          <w:rFonts w:ascii="Times New Roman" w:hAnsi="Times New Roman"/>
          <w:sz w:val="28"/>
          <w:szCs w:val="28"/>
        </w:rPr>
        <w:t>б информации, информационных технологиях и о защите информации</w:t>
      </w:r>
      <w:r w:rsidR="002300ED">
        <w:rPr>
          <w:rFonts w:ascii="Times New Roman" w:hAnsi="Times New Roman"/>
          <w:sz w:val="28"/>
          <w:szCs w:val="28"/>
        </w:rPr>
        <w:t>».</w:t>
      </w:r>
    </w:p>
    <w:p w:rsidR="00DD0552" w:rsidRPr="007B58CA" w:rsidRDefault="00DD0552" w:rsidP="003172BD">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Информация размещается на сайте незамедлительно после направления </w:t>
      </w:r>
      <w:proofErr w:type="spellStart"/>
      <w:r w:rsidRPr="007B58CA">
        <w:rPr>
          <w:rFonts w:ascii="Times New Roman" w:hAnsi="Times New Roman"/>
          <w:sz w:val="28"/>
          <w:szCs w:val="28"/>
        </w:rPr>
        <w:t>Роскомнадзором</w:t>
      </w:r>
      <w:proofErr w:type="spellEnd"/>
      <w:r w:rsidRPr="007B58CA">
        <w:rPr>
          <w:rFonts w:ascii="Times New Roman" w:hAnsi="Times New Roman"/>
          <w:sz w:val="28"/>
          <w:szCs w:val="28"/>
        </w:rPr>
        <w:t xml:space="preserve"> операторам связи </w:t>
      </w:r>
      <w:proofErr w:type="gramStart"/>
      <w:r w:rsidRPr="007B58CA">
        <w:rPr>
          <w:rFonts w:ascii="Times New Roman" w:hAnsi="Times New Roman"/>
          <w:sz w:val="28"/>
          <w:szCs w:val="28"/>
        </w:rPr>
        <w:t>по информационной системе взаимодействия решений с указанием о необходимости принятия мер по ограничению доступа к информационному ресурсу</w:t>
      </w:r>
      <w:proofErr w:type="gramEnd"/>
      <w:r w:rsidRPr="007B58CA">
        <w:rPr>
          <w:rFonts w:ascii="Times New Roman" w:hAnsi="Times New Roman"/>
          <w:sz w:val="28"/>
          <w:szCs w:val="28"/>
        </w:rPr>
        <w:t>.</w:t>
      </w:r>
    </w:p>
    <w:p w:rsidR="00DD0552" w:rsidRDefault="00DD0552" w:rsidP="00DD0552">
      <w:pPr>
        <w:spacing w:after="0"/>
        <w:ind w:left="720"/>
        <w:jc w:val="center"/>
        <w:rPr>
          <w:rFonts w:ascii="Times New Roman" w:hAnsi="Times New Roman"/>
          <w:sz w:val="28"/>
          <w:szCs w:val="28"/>
        </w:rPr>
      </w:pPr>
    </w:p>
    <w:p w:rsidR="00DD0552" w:rsidRPr="003172BD" w:rsidRDefault="00047584" w:rsidP="003172BD">
      <w:pPr>
        <w:numPr>
          <w:ilvl w:val="0"/>
          <w:numId w:val="12"/>
        </w:numPr>
        <w:autoSpaceDE w:val="0"/>
        <w:autoSpaceDN w:val="0"/>
        <w:adjustRightInd w:val="0"/>
        <w:spacing w:after="0" w:line="240" w:lineRule="auto"/>
        <w:jc w:val="both"/>
        <w:rPr>
          <w:rFonts w:ascii="Times New Roman" w:hAnsi="Times New Roman"/>
          <w:b/>
          <w:bCs/>
          <w:sz w:val="28"/>
          <w:szCs w:val="28"/>
        </w:rPr>
      </w:pPr>
      <w:hyperlink r:id="rId15" w:history="1">
        <w:proofErr w:type="gramStart"/>
        <w:r w:rsidR="00DD0552" w:rsidRPr="003172BD">
          <w:rPr>
            <w:rFonts w:ascii="Times New Roman" w:hAnsi="Times New Roman"/>
            <w:b/>
            <w:bCs/>
            <w:sz w:val="28"/>
            <w:szCs w:val="28"/>
          </w:rPr>
          <w:t>Постановление</w:t>
        </w:r>
      </w:hyperlink>
      <w:r w:rsidR="00DD0552" w:rsidRPr="003172BD">
        <w:rPr>
          <w:rFonts w:ascii="Times New Roman" w:hAnsi="Times New Roman"/>
          <w:b/>
          <w:bCs/>
          <w:sz w:val="28"/>
          <w:szCs w:val="28"/>
        </w:rPr>
        <w:t xml:space="preserve"> Правительства </w:t>
      </w:r>
      <w:r w:rsidR="003172BD" w:rsidRPr="003172BD">
        <w:rPr>
          <w:rFonts w:ascii="Times New Roman" w:hAnsi="Times New Roman"/>
          <w:b/>
          <w:bCs/>
          <w:sz w:val="28"/>
          <w:szCs w:val="28"/>
        </w:rPr>
        <w:t>Российской Федерации</w:t>
      </w:r>
      <w:r w:rsidR="00DD0552" w:rsidRPr="003172BD">
        <w:rPr>
          <w:rFonts w:ascii="Times New Roman" w:hAnsi="Times New Roman"/>
          <w:b/>
          <w:bCs/>
          <w:sz w:val="28"/>
          <w:szCs w:val="28"/>
        </w:rPr>
        <w:t xml:space="preserve"> от 31.07.2014 </w:t>
      </w:r>
      <w:r w:rsidR="003172BD">
        <w:rPr>
          <w:rFonts w:ascii="Times New Roman" w:hAnsi="Times New Roman"/>
          <w:b/>
          <w:bCs/>
          <w:sz w:val="28"/>
          <w:szCs w:val="28"/>
        </w:rPr>
        <w:br/>
      </w:r>
      <w:r w:rsidR="00DD0552" w:rsidRPr="003172BD">
        <w:rPr>
          <w:rFonts w:ascii="Times New Roman" w:hAnsi="Times New Roman"/>
          <w:b/>
          <w:bCs/>
          <w:sz w:val="28"/>
          <w:szCs w:val="28"/>
        </w:rPr>
        <w:t>№ 759</w:t>
      </w:r>
      <w:r w:rsidR="003172BD" w:rsidRPr="003172BD">
        <w:rPr>
          <w:rFonts w:ascii="Times New Roman" w:hAnsi="Times New Roman"/>
          <w:b/>
          <w:bCs/>
          <w:sz w:val="28"/>
          <w:szCs w:val="28"/>
        </w:rPr>
        <w:t xml:space="preserve"> </w:t>
      </w:r>
      <w:r w:rsidR="003172BD">
        <w:rPr>
          <w:rFonts w:ascii="Times New Roman" w:hAnsi="Times New Roman"/>
          <w:b/>
          <w:bCs/>
          <w:sz w:val="28"/>
          <w:szCs w:val="28"/>
        </w:rPr>
        <w:t>«</w:t>
      </w:r>
      <w:r w:rsidR="00DD0552" w:rsidRPr="003172BD">
        <w:rPr>
          <w:rFonts w:ascii="Times New Roman" w:hAnsi="Times New Roman"/>
          <w:b/>
          <w:bCs/>
          <w:sz w:val="28"/>
          <w:szCs w:val="28"/>
        </w:rPr>
        <w:t xml:space="preserve">О Правилах хранения организаторами распространения информации в информационно-телекоммуникационной </w:t>
      </w:r>
      <w:r w:rsidR="003172BD">
        <w:rPr>
          <w:rFonts w:ascii="Times New Roman" w:hAnsi="Times New Roman"/>
          <w:b/>
          <w:bCs/>
          <w:sz w:val="28"/>
          <w:szCs w:val="28"/>
        </w:rPr>
        <w:t>сети «Интернет»</w:t>
      </w:r>
      <w:r w:rsidR="00DD0552" w:rsidRPr="003172BD">
        <w:rPr>
          <w:rFonts w:ascii="Times New Roman" w:hAnsi="Times New Roman"/>
          <w:b/>
          <w:bCs/>
          <w:sz w:val="28"/>
          <w:szCs w:val="28"/>
        </w:rPr>
        <w:t xml:space="preserve">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информаци</w:t>
      </w:r>
      <w:r w:rsidR="003172BD">
        <w:rPr>
          <w:rFonts w:ascii="Times New Roman" w:hAnsi="Times New Roman"/>
          <w:b/>
          <w:bCs/>
          <w:sz w:val="28"/>
          <w:szCs w:val="28"/>
        </w:rPr>
        <w:t>онно-телекоммуникационной сети «</w:t>
      </w:r>
      <w:r w:rsidR="00DD0552" w:rsidRPr="003172BD">
        <w:rPr>
          <w:rFonts w:ascii="Times New Roman" w:hAnsi="Times New Roman"/>
          <w:b/>
          <w:bCs/>
          <w:sz w:val="28"/>
          <w:szCs w:val="28"/>
        </w:rPr>
        <w:t>Интернет</w:t>
      </w:r>
      <w:r w:rsidR="003172BD">
        <w:rPr>
          <w:rFonts w:ascii="Times New Roman" w:hAnsi="Times New Roman"/>
          <w:b/>
          <w:bCs/>
          <w:sz w:val="28"/>
          <w:szCs w:val="28"/>
        </w:rPr>
        <w:t>»</w:t>
      </w:r>
      <w:r w:rsidR="00DD0552" w:rsidRPr="003172BD">
        <w:rPr>
          <w:rFonts w:ascii="Times New Roman" w:hAnsi="Times New Roman"/>
          <w:b/>
          <w:bCs/>
          <w:sz w:val="28"/>
          <w:szCs w:val="28"/>
        </w:rPr>
        <w:t xml:space="preserve"> и информации об этих пользователях, предоставления ее уполномоченным государственным органам, осуществляющим оперативно-</w:t>
      </w:r>
      <w:proofErr w:type="spellStart"/>
      <w:r w:rsidR="00DD0552" w:rsidRPr="003172BD">
        <w:rPr>
          <w:rFonts w:ascii="Times New Roman" w:hAnsi="Times New Roman"/>
          <w:b/>
          <w:bCs/>
          <w:sz w:val="28"/>
          <w:szCs w:val="28"/>
        </w:rPr>
        <w:t>разыскную</w:t>
      </w:r>
      <w:proofErr w:type="spellEnd"/>
      <w:r w:rsidR="00DD0552" w:rsidRPr="003172BD">
        <w:rPr>
          <w:rFonts w:ascii="Times New Roman" w:hAnsi="Times New Roman"/>
          <w:b/>
          <w:bCs/>
          <w:sz w:val="28"/>
          <w:szCs w:val="28"/>
        </w:rPr>
        <w:t xml:space="preserve"> деятельность или обеспечение бе</w:t>
      </w:r>
      <w:r w:rsidR="003172BD">
        <w:rPr>
          <w:rFonts w:ascii="Times New Roman" w:hAnsi="Times New Roman"/>
          <w:b/>
          <w:bCs/>
          <w:sz w:val="28"/>
          <w:szCs w:val="28"/>
        </w:rPr>
        <w:t>зопасности Российской Федерации».</w:t>
      </w:r>
      <w:proofErr w:type="gramEnd"/>
    </w:p>
    <w:p w:rsidR="00DD0552" w:rsidRPr="007B58CA" w:rsidRDefault="00DD0552" w:rsidP="00DD0552">
      <w:pPr>
        <w:widowControl w:val="0"/>
        <w:autoSpaceDE w:val="0"/>
        <w:autoSpaceDN w:val="0"/>
        <w:adjustRightInd w:val="0"/>
        <w:spacing w:after="0" w:line="240" w:lineRule="auto"/>
        <w:ind w:firstLine="567"/>
        <w:jc w:val="both"/>
        <w:rPr>
          <w:rFonts w:ascii="Times New Roman" w:hAnsi="Times New Roman"/>
          <w:sz w:val="28"/>
          <w:szCs w:val="28"/>
        </w:rPr>
      </w:pPr>
    </w:p>
    <w:p w:rsidR="00DD0552" w:rsidRPr="003172BD" w:rsidRDefault="00DD0552" w:rsidP="003172BD">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Определен состав сведений о пользователях, которые предоставляются организаторами распространения информации в Интернете по запросам органов госбезопасности и внутренних дел</w:t>
      </w:r>
    </w:p>
    <w:p w:rsidR="00DD0552" w:rsidRPr="007B58CA" w:rsidRDefault="00DD0552" w:rsidP="003172BD">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lastRenderedPageBreak/>
        <w:t xml:space="preserve">Такие сведения должны храниться организаторами на территории России в течение шести месяцев и предоставляться по стандартным запросам уполномоченных органов в течение 30 дней, а при наличии в запросе пометки </w:t>
      </w:r>
      <w:r w:rsidR="002B6006">
        <w:rPr>
          <w:rFonts w:ascii="Times New Roman" w:hAnsi="Times New Roman"/>
          <w:sz w:val="28"/>
          <w:szCs w:val="28"/>
        </w:rPr>
        <w:t>«срочно»</w:t>
      </w:r>
      <w:r w:rsidRPr="007B58CA">
        <w:rPr>
          <w:rFonts w:ascii="Times New Roman" w:hAnsi="Times New Roman"/>
          <w:sz w:val="28"/>
          <w:szCs w:val="28"/>
        </w:rPr>
        <w:t xml:space="preserve"> - в течение 3 рабочих дней.</w:t>
      </w:r>
    </w:p>
    <w:p w:rsidR="00DD0552" w:rsidRDefault="002B6006" w:rsidP="003172B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Х</w:t>
      </w:r>
      <w:r w:rsidR="00DD0552" w:rsidRPr="007B58CA">
        <w:rPr>
          <w:rFonts w:ascii="Times New Roman" w:hAnsi="Times New Roman"/>
          <w:sz w:val="28"/>
          <w:szCs w:val="28"/>
        </w:rPr>
        <w:t xml:space="preserve">ранение и предоставление информации осуществляется в отношении </w:t>
      </w:r>
      <w:r w:rsidR="003172BD">
        <w:rPr>
          <w:rFonts w:ascii="Times New Roman" w:hAnsi="Times New Roman"/>
          <w:sz w:val="28"/>
          <w:szCs w:val="28"/>
        </w:rPr>
        <w:t xml:space="preserve">следующих </w:t>
      </w:r>
      <w:r w:rsidR="00DD0552" w:rsidRPr="007B58CA">
        <w:rPr>
          <w:rFonts w:ascii="Times New Roman" w:hAnsi="Times New Roman"/>
          <w:sz w:val="28"/>
          <w:szCs w:val="28"/>
        </w:rPr>
        <w:t>пользователей:</w:t>
      </w:r>
      <w:r w:rsidR="003172BD">
        <w:rPr>
          <w:rFonts w:ascii="Times New Roman" w:hAnsi="Times New Roman"/>
          <w:sz w:val="28"/>
          <w:szCs w:val="28"/>
        </w:rPr>
        <w:t xml:space="preserve"> </w:t>
      </w:r>
      <w:r w:rsidR="00DD0552" w:rsidRPr="007B58CA">
        <w:rPr>
          <w:rFonts w:ascii="Times New Roman" w:hAnsi="Times New Roman"/>
          <w:sz w:val="28"/>
          <w:szCs w:val="28"/>
        </w:rPr>
        <w:t xml:space="preserve"> зарегистрировавшихся или </w:t>
      </w:r>
      <w:proofErr w:type="spellStart"/>
      <w:r w:rsidR="00DD0552" w:rsidRPr="007B58CA">
        <w:rPr>
          <w:rFonts w:ascii="Times New Roman" w:hAnsi="Times New Roman"/>
          <w:sz w:val="28"/>
          <w:szCs w:val="28"/>
        </w:rPr>
        <w:t>авторизировавшихся</w:t>
      </w:r>
      <w:proofErr w:type="spellEnd"/>
      <w:r w:rsidR="00DD0552" w:rsidRPr="007B58CA">
        <w:rPr>
          <w:rFonts w:ascii="Times New Roman" w:hAnsi="Times New Roman"/>
          <w:sz w:val="28"/>
          <w:szCs w:val="28"/>
        </w:rPr>
        <w:t xml:space="preserve"> с использованием сетевых адресов, определяемых организатором как используемые на территории Р</w:t>
      </w:r>
      <w:r w:rsidR="003172BD">
        <w:rPr>
          <w:rFonts w:ascii="Times New Roman" w:hAnsi="Times New Roman"/>
          <w:sz w:val="28"/>
          <w:szCs w:val="28"/>
        </w:rPr>
        <w:t xml:space="preserve">оссийской </w:t>
      </w:r>
      <w:r w:rsidR="00DD0552" w:rsidRPr="007B58CA">
        <w:rPr>
          <w:rFonts w:ascii="Times New Roman" w:hAnsi="Times New Roman"/>
          <w:sz w:val="28"/>
          <w:szCs w:val="28"/>
        </w:rPr>
        <w:t>Ф</w:t>
      </w:r>
      <w:r w:rsidR="003172BD">
        <w:rPr>
          <w:rFonts w:ascii="Times New Roman" w:hAnsi="Times New Roman"/>
          <w:sz w:val="28"/>
          <w:szCs w:val="28"/>
        </w:rPr>
        <w:t>едерации</w:t>
      </w:r>
      <w:r w:rsidR="00DD0552" w:rsidRPr="007B58CA">
        <w:rPr>
          <w:rFonts w:ascii="Times New Roman" w:hAnsi="Times New Roman"/>
          <w:sz w:val="28"/>
          <w:szCs w:val="28"/>
        </w:rPr>
        <w:t>;</w:t>
      </w:r>
      <w:r w:rsidR="003172BD">
        <w:rPr>
          <w:rFonts w:ascii="Times New Roman" w:hAnsi="Times New Roman"/>
          <w:sz w:val="28"/>
          <w:szCs w:val="28"/>
        </w:rPr>
        <w:t xml:space="preserve"> у</w:t>
      </w:r>
      <w:r w:rsidR="00DD0552" w:rsidRPr="007B58CA">
        <w:rPr>
          <w:rFonts w:ascii="Times New Roman" w:hAnsi="Times New Roman"/>
          <w:sz w:val="28"/>
          <w:szCs w:val="28"/>
        </w:rPr>
        <w:t xml:space="preserve">казавших при регистрации или при использовании функций </w:t>
      </w:r>
      <w:proofErr w:type="gramStart"/>
      <w:r w:rsidR="00DD0552" w:rsidRPr="007B58CA">
        <w:rPr>
          <w:rFonts w:ascii="Times New Roman" w:hAnsi="Times New Roman"/>
          <w:sz w:val="28"/>
          <w:szCs w:val="28"/>
        </w:rPr>
        <w:t>коммуникационного</w:t>
      </w:r>
      <w:proofErr w:type="gramEnd"/>
      <w:r w:rsidR="00DD0552" w:rsidRPr="007B58CA">
        <w:rPr>
          <w:rFonts w:ascii="Times New Roman" w:hAnsi="Times New Roman"/>
          <w:sz w:val="28"/>
          <w:szCs w:val="28"/>
        </w:rPr>
        <w:t xml:space="preserve"> Интернет-сервиса документ, удостоверяющий личность, выданный органом государственной власти </w:t>
      </w:r>
      <w:r w:rsidR="003172BD" w:rsidRPr="007B58CA">
        <w:rPr>
          <w:rFonts w:ascii="Times New Roman" w:hAnsi="Times New Roman"/>
          <w:sz w:val="28"/>
          <w:szCs w:val="28"/>
        </w:rPr>
        <w:t>Р</w:t>
      </w:r>
      <w:r w:rsidR="003172BD">
        <w:rPr>
          <w:rFonts w:ascii="Times New Roman" w:hAnsi="Times New Roman"/>
          <w:sz w:val="28"/>
          <w:szCs w:val="28"/>
        </w:rPr>
        <w:t xml:space="preserve">оссийской </w:t>
      </w:r>
      <w:r w:rsidR="003172BD" w:rsidRPr="007B58CA">
        <w:rPr>
          <w:rFonts w:ascii="Times New Roman" w:hAnsi="Times New Roman"/>
          <w:sz w:val="28"/>
          <w:szCs w:val="28"/>
        </w:rPr>
        <w:t>Ф</w:t>
      </w:r>
      <w:r w:rsidR="003172BD">
        <w:rPr>
          <w:rFonts w:ascii="Times New Roman" w:hAnsi="Times New Roman"/>
          <w:sz w:val="28"/>
          <w:szCs w:val="28"/>
        </w:rPr>
        <w:t>едерации</w:t>
      </w:r>
      <w:r w:rsidR="00DD0552" w:rsidRPr="007B58CA">
        <w:rPr>
          <w:rFonts w:ascii="Times New Roman" w:hAnsi="Times New Roman"/>
          <w:sz w:val="28"/>
          <w:szCs w:val="28"/>
        </w:rPr>
        <w:t>;</w:t>
      </w:r>
      <w:r w:rsidR="003172BD">
        <w:rPr>
          <w:rFonts w:ascii="Times New Roman" w:hAnsi="Times New Roman"/>
          <w:sz w:val="28"/>
          <w:szCs w:val="28"/>
        </w:rPr>
        <w:t xml:space="preserve"> </w:t>
      </w:r>
      <w:proofErr w:type="gramStart"/>
      <w:r w:rsidR="00DD0552" w:rsidRPr="007B58CA">
        <w:rPr>
          <w:rFonts w:ascii="Times New Roman" w:hAnsi="Times New Roman"/>
          <w:sz w:val="28"/>
          <w:szCs w:val="28"/>
        </w:rPr>
        <w:t xml:space="preserve">использующих для доступа к коммуникационному Интернет-сервису устройства или программы, передающие географические данные (метаданные), указывающие на нахождение пользователя на территории </w:t>
      </w:r>
      <w:r w:rsidR="003172BD" w:rsidRPr="007B58CA">
        <w:rPr>
          <w:rFonts w:ascii="Times New Roman" w:hAnsi="Times New Roman"/>
          <w:sz w:val="28"/>
          <w:szCs w:val="28"/>
        </w:rPr>
        <w:t>Р</w:t>
      </w:r>
      <w:r w:rsidR="003172BD">
        <w:rPr>
          <w:rFonts w:ascii="Times New Roman" w:hAnsi="Times New Roman"/>
          <w:sz w:val="28"/>
          <w:szCs w:val="28"/>
        </w:rPr>
        <w:t xml:space="preserve">оссийской </w:t>
      </w:r>
      <w:r w:rsidR="003172BD" w:rsidRPr="007B58CA">
        <w:rPr>
          <w:rFonts w:ascii="Times New Roman" w:hAnsi="Times New Roman"/>
          <w:sz w:val="28"/>
          <w:szCs w:val="28"/>
        </w:rPr>
        <w:t>Ф</w:t>
      </w:r>
      <w:r w:rsidR="003172BD">
        <w:rPr>
          <w:rFonts w:ascii="Times New Roman" w:hAnsi="Times New Roman"/>
          <w:sz w:val="28"/>
          <w:szCs w:val="28"/>
        </w:rPr>
        <w:t>едерации</w:t>
      </w:r>
      <w:r w:rsidR="00DD0552" w:rsidRPr="007B58CA">
        <w:rPr>
          <w:rFonts w:ascii="Times New Roman" w:hAnsi="Times New Roman"/>
          <w:sz w:val="28"/>
          <w:szCs w:val="28"/>
        </w:rPr>
        <w:t>;</w:t>
      </w:r>
      <w:r w:rsidR="003172BD">
        <w:rPr>
          <w:rFonts w:ascii="Times New Roman" w:hAnsi="Times New Roman"/>
          <w:sz w:val="28"/>
          <w:szCs w:val="28"/>
        </w:rPr>
        <w:t xml:space="preserve"> </w:t>
      </w:r>
      <w:r w:rsidR="00DD0552" w:rsidRPr="007B58CA">
        <w:rPr>
          <w:rFonts w:ascii="Times New Roman" w:hAnsi="Times New Roman"/>
          <w:sz w:val="28"/>
          <w:szCs w:val="28"/>
        </w:rPr>
        <w:t>указавших при регистрации или при использовании функций коммуникационного Интернет-сервиса в качестве контактной информации телефонные номера, выделенные российскими операторами связи.</w:t>
      </w:r>
      <w:proofErr w:type="gramEnd"/>
    </w:p>
    <w:p w:rsidR="00462651" w:rsidRDefault="00462651" w:rsidP="003172BD">
      <w:pPr>
        <w:pStyle w:val="ConsPlusNormal"/>
        <w:spacing w:line="276" w:lineRule="auto"/>
        <w:ind w:firstLine="709"/>
        <w:jc w:val="both"/>
        <w:rPr>
          <w:rFonts w:ascii="Times New Roman" w:hAnsi="Times New Roman"/>
          <w:sz w:val="28"/>
          <w:szCs w:val="28"/>
        </w:rPr>
      </w:pPr>
    </w:p>
    <w:p w:rsidR="003172BD" w:rsidRPr="003172BD" w:rsidRDefault="00047584" w:rsidP="003172BD">
      <w:pPr>
        <w:numPr>
          <w:ilvl w:val="0"/>
          <w:numId w:val="12"/>
        </w:numPr>
        <w:autoSpaceDE w:val="0"/>
        <w:autoSpaceDN w:val="0"/>
        <w:adjustRightInd w:val="0"/>
        <w:spacing w:after="0" w:line="240" w:lineRule="auto"/>
        <w:jc w:val="both"/>
        <w:rPr>
          <w:rFonts w:ascii="Times New Roman" w:hAnsi="Times New Roman"/>
          <w:b/>
          <w:bCs/>
          <w:sz w:val="28"/>
          <w:szCs w:val="28"/>
        </w:rPr>
      </w:pPr>
      <w:hyperlink r:id="rId16" w:history="1">
        <w:r w:rsidR="003172BD" w:rsidRPr="003172BD">
          <w:rPr>
            <w:rFonts w:ascii="Times New Roman" w:hAnsi="Times New Roman"/>
            <w:b/>
            <w:bCs/>
            <w:sz w:val="28"/>
            <w:szCs w:val="28"/>
          </w:rPr>
          <w:t>Постановление</w:t>
        </w:r>
      </w:hyperlink>
      <w:r w:rsidR="003172BD" w:rsidRPr="003172BD">
        <w:rPr>
          <w:rFonts w:ascii="Times New Roman" w:hAnsi="Times New Roman"/>
          <w:b/>
          <w:bCs/>
          <w:sz w:val="28"/>
          <w:szCs w:val="28"/>
        </w:rPr>
        <w:t xml:space="preserve"> Правительства </w:t>
      </w:r>
      <w:r w:rsidR="003172BD" w:rsidRPr="003172BD">
        <w:rPr>
          <w:rFonts w:ascii="Times New Roman" w:hAnsi="Times New Roman"/>
          <w:b/>
          <w:sz w:val="28"/>
          <w:szCs w:val="28"/>
        </w:rPr>
        <w:t>Российской Федерации</w:t>
      </w:r>
      <w:r w:rsidR="003172BD" w:rsidRPr="003172BD">
        <w:rPr>
          <w:rFonts w:ascii="Times New Roman" w:hAnsi="Times New Roman" w:cs="Arial"/>
          <w:sz w:val="28"/>
          <w:szCs w:val="28"/>
        </w:rPr>
        <w:t xml:space="preserve"> </w:t>
      </w:r>
      <w:r w:rsidR="003172BD" w:rsidRPr="003172BD">
        <w:rPr>
          <w:rFonts w:ascii="Times New Roman" w:hAnsi="Times New Roman"/>
          <w:b/>
          <w:bCs/>
          <w:sz w:val="28"/>
          <w:szCs w:val="28"/>
        </w:rPr>
        <w:t xml:space="preserve">от 19.08.2014 </w:t>
      </w:r>
      <w:r w:rsidR="004B6F64">
        <w:rPr>
          <w:rFonts w:ascii="Times New Roman" w:hAnsi="Times New Roman"/>
          <w:b/>
          <w:bCs/>
          <w:sz w:val="28"/>
          <w:szCs w:val="28"/>
        </w:rPr>
        <w:br/>
      </w:r>
      <w:r w:rsidR="003172BD" w:rsidRPr="003172BD">
        <w:rPr>
          <w:rFonts w:ascii="Times New Roman" w:hAnsi="Times New Roman"/>
          <w:b/>
          <w:bCs/>
          <w:sz w:val="28"/>
          <w:szCs w:val="28"/>
        </w:rPr>
        <w:t xml:space="preserve">№ 829 </w:t>
      </w:r>
      <w:r w:rsidR="003172BD">
        <w:rPr>
          <w:rFonts w:ascii="Times New Roman" w:hAnsi="Times New Roman"/>
          <w:b/>
          <w:bCs/>
          <w:sz w:val="28"/>
          <w:szCs w:val="28"/>
        </w:rPr>
        <w:t>«</w:t>
      </w:r>
      <w:r w:rsidR="003172BD" w:rsidRPr="003172BD">
        <w:rPr>
          <w:rFonts w:ascii="Times New Roman" w:hAnsi="Times New Roman"/>
          <w:b/>
          <w:bCs/>
          <w:sz w:val="28"/>
          <w:szCs w:val="28"/>
        </w:rPr>
        <w:t>О внесении изменений в</w:t>
      </w:r>
      <w:r w:rsidR="004B6F64">
        <w:rPr>
          <w:rFonts w:ascii="Times New Roman" w:hAnsi="Times New Roman"/>
          <w:b/>
          <w:bCs/>
          <w:sz w:val="28"/>
          <w:szCs w:val="28"/>
        </w:rPr>
        <w:t xml:space="preserve"> федеральную целевую программу «</w:t>
      </w:r>
      <w:r w:rsidR="003172BD" w:rsidRPr="003172BD">
        <w:rPr>
          <w:rFonts w:ascii="Times New Roman" w:hAnsi="Times New Roman"/>
          <w:b/>
          <w:bCs/>
          <w:sz w:val="28"/>
          <w:szCs w:val="28"/>
        </w:rPr>
        <w:t>Развитие электронной компонентной базы и радиоэлектроники</w:t>
      </w:r>
      <w:r w:rsidR="003172BD">
        <w:rPr>
          <w:rFonts w:ascii="Times New Roman" w:hAnsi="Times New Roman"/>
          <w:b/>
          <w:bCs/>
          <w:sz w:val="28"/>
          <w:szCs w:val="28"/>
        </w:rPr>
        <w:t>»</w:t>
      </w:r>
      <w:r w:rsidR="003172BD" w:rsidRPr="003172BD">
        <w:rPr>
          <w:rFonts w:ascii="Times New Roman" w:hAnsi="Times New Roman"/>
          <w:b/>
          <w:bCs/>
          <w:sz w:val="28"/>
          <w:szCs w:val="28"/>
        </w:rPr>
        <w:t xml:space="preserve"> на 2008 - 2015 годы</w:t>
      </w:r>
      <w:r w:rsidR="003172BD">
        <w:rPr>
          <w:rFonts w:ascii="Times New Roman" w:hAnsi="Times New Roman"/>
          <w:b/>
          <w:bCs/>
          <w:sz w:val="28"/>
          <w:szCs w:val="28"/>
        </w:rPr>
        <w:t>».</w:t>
      </w:r>
    </w:p>
    <w:p w:rsidR="003172BD" w:rsidRDefault="003172BD" w:rsidP="003172BD">
      <w:pPr>
        <w:autoSpaceDE w:val="0"/>
        <w:autoSpaceDN w:val="0"/>
        <w:adjustRightInd w:val="0"/>
        <w:spacing w:after="0" w:line="240" w:lineRule="auto"/>
        <w:ind w:firstLine="540"/>
        <w:jc w:val="both"/>
        <w:outlineLvl w:val="0"/>
        <w:rPr>
          <w:rFonts w:cs="Calibri"/>
          <w:lang w:eastAsia="ru-RU"/>
        </w:rPr>
      </w:pPr>
    </w:p>
    <w:p w:rsidR="003172BD" w:rsidRPr="003172BD" w:rsidRDefault="003172BD" w:rsidP="003172BD">
      <w:pPr>
        <w:pStyle w:val="ConsPlusNormal"/>
        <w:spacing w:line="276" w:lineRule="auto"/>
        <w:ind w:firstLine="709"/>
        <w:jc w:val="both"/>
        <w:rPr>
          <w:rFonts w:ascii="Times New Roman" w:hAnsi="Times New Roman"/>
          <w:sz w:val="28"/>
          <w:szCs w:val="28"/>
        </w:rPr>
      </w:pPr>
      <w:r w:rsidRPr="003172BD">
        <w:rPr>
          <w:rFonts w:ascii="Times New Roman" w:hAnsi="Times New Roman"/>
          <w:sz w:val="28"/>
          <w:szCs w:val="28"/>
        </w:rPr>
        <w:t>Скорректирован объем финансирования федеральной целевой программы развития радиоэлектроники в России на 2008 - 2015 годы</w:t>
      </w:r>
      <w:r>
        <w:rPr>
          <w:rFonts w:ascii="Times New Roman" w:hAnsi="Times New Roman"/>
          <w:sz w:val="28"/>
          <w:szCs w:val="28"/>
        </w:rPr>
        <w:t>.</w:t>
      </w:r>
    </w:p>
    <w:p w:rsidR="003172BD" w:rsidRPr="003172BD" w:rsidRDefault="003172BD" w:rsidP="003172BD">
      <w:pPr>
        <w:pStyle w:val="ConsPlusNormal"/>
        <w:spacing w:line="276" w:lineRule="auto"/>
        <w:ind w:firstLine="709"/>
        <w:jc w:val="both"/>
        <w:rPr>
          <w:rFonts w:ascii="Times New Roman" w:hAnsi="Times New Roman"/>
          <w:sz w:val="28"/>
          <w:szCs w:val="28"/>
        </w:rPr>
      </w:pPr>
      <w:proofErr w:type="gramStart"/>
      <w:r w:rsidRPr="003172BD">
        <w:rPr>
          <w:rFonts w:ascii="Times New Roman" w:hAnsi="Times New Roman"/>
          <w:sz w:val="28"/>
          <w:szCs w:val="28"/>
        </w:rPr>
        <w:t>Программа направлена, в частности, на:</w:t>
      </w:r>
      <w:r>
        <w:rPr>
          <w:rFonts w:ascii="Times New Roman" w:hAnsi="Times New Roman"/>
          <w:sz w:val="28"/>
          <w:szCs w:val="28"/>
        </w:rPr>
        <w:t xml:space="preserve"> у</w:t>
      </w:r>
      <w:r w:rsidRPr="003172BD">
        <w:rPr>
          <w:rFonts w:ascii="Times New Roman" w:hAnsi="Times New Roman"/>
          <w:sz w:val="28"/>
          <w:szCs w:val="28"/>
        </w:rPr>
        <w:t>величение объема продаж российской электронной продукции, унифицированных электронных модулей и радиоэлектронных изделий на внутреннем и внешнем рынках;</w:t>
      </w:r>
      <w:r>
        <w:rPr>
          <w:rFonts w:ascii="Times New Roman" w:hAnsi="Times New Roman"/>
          <w:sz w:val="28"/>
          <w:szCs w:val="28"/>
        </w:rPr>
        <w:t xml:space="preserve"> </w:t>
      </w:r>
      <w:r w:rsidRPr="003172BD">
        <w:rPr>
          <w:rFonts w:ascii="Times New Roman" w:hAnsi="Times New Roman"/>
          <w:sz w:val="28"/>
          <w:szCs w:val="28"/>
        </w:rPr>
        <w:t>создание рыночно ориентированной инфраструктуры радиоэлектронной промышленности с учетом реструктуризации системы проектирования и производства радиоэлектронных изделий (</w:t>
      </w:r>
      <w:proofErr w:type="spellStart"/>
      <w:r w:rsidRPr="003172BD">
        <w:rPr>
          <w:rFonts w:ascii="Times New Roman" w:hAnsi="Times New Roman"/>
          <w:sz w:val="28"/>
          <w:szCs w:val="28"/>
        </w:rPr>
        <w:t>системоориентированные</w:t>
      </w:r>
      <w:proofErr w:type="spellEnd"/>
      <w:r w:rsidRPr="003172BD">
        <w:rPr>
          <w:rFonts w:ascii="Times New Roman" w:hAnsi="Times New Roman"/>
          <w:sz w:val="28"/>
          <w:szCs w:val="28"/>
        </w:rPr>
        <w:t xml:space="preserve"> центры проектирован</w:t>
      </w:r>
      <w:r>
        <w:rPr>
          <w:rFonts w:ascii="Times New Roman" w:hAnsi="Times New Roman"/>
          <w:sz w:val="28"/>
          <w:szCs w:val="28"/>
        </w:rPr>
        <w:t>ия, дизайн-центры, «</w:t>
      </w:r>
      <w:r w:rsidRPr="003172BD">
        <w:rPr>
          <w:rFonts w:ascii="Times New Roman" w:hAnsi="Times New Roman"/>
          <w:sz w:val="28"/>
          <w:szCs w:val="28"/>
        </w:rPr>
        <w:t>кремниевые фабрики</w:t>
      </w:r>
      <w:r>
        <w:rPr>
          <w:rFonts w:ascii="Times New Roman" w:hAnsi="Times New Roman"/>
          <w:sz w:val="28"/>
          <w:szCs w:val="28"/>
        </w:rPr>
        <w:t>»</w:t>
      </w:r>
      <w:r w:rsidRPr="003172BD">
        <w:rPr>
          <w:rFonts w:ascii="Times New Roman" w:hAnsi="Times New Roman"/>
          <w:sz w:val="28"/>
          <w:szCs w:val="28"/>
        </w:rPr>
        <w:t xml:space="preserve">, научно-технологический центр по </w:t>
      </w:r>
      <w:proofErr w:type="spellStart"/>
      <w:r w:rsidRPr="003172BD">
        <w:rPr>
          <w:rFonts w:ascii="Times New Roman" w:hAnsi="Times New Roman"/>
          <w:sz w:val="28"/>
          <w:szCs w:val="28"/>
        </w:rPr>
        <w:t>микросистемотехнике</w:t>
      </w:r>
      <w:proofErr w:type="spellEnd"/>
      <w:r w:rsidRPr="003172BD">
        <w:rPr>
          <w:rFonts w:ascii="Times New Roman" w:hAnsi="Times New Roman"/>
          <w:sz w:val="28"/>
          <w:szCs w:val="28"/>
        </w:rPr>
        <w:t>, маркетинговые и торговые центры, дилерские сети);</w:t>
      </w:r>
      <w:proofErr w:type="gramEnd"/>
      <w:r>
        <w:rPr>
          <w:rFonts w:ascii="Times New Roman" w:hAnsi="Times New Roman"/>
          <w:sz w:val="28"/>
          <w:szCs w:val="28"/>
        </w:rPr>
        <w:t xml:space="preserve"> </w:t>
      </w:r>
      <w:r w:rsidRPr="003172BD">
        <w:rPr>
          <w:rFonts w:ascii="Times New Roman" w:hAnsi="Times New Roman"/>
          <w:sz w:val="28"/>
          <w:szCs w:val="28"/>
        </w:rPr>
        <w:t>расширение экспорта высокотехнологичной продукции промышленности России.</w:t>
      </w:r>
    </w:p>
    <w:p w:rsidR="00DD0552" w:rsidRPr="002B6006" w:rsidRDefault="00DD0552" w:rsidP="00DD0552">
      <w:pPr>
        <w:spacing w:after="0"/>
        <w:ind w:left="720"/>
        <w:jc w:val="center"/>
        <w:rPr>
          <w:rFonts w:ascii="Times New Roman" w:hAnsi="Times New Roman"/>
          <w:b/>
          <w:color w:val="FF0000"/>
          <w:sz w:val="28"/>
          <w:szCs w:val="28"/>
        </w:rPr>
      </w:pPr>
    </w:p>
    <w:p w:rsidR="00E76D1D" w:rsidRDefault="00462651" w:rsidP="00E76D1D">
      <w:pPr>
        <w:spacing w:after="0"/>
        <w:ind w:left="720"/>
        <w:jc w:val="center"/>
        <w:rPr>
          <w:rFonts w:ascii="Times New Roman" w:hAnsi="Times New Roman"/>
          <w:b/>
          <w:sz w:val="28"/>
          <w:szCs w:val="28"/>
        </w:rPr>
      </w:pPr>
      <w:r>
        <w:rPr>
          <w:rFonts w:ascii="Times New Roman" w:hAnsi="Times New Roman"/>
          <w:b/>
          <w:sz w:val="28"/>
          <w:szCs w:val="28"/>
        </w:rPr>
        <w:t xml:space="preserve">АДМИНИСТРАТИВНАЯ </w:t>
      </w:r>
      <w:r w:rsidR="00E76D1D">
        <w:rPr>
          <w:rFonts w:ascii="Times New Roman" w:hAnsi="Times New Roman"/>
          <w:b/>
          <w:sz w:val="28"/>
          <w:szCs w:val="28"/>
        </w:rPr>
        <w:t>РЕФОРМА</w:t>
      </w:r>
    </w:p>
    <w:p w:rsidR="005B438E" w:rsidRDefault="005B438E" w:rsidP="00E76D1D">
      <w:pPr>
        <w:spacing w:after="0"/>
        <w:ind w:left="720"/>
        <w:jc w:val="center"/>
        <w:rPr>
          <w:rFonts w:ascii="Times New Roman" w:hAnsi="Times New Roman"/>
          <w:b/>
          <w:sz w:val="28"/>
          <w:szCs w:val="28"/>
        </w:rPr>
      </w:pPr>
    </w:p>
    <w:p w:rsidR="00DD0552"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17" w:history="1">
        <w:r w:rsidR="00DD0552" w:rsidRPr="00897415">
          <w:rPr>
            <w:rFonts w:ascii="Times New Roman" w:hAnsi="Times New Roman"/>
            <w:b/>
            <w:bCs/>
            <w:sz w:val="28"/>
            <w:szCs w:val="28"/>
          </w:rPr>
          <w:t>Постановление</w:t>
        </w:r>
      </w:hyperlink>
      <w:r w:rsidR="00DD0552" w:rsidRPr="00897415">
        <w:rPr>
          <w:rFonts w:ascii="Times New Roman" w:hAnsi="Times New Roman"/>
          <w:b/>
          <w:bCs/>
          <w:sz w:val="28"/>
          <w:szCs w:val="28"/>
        </w:rPr>
        <w:t xml:space="preserve"> Правительства Р</w:t>
      </w:r>
      <w:r w:rsidR="00897415">
        <w:rPr>
          <w:rFonts w:ascii="Times New Roman" w:hAnsi="Times New Roman"/>
          <w:b/>
          <w:bCs/>
          <w:sz w:val="28"/>
          <w:szCs w:val="28"/>
        </w:rPr>
        <w:t xml:space="preserve">оссийской </w:t>
      </w:r>
      <w:r w:rsidR="00DD0552" w:rsidRPr="00897415">
        <w:rPr>
          <w:rFonts w:ascii="Times New Roman" w:hAnsi="Times New Roman"/>
          <w:b/>
          <w:bCs/>
          <w:sz w:val="28"/>
          <w:szCs w:val="28"/>
        </w:rPr>
        <w:t>Ф</w:t>
      </w:r>
      <w:r w:rsidR="00897415">
        <w:rPr>
          <w:rFonts w:ascii="Times New Roman" w:hAnsi="Times New Roman"/>
          <w:b/>
          <w:bCs/>
          <w:sz w:val="28"/>
          <w:szCs w:val="28"/>
        </w:rPr>
        <w:t>едерации</w:t>
      </w:r>
      <w:r w:rsidR="00DD0552" w:rsidRPr="00897415">
        <w:rPr>
          <w:rFonts w:ascii="Times New Roman" w:hAnsi="Times New Roman"/>
          <w:b/>
          <w:bCs/>
          <w:sz w:val="28"/>
          <w:szCs w:val="28"/>
        </w:rPr>
        <w:t xml:space="preserve"> от 31.07.2014 </w:t>
      </w:r>
      <w:r w:rsidR="00897415">
        <w:rPr>
          <w:rFonts w:ascii="Times New Roman" w:hAnsi="Times New Roman"/>
          <w:b/>
          <w:bCs/>
          <w:sz w:val="28"/>
          <w:szCs w:val="28"/>
        </w:rPr>
        <w:t xml:space="preserve">                  </w:t>
      </w:r>
      <w:r w:rsidR="00DD0552" w:rsidRPr="00897415">
        <w:rPr>
          <w:rFonts w:ascii="Times New Roman" w:hAnsi="Times New Roman"/>
          <w:b/>
          <w:bCs/>
          <w:sz w:val="28"/>
          <w:szCs w:val="28"/>
        </w:rPr>
        <w:t>№ 742</w:t>
      </w:r>
      <w:r w:rsidR="00897415" w:rsidRPr="00897415">
        <w:rPr>
          <w:rFonts w:ascii="Times New Roman" w:hAnsi="Times New Roman"/>
          <w:b/>
          <w:bCs/>
          <w:sz w:val="28"/>
          <w:szCs w:val="28"/>
        </w:rPr>
        <w:t xml:space="preserve"> «</w:t>
      </w:r>
      <w:r w:rsidR="00DD0552" w:rsidRPr="00897415">
        <w:rPr>
          <w:rFonts w:ascii="Times New Roman" w:hAnsi="Times New Roman"/>
          <w:b/>
          <w:bCs/>
          <w:sz w:val="28"/>
          <w:szCs w:val="28"/>
        </w:rPr>
        <w:t>Об отдельных полномочиях Федеральной службы по надзору в сфере связи, информационных технологий и м</w:t>
      </w:r>
      <w:r w:rsidR="00897415" w:rsidRPr="00897415">
        <w:rPr>
          <w:rFonts w:ascii="Times New Roman" w:hAnsi="Times New Roman"/>
          <w:b/>
          <w:bCs/>
          <w:sz w:val="28"/>
          <w:szCs w:val="28"/>
        </w:rPr>
        <w:t>ассовых коммуникаций».</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7B58CA" w:rsidRDefault="00897415" w:rsidP="00897415">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Увеличен объем полномочий </w:t>
      </w:r>
      <w:r w:rsidR="00DD0552" w:rsidRPr="00897415">
        <w:rPr>
          <w:rFonts w:ascii="Times New Roman" w:hAnsi="Times New Roman"/>
          <w:sz w:val="28"/>
          <w:szCs w:val="28"/>
        </w:rPr>
        <w:t>Роскомнадзор</w:t>
      </w:r>
      <w:r>
        <w:rPr>
          <w:rFonts w:ascii="Times New Roman" w:hAnsi="Times New Roman"/>
          <w:sz w:val="28"/>
          <w:szCs w:val="28"/>
        </w:rPr>
        <w:t xml:space="preserve">а. </w:t>
      </w:r>
      <w:r w:rsidR="00DD0552" w:rsidRPr="007B58CA">
        <w:rPr>
          <w:rFonts w:ascii="Times New Roman" w:hAnsi="Times New Roman"/>
          <w:sz w:val="28"/>
          <w:szCs w:val="28"/>
        </w:rPr>
        <w:t>В частности, в полномочия Роскомнадзора теперь входит:</w:t>
      </w: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lastRenderedPageBreak/>
        <w:t xml:space="preserve">ведение реестра сайтов, на которых размещается общедоступная </w:t>
      </w:r>
      <w:proofErr w:type="gramStart"/>
      <w:r w:rsidRPr="007B58CA">
        <w:rPr>
          <w:rFonts w:ascii="Times New Roman" w:hAnsi="Times New Roman"/>
          <w:sz w:val="28"/>
          <w:szCs w:val="28"/>
        </w:rPr>
        <w:t>информация</w:t>
      </w:r>
      <w:proofErr w:type="gramEnd"/>
      <w:r w:rsidRPr="007B58CA">
        <w:rPr>
          <w:rFonts w:ascii="Times New Roman" w:hAnsi="Times New Roman"/>
          <w:sz w:val="28"/>
          <w:szCs w:val="28"/>
        </w:rPr>
        <w:t xml:space="preserve"> и посещаемость которых превышает три тысячи пользователей в день;</w:t>
      </w: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организация мониторинга сайтов в Интернете;</w:t>
      </w: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утверждение </w:t>
      </w:r>
      <w:proofErr w:type="gramStart"/>
      <w:r w:rsidRPr="007B58CA">
        <w:rPr>
          <w:rFonts w:ascii="Times New Roman" w:hAnsi="Times New Roman"/>
          <w:sz w:val="28"/>
          <w:szCs w:val="28"/>
        </w:rPr>
        <w:t>методики определения количества пользователей сайта</w:t>
      </w:r>
      <w:proofErr w:type="gramEnd"/>
      <w:r w:rsidRPr="007B58CA">
        <w:rPr>
          <w:rFonts w:ascii="Times New Roman" w:hAnsi="Times New Roman"/>
          <w:sz w:val="28"/>
          <w:szCs w:val="28"/>
        </w:rPr>
        <w:t xml:space="preserve"> в сутки;</w:t>
      </w: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утверждение порядка предоставления операторам связи технических средств </w:t>
      </w:r>
      <w:proofErr w:type="gramStart"/>
      <w:r w:rsidRPr="007B58CA">
        <w:rPr>
          <w:rFonts w:ascii="Times New Roman" w:hAnsi="Times New Roman"/>
          <w:sz w:val="28"/>
          <w:szCs w:val="28"/>
        </w:rPr>
        <w:t>контроля за</w:t>
      </w:r>
      <w:proofErr w:type="gramEnd"/>
      <w:r w:rsidRPr="007B58CA">
        <w:rPr>
          <w:rFonts w:ascii="Times New Roman" w:hAnsi="Times New Roman"/>
          <w:sz w:val="28"/>
          <w:szCs w:val="28"/>
        </w:rPr>
        <w:t xml:space="preserve"> соблюдением ими требований закона об информации, информационных технологий и защиты информации.</w:t>
      </w:r>
    </w:p>
    <w:p w:rsidR="00663EC4" w:rsidRPr="005D390F" w:rsidRDefault="00663EC4" w:rsidP="005D390F">
      <w:pPr>
        <w:pStyle w:val="ConsPlusNormal"/>
        <w:spacing w:line="276" w:lineRule="auto"/>
        <w:ind w:firstLine="709"/>
        <w:jc w:val="both"/>
        <w:rPr>
          <w:rFonts w:ascii="Times New Roman" w:hAnsi="Times New Roman"/>
          <w:sz w:val="28"/>
          <w:szCs w:val="28"/>
        </w:rPr>
      </w:pPr>
    </w:p>
    <w:p w:rsidR="00663EC4"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18" w:history="1">
        <w:r w:rsidR="00663EC4" w:rsidRPr="00897415">
          <w:rPr>
            <w:rFonts w:ascii="Times New Roman" w:hAnsi="Times New Roman"/>
            <w:b/>
            <w:bCs/>
            <w:sz w:val="28"/>
            <w:szCs w:val="28"/>
          </w:rPr>
          <w:t>Постановление</w:t>
        </w:r>
      </w:hyperlink>
      <w:r w:rsidR="00663EC4" w:rsidRPr="00897415">
        <w:rPr>
          <w:rFonts w:ascii="Times New Roman" w:hAnsi="Times New Roman"/>
          <w:b/>
          <w:bCs/>
          <w:sz w:val="28"/>
          <w:szCs w:val="28"/>
        </w:rPr>
        <w:t xml:space="preserve"> Правительства </w:t>
      </w:r>
      <w:r w:rsidR="00897415" w:rsidRPr="00897415">
        <w:rPr>
          <w:rFonts w:ascii="Times New Roman" w:hAnsi="Times New Roman"/>
          <w:b/>
          <w:bCs/>
          <w:sz w:val="28"/>
          <w:szCs w:val="28"/>
        </w:rPr>
        <w:t>Российской Федерации</w:t>
      </w:r>
      <w:r w:rsidR="00663EC4" w:rsidRPr="00897415">
        <w:rPr>
          <w:rFonts w:ascii="Times New Roman" w:hAnsi="Times New Roman"/>
          <w:b/>
          <w:bCs/>
          <w:sz w:val="28"/>
          <w:szCs w:val="28"/>
        </w:rPr>
        <w:t xml:space="preserve"> от 31.07.2014 </w:t>
      </w:r>
      <w:r w:rsidR="00897415">
        <w:rPr>
          <w:rFonts w:ascii="Times New Roman" w:hAnsi="Times New Roman"/>
          <w:b/>
          <w:bCs/>
          <w:sz w:val="28"/>
          <w:szCs w:val="28"/>
        </w:rPr>
        <w:br/>
      </w:r>
      <w:r w:rsidR="00663EC4" w:rsidRPr="00897415">
        <w:rPr>
          <w:rFonts w:ascii="Times New Roman" w:hAnsi="Times New Roman"/>
          <w:b/>
          <w:bCs/>
          <w:sz w:val="28"/>
          <w:szCs w:val="28"/>
        </w:rPr>
        <w:t>№ 741</w:t>
      </w:r>
      <w:r w:rsidR="00897415" w:rsidRPr="00897415">
        <w:rPr>
          <w:rFonts w:ascii="Times New Roman" w:hAnsi="Times New Roman"/>
          <w:b/>
          <w:bCs/>
          <w:sz w:val="28"/>
          <w:szCs w:val="28"/>
        </w:rPr>
        <w:t xml:space="preserve"> </w:t>
      </w:r>
      <w:r w:rsidR="00897415">
        <w:rPr>
          <w:rFonts w:ascii="Times New Roman" w:hAnsi="Times New Roman"/>
          <w:b/>
          <w:bCs/>
          <w:sz w:val="28"/>
          <w:szCs w:val="28"/>
        </w:rPr>
        <w:t>«</w:t>
      </w:r>
      <w:r w:rsidR="00663EC4" w:rsidRPr="00897415">
        <w:rPr>
          <w:rFonts w:ascii="Times New Roman" w:hAnsi="Times New Roman"/>
          <w:b/>
          <w:bCs/>
          <w:sz w:val="28"/>
          <w:szCs w:val="28"/>
        </w:rPr>
        <w:t>Об определении федерального органа исполнительной власти, уполномоченного на установление требований к оборудованию и программно-техническим средствам, используемым организатором распространения информации в информаци</w:t>
      </w:r>
      <w:r w:rsidR="00897415">
        <w:rPr>
          <w:rFonts w:ascii="Times New Roman" w:hAnsi="Times New Roman"/>
          <w:b/>
          <w:bCs/>
          <w:sz w:val="28"/>
          <w:szCs w:val="28"/>
        </w:rPr>
        <w:t>онно-телекоммуникационной сети «</w:t>
      </w:r>
      <w:r w:rsidR="00663EC4" w:rsidRPr="00897415">
        <w:rPr>
          <w:rFonts w:ascii="Times New Roman" w:hAnsi="Times New Roman"/>
          <w:b/>
          <w:bCs/>
          <w:sz w:val="28"/>
          <w:szCs w:val="28"/>
        </w:rPr>
        <w:t>Интернет</w:t>
      </w:r>
      <w:r w:rsidR="00897415">
        <w:rPr>
          <w:rFonts w:ascii="Times New Roman" w:hAnsi="Times New Roman"/>
          <w:b/>
          <w:bCs/>
          <w:sz w:val="28"/>
          <w:szCs w:val="28"/>
        </w:rPr>
        <w:t>»</w:t>
      </w:r>
      <w:r w:rsidR="00663EC4" w:rsidRPr="00897415">
        <w:rPr>
          <w:rFonts w:ascii="Times New Roman" w:hAnsi="Times New Roman"/>
          <w:b/>
          <w:bCs/>
          <w:sz w:val="28"/>
          <w:szCs w:val="28"/>
        </w:rPr>
        <w:t xml:space="preserve"> в эксплуатируемых им информационных системах</w:t>
      </w:r>
      <w:r w:rsidR="00897415">
        <w:rPr>
          <w:rFonts w:ascii="Times New Roman" w:hAnsi="Times New Roman"/>
          <w:b/>
          <w:bCs/>
          <w:sz w:val="28"/>
          <w:szCs w:val="28"/>
        </w:rPr>
        <w:t>».</w:t>
      </w:r>
    </w:p>
    <w:p w:rsidR="00663EC4" w:rsidRPr="00663EC4" w:rsidRDefault="00663EC4" w:rsidP="00663EC4">
      <w:pPr>
        <w:widowControl w:val="0"/>
        <w:autoSpaceDE w:val="0"/>
        <w:autoSpaceDN w:val="0"/>
        <w:adjustRightInd w:val="0"/>
        <w:spacing w:after="0" w:line="240" w:lineRule="auto"/>
        <w:ind w:firstLine="567"/>
        <w:jc w:val="both"/>
        <w:outlineLvl w:val="0"/>
        <w:rPr>
          <w:rFonts w:ascii="Times New Roman" w:hAnsi="Times New Roman"/>
          <w:color w:val="76923C" w:themeColor="accent3" w:themeShade="BF"/>
          <w:sz w:val="28"/>
          <w:szCs w:val="28"/>
        </w:rPr>
      </w:pPr>
    </w:p>
    <w:p w:rsidR="00663EC4" w:rsidRPr="00897415" w:rsidRDefault="00663EC4" w:rsidP="00897415">
      <w:pPr>
        <w:pStyle w:val="ConsPlusNormal"/>
        <w:spacing w:line="276" w:lineRule="auto"/>
        <w:ind w:firstLine="709"/>
        <w:jc w:val="both"/>
        <w:rPr>
          <w:rFonts w:ascii="Times New Roman" w:hAnsi="Times New Roman"/>
          <w:sz w:val="28"/>
          <w:szCs w:val="28"/>
        </w:rPr>
      </w:pPr>
      <w:proofErr w:type="spellStart"/>
      <w:r w:rsidRPr="00897415">
        <w:rPr>
          <w:rFonts w:ascii="Times New Roman" w:hAnsi="Times New Roman"/>
          <w:sz w:val="28"/>
          <w:szCs w:val="28"/>
        </w:rPr>
        <w:t>Минкомсвязь</w:t>
      </w:r>
      <w:proofErr w:type="spellEnd"/>
      <w:r w:rsidRPr="00897415">
        <w:rPr>
          <w:rFonts w:ascii="Times New Roman" w:hAnsi="Times New Roman"/>
          <w:sz w:val="28"/>
          <w:szCs w:val="28"/>
        </w:rPr>
        <w:t xml:space="preserve"> России </w:t>
      </w:r>
      <w:proofErr w:type="gramStart"/>
      <w:r w:rsidRPr="00897415">
        <w:rPr>
          <w:rFonts w:ascii="Times New Roman" w:hAnsi="Times New Roman"/>
          <w:sz w:val="28"/>
          <w:szCs w:val="28"/>
        </w:rPr>
        <w:t>уполномочена</w:t>
      </w:r>
      <w:proofErr w:type="gramEnd"/>
      <w:r w:rsidRPr="00897415">
        <w:rPr>
          <w:rFonts w:ascii="Times New Roman" w:hAnsi="Times New Roman"/>
          <w:sz w:val="28"/>
          <w:szCs w:val="28"/>
        </w:rPr>
        <w:t xml:space="preserve"> устанавливать требования к оборудованию и программно-техническим средствам, используемым организаторами распространения информации в Интернете в эксплуатируемых ими информационных системах</w:t>
      </w:r>
    </w:p>
    <w:p w:rsidR="00663EC4" w:rsidRPr="00897415" w:rsidRDefault="00663EC4"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 xml:space="preserve">Такие требования устанавливаются </w:t>
      </w:r>
      <w:proofErr w:type="spellStart"/>
      <w:r w:rsidRPr="00897415">
        <w:rPr>
          <w:rFonts w:ascii="Times New Roman" w:hAnsi="Times New Roman"/>
          <w:sz w:val="28"/>
          <w:szCs w:val="28"/>
        </w:rPr>
        <w:t>Минкомсвязью</w:t>
      </w:r>
      <w:proofErr w:type="spellEnd"/>
      <w:r w:rsidRPr="00897415">
        <w:rPr>
          <w:rFonts w:ascii="Times New Roman" w:hAnsi="Times New Roman"/>
          <w:sz w:val="28"/>
          <w:szCs w:val="28"/>
        </w:rPr>
        <w:t xml:space="preserve"> России по согласованию с уполномоченными государственными органами, осуществляющими оперативно-</w:t>
      </w:r>
      <w:proofErr w:type="spellStart"/>
      <w:r w:rsidRPr="00897415">
        <w:rPr>
          <w:rFonts w:ascii="Times New Roman" w:hAnsi="Times New Roman"/>
          <w:sz w:val="28"/>
          <w:szCs w:val="28"/>
        </w:rPr>
        <w:t>разыскную</w:t>
      </w:r>
      <w:proofErr w:type="spellEnd"/>
      <w:r w:rsidRPr="00897415">
        <w:rPr>
          <w:rFonts w:ascii="Times New Roman" w:hAnsi="Times New Roman"/>
          <w:sz w:val="28"/>
          <w:szCs w:val="28"/>
        </w:rPr>
        <w:t xml:space="preserve"> деятельность или обеспечение безопасности </w:t>
      </w:r>
      <w:r w:rsidR="00897415">
        <w:rPr>
          <w:rFonts w:ascii="Times New Roman" w:hAnsi="Times New Roman"/>
          <w:sz w:val="28"/>
          <w:szCs w:val="28"/>
        </w:rPr>
        <w:t>Российской Федерации</w:t>
      </w:r>
      <w:r w:rsidRPr="00897415">
        <w:rPr>
          <w:rFonts w:ascii="Times New Roman" w:hAnsi="Times New Roman"/>
          <w:sz w:val="28"/>
          <w:szCs w:val="28"/>
        </w:rPr>
        <w:t>.</w:t>
      </w:r>
    </w:p>
    <w:p w:rsidR="00C905C3" w:rsidRDefault="00C905C3" w:rsidP="00C905C3">
      <w:pPr>
        <w:pStyle w:val="ConsPlusNormal"/>
        <w:spacing w:line="276" w:lineRule="auto"/>
        <w:ind w:firstLine="709"/>
        <w:jc w:val="both"/>
        <w:rPr>
          <w:rFonts w:ascii="Times New Roman" w:hAnsi="Times New Roman"/>
          <w:sz w:val="28"/>
          <w:szCs w:val="28"/>
        </w:rPr>
      </w:pPr>
      <w:r w:rsidRPr="00C905C3">
        <w:rPr>
          <w:rFonts w:ascii="Times New Roman" w:hAnsi="Times New Roman"/>
          <w:color w:val="31849B" w:themeColor="accent5" w:themeShade="BF"/>
          <w:sz w:val="28"/>
          <w:szCs w:val="28"/>
        </w:rPr>
        <w:t> </w:t>
      </w:r>
    </w:p>
    <w:p w:rsidR="00C905C3" w:rsidRPr="00C905C3" w:rsidRDefault="00047584" w:rsidP="00C905C3">
      <w:pPr>
        <w:numPr>
          <w:ilvl w:val="0"/>
          <w:numId w:val="12"/>
        </w:numPr>
        <w:autoSpaceDE w:val="0"/>
        <w:autoSpaceDN w:val="0"/>
        <w:adjustRightInd w:val="0"/>
        <w:spacing w:after="0" w:line="240" w:lineRule="auto"/>
        <w:jc w:val="both"/>
        <w:rPr>
          <w:rFonts w:ascii="Times New Roman" w:hAnsi="Times New Roman"/>
          <w:b/>
          <w:bCs/>
          <w:sz w:val="28"/>
          <w:szCs w:val="28"/>
        </w:rPr>
      </w:pPr>
      <w:hyperlink r:id="rId19" w:history="1">
        <w:r w:rsidR="00C905C3" w:rsidRPr="00C905C3">
          <w:rPr>
            <w:rFonts w:ascii="Times New Roman" w:hAnsi="Times New Roman"/>
            <w:b/>
            <w:bCs/>
            <w:sz w:val="28"/>
            <w:szCs w:val="28"/>
          </w:rPr>
          <w:t>Указ</w:t>
        </w:r>
      </w:hyperlink>
      <w:r w:rsidR="00C905C3" w:rsidRPr="00C905C3">
        <w:rPr>
          <w:rFonts w:ascii="Times New Roman" w:hAnsi="Times New Roman"/>
          <w:b/>
          <w:bCs/>
          <w:sz w:val="28"/>
          <w:szCs w:val="28"/>
        </w:rPr>
        <w:t xml:space="preserve"> Президента Российской Федерации от 08.09.2014 № 612 </w:t>
      </w:r>
      <w:r w:rsidR="00462651">
        <w:rPr>
          <w:rFonts w:ascii="Times New Roman" w:hAnsi="Times New Roman"/>
          <w:b/>
          <w:bCs/>
          <w:sz w:val="28"/>
          <w:szCs w:val="28"/>
        </w:rPr>
        <w:br/>
      </w:r>
      <w:r w:rsidR="00C905C3" w:rsidRPr="00C905C3">
        <w:rPr>
          <w:rFonts w:ascii="Times New Roman" w:hAnsi="Times New Roman"/>
          <w:b/>
          <w:bCs/>
          <w:sz w:val="28"/>
          <w:szCs w:val="28"/>
        </w:rPr>
        <w:t>«Об упразднении Министерства регионального развития Российской Федерации».</w:t>
      </w:r>
    </w:p>
    <w:p w:rsidR="00C905C3" w:rsidRPr="00C905C3" w:rsidRDefault="00C905C3" w:rsidP="00C905C3">
      <w:pPr>
        <w:autoSpaceDE w:val="0"/>
        <w:autoSpaceDN w:val="0"/>
        <w:adjustRightInd w:val="0"/>
        <w:spacing w:after="0" w:line="240" w:lineRule="auto"/>
        <w:ind w:firstLine="540"/>
        <w:jc w:val="both"/>
        <w:outlineLvl w:val="0"/>
        <w:rPr>
          <w:rFonts w:cs="Calibri"/>
          <w:color w:val="31849B" w:themeColor="accent5" w:themeShade="BF"/>
          <w:lang w:eastAsia="ru-RU"/>
        </w:rPr>
      </w:pPr>
    </w:p>
    <w:p w:rsidR="00C905C3" w:rsidRPr="00C905C3" w:rsidRDefault="00C905C3" w:rsidP="00C905C3">
      <w:pPr>
        <w:pStyle w:val="ConsPlusNormal"/>
        <w:spacing w:line="276" w:lineRule="auto"/>
        <w:ind w:firstLine="709"/>
        <w:jc w:val="both"/>
        <w:rPr>
          <w:rFonts w:ascii="Times New Roman" w:hAnsi="Times New Roman"/>
          <w:sz w:val="28"/>
          <w:szCs w:val="28"/>
        </w:rPr>
      </w:pPr>
      <w:r w:rsidRPr="00C905C3">
        <w:rPr>
          <w:rFonts w:ascii="Times New Roman" w:hAnsi="Times New Roman"/>
          <w:sz w:val="28"/>
          <w:szCs w:val="28"/>
        </w:rPr>
        <w:t xml:space="preserve">Указом упразднено Министерство регионального развития Российской Федерации. Функции упраздненного министерства переданы:  Министерству экономического развития Российской Федерации, Министерству финансов Российской Федерации; Министерству строительства и жилищно-коммунального хозяйства Российской Федерации, Министерству культуры Российской Федерации, Министерству юстиции Российской Федерации. </w:t>
      </w:r>
    </w:p>
    <w:p w:rsidR="00C905C3" w:rsidRPr="00C905C3" w:rsidRDefault="00C905C3" w:rsidP="00C905C3">
      <w:pPr>
        <w:pStyle w:val="ConsPlusNormal"/>
        <w:spacing w:line="276" w:lineRule="auto"/>
        <w:ind w:firstLine="709"/>
        <w:jc w:val="both"/>
        <w:rPr>
          <w:rFonts w:ascii="Times New Roman" w:hAnsi="Times New Roman"/>
          <w:sz w:val="28"/>
          <w:szCs w:val="28"/>
        </w:rPr>
      </w:pPr>
    </w:p>
    <w:p w:rsidR="00C905C3" w:rsidRPr="00C905C3" w:rsidRDefault="00047584" w:rsidP="00C905C3">
      <w:pPr>
        <w:numPr>
          <w:ilvl w:val="0"/>
          <w:numId w:val="12"/>
        </w:numPr>
        <w:autoSpaceDE w:val="0"/>
        <w:autoSpaceDN w:val="0"/>
        <w:adjustRightInd w:val="0"/>
        <w:spacing w:after="0" w:line="240" w:lineRule="auto"/>
        <w:jc w:val="both"/>
        <w:rPr>
          <w:rFonts w:ascii="Times New Roman" w:hAnsi="Times New Roman"/>
          <w:b/>
          <w:bCs/>
          <w:sz w:val="28"/>
          <w:szCs w:val="28"/>
        </w:rPr>
      </w:pPr>
      <w:hyperlink r:id="rId20" w:history="1">
        <w:r w:rsidR="00C905C3" w:rsidRPr="00C905C3">
          <w:rPr>
            <w:rFonts w:ascii="Times New Roman" w:hAnsi="Times New Roman"/>
            <w:b/>
            <w:bCs/>
            <w:sz w:val="28"/>
            <w:szCs w:val="28"/>
          </w:rPr>
          <w:t>Указ</w:t>
        </w:r>
      </w:hyperlink>
      <w:r w:rsidR="00C905C3" w:rsidRPr="00C905C3">
        <w:rPr>
          <w:rFonts w:ascii="Times New Roman" w:hAnsi="Times New Roman"/>
          <w:b/>
          <w:bCs/>
          <w:sz w:val="28"/>
          <w:szCs w:val="28"/>
        </w:rPr>
        <w:t xml:space="preserve"> Президента Российской Федерации от 08.09.2014 № 613 </w:t>
      </w:r>
      <w:r w:rsidR="004B6F64">
        <w:rPr>
          <w:rFonts w:ascii="Times New Roman" w:hAnsi="Times New Roman"/>
          <w:b/>
          <w:bCs/>
          <w:sz w:val="28"/>
          <w:szCs w:val="28"/>
        </w:rPr>
        <w:br/>
      </w:r>
      <w:r w:rsidR="00C905C3" w:rsidRPr="00C905C3">
        <w:rPr>
          <w:rFonts w:ascii="Times New Roman" w:hAnsi="Times New Roman"/>
          <w:b/>
          <w:bCs/>
          <w:sz w:val="28"/>
          <w:szCs w:val="28"/>
        </w:rPr>
        <w:t>«О некоторых вопросах государственного управления и контроля в сфере государственного оборонного заказа вооружения, военной, специальной техники и материальных средств».</w:t>
      </w:r>
    </w:p>
    <w:p w:rsidR="00C905C3" w:rsidRPr="00C905C3" w:rsidRDefault="00C905C3" w:rsidP="00C905C3">
      <w:pPr>
        <w:autoSpaceDE w:val="0"/>
        <w:autoSpaceDN w:val="0"/>
        <w:adjustRightInd w:val="0"/>
        <w:spacing w:after="0" w:line="240" w:lineRule="auto"/>
        <w:ind w:firstLine="540"/>
        <w:jc w:val="both"/>
        <w:outlineLvl w:val="0"/>
        <w:rPr>
          <w:rFonts w:cs="Calibri"/>
          <w:lang w:eastAsia="ru-RU"/>
        </w:rPr>
      </w:pPr>
    </w:p>
    <w:p w:rsidR="00C905C3" w:rsidRPr="00C905C3" w:rsidRDefault="00C905C3" w:rsidP="00C905C3">
      <w:pPr>
        <w:pStyle w:val="ConsPlusNormal"/>
        <w:spacing w:line="276" w:lineRule="auto"/>
        <w:ind w:firstLine="709"/>
        <w:jc w:val="both"/>
        <w:rPr>
          <w:rFonts w:ascii="Times New Roman" w:hAnsi="Times New Roman"/>
          <w:sz w:val="28"/>
          <w:szCs w:val="28"/>
        </w:rPr>
      </w:pPr>
      <w:r w:rsidRPr="00C905C3">
        <w:rPr>
          <w:rFonts w:ascii="Times New Roman" w:hAnsi="Times New Roman"/>
          <w:sz w:val="28"/>
          <w:szCs w:val="28"/>
        </w:rPr>
        <w:t xml:space="preserve">Указом </w:t>
      </w:r>
      <w:proofErr w:type="gramStart"/>
      <w:r w:rsidRPr="00C905C3">
        <w:rPr>
          <w:rFonts w:ascii="Times New Roman" w:hAnsi="Times New Roman"/>
          <w:sz w:val="28"/>
          <w:szCs w:val="28"/>
        </w:rPr>
        <w:t>упразднены</w:t>
      </w:r>
      <w:proofErr w:type="gramEnd"/>
      <w:r w:rsidRPr="00C905C3">
        <w:rPr>
          <w:rFonts w:ascii="Times New Roman" w:hAnsi="Times New Roman"/>
          <w:sz w:val="28"/>
          <w:szCs w:val="28"/>
        </w:rPr>
        <w:t xml:space="preserve">: Федеральное агентство по поставкам вооружения, военной, специальной техники и материальных средств и Федеральная служба по оборонному заказу. Функции упраздненных ведомств переданы: </w:t>
      </w:r>
      <w:proofErr w:type="gramStart"/>
      <w:r w:rsidRPr="00C905C3">
        <w:rPr>
          <w:rFonts w:ascii="Times New Roman" w:hAnsi="Times New Roman"/>
          <w:sz w:val="28"/>
          <w:szCs w:val="28"/>
        </w:rPr>
        <w:t xml:space="preserve">Министерству внутренних дел Российской Федерации, Министерству Российской Федерации по </w:t>
      </w:r>
      <w:r w:rsidRPr="00C905C3">
        <w:rPr>
          <w:rFonts w:ascii="Times New Roman" w:hAnsi="Times New Roman"/>
          <w:sz w:val="28"/>
          <w:szCs w:val="28"/>
        </w:rPr>
        <w:lastRenderedPageBreak/>
        <w:t>делам гражданской обороны, чрезвычайным ситуациям и ликвидации последствий стихийных бедствий, Министерству обороны Российской Федерации, Службе внешней разведки Российской Федерации, Федеральной службе безопасности Российской Федерации, Федеральной службе Российской Федерации по контролю за оборотом наркотиков, Федеральной службе охраны Российской Федерации и Федеральной службе исполнения наказаний.</w:t>
      </w:r>
      <w:proofErr w:type="gramEnd"/>
    </w:p>
    <w:p w:rsidR="00C905C3" w:rsidRDefault="00C905C3" w:rsidP="00663EC4">
      <w:pPr>
        <w:spacing w:after="0"/>
        <w:ind w:left="720"/>
        <w:jc w:val="center"/>
        <w:rPr>
          <w:rFonts w:ascii="Times New Roman" w:hAnsi="Times New Roman"/>
          <w:b/>
          <w:bCs/>
          <w:sz w:val="28"/>
          <w:szCs w:val="28"/>
        </w:rPr>
      </w:pPr>
    </w:p>
    <w:p w:rsidR="00DD0552"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21" w:history="1">
        <w:r w:rsidR="00DD0552" w:rsidRPr="00897415">
          <w:rPr>
            <w:rFonts w:ascii="Times New Roman" w:hAnsi="Times New Roman"/>
            <w:b/>
            <w:bCs/>
            <w:sz w:val="28"/>
            <w:szCs w:val="28"/>
          </w:rPr>
          <w:t>Постановление</w:t>
        </w:r>
      </w:hyperlink>
      <w:r w:rsidR="00DD0552" w:rsidRPr="00897415">
        <w:rPr>
          <w:rFonts w:ascii="Times New Roman" w:hAnsi="Times New Roman"/>
          <w:b/>
          <w:bCs/>
          <w:sz w:val="28"/>
          <w:szCs w:val="28"/>
        </w:rPr>
        <w:t xml:space="preserve"> Правительства </w:t>
      </w:r>
      <w:r w:rsidR="00897415" w:rsidRPr="00897415">
        <w:rPr>
          <w:rFonts w:ascii="Times New Roman" w:hAnsi="Times New Roman"/>
          <w:b/>
          <w:bCs/>
          <w:sz w:val="28"/>
          <w:szCs w:val="28"/>
        </w:rPr>
        <w:t>Российской Федерации</w:t>
      </w:r>
      <w:r w:rsidR="00DD0552" w:rsidRPr="00897415">
        <w:rPr>
          <w:rFonts w:ascii="Times New Roman" w:hAnsi="Times New Roman"/>
          <w:b/>
          <w:bCs/>
          <w:sz w:val="28"/>
          <w:szCs w:val="28"/>
        </w:rPr>
        <w:t xml:space="preserve"> от 21.07.2014 </w:t>
      </w:r>
      <w:r w:rsidR="004B6F64">
        <w:rPr>
          <w:rFonts w:ascii="Times New Roman" w:hAnsi="Times New Roman"/>
          <w:b/>
          <w:bCs/>
          <w:sz w:val="28"/>
          <w:szCs w:val="28"/>
        </w:rPr>
        <w:br/>
      </w:r>
      <w:r w:rsidR="00DD0552" w:rsidRPr="00897415">
        <w:rPr>
          <w:rFonts w:ascii="Times New Roman" w:hAnsi="Times New Roman"/>
          <w:b/>
          <w:bCs/>
          <w:sz w:val="28"/>
          <w:szCs w:val="28"/>
        </w:rPr>
        <w:t>№ 678</w:t>
      </w:r>
      <w:r w:rsidR="00897415" w:rsidRPr="00897415">
        <w:rPr>
          <w:rFonts w:ascii="Times New Roman" w:hAnsi="Times New Roman"/>
          <w:b/>
          <w:bCs/>
          <w:sz w:val="28"/>
          <w:szCs w:val="28"/>
        </w:rPr>
        <w:t xml:space="preserve"> </w:t>
      </w:r>
      <w:r w:rsidR="00897415">
        <w:rPr>
          <w:rFonts w:ascii="Times New Roman" w:hAnsi="Times New Roman"/>
          <w:b/>
          <w:bCs/>
          <w:sz w:val="28"/>
          <w:szCs w:val="28"/>
        </w:rPr>
        <w:t>«</w:t>
      </w:r>
      <w:r w:rsidR="00DD0552" w:rsidRPr="00897415">
        <w:rPr>
          <w:rFonts w:ascii="Times New Roman" w:hAnsi="Times New Roman"/>
          <w:b/>
          <w:bCs/>
          <w:sz w:val="28"/>
          <w:szCs w:val="28"/>
        </w:rPr>
        <w:t>О внесении изменения в постановление Правительства Российской Федерации от 6 сентября 2012 г. №</w:t>
      </w:r>
      <w:r w:rsidR="00897415">
        <w:rPr>
          <w:rFonts w:ascii="Times New Roman" w:hAnsi="Times New Roman"/>
          <w:b/>
          <w:bCs/>
          <w:sz w:val="28"/>
          <w:szCs w:val="28"/>
        </w:rPr>
        <w:t xml:space="preserve"> 890».</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897415" w:rsidRDefault="00897415"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Постановлением определено, что п</w:t>
      </w:r>
      <w:r w:rsidR="00DD0552" w:rsidRPr="00897415">
        <w:rPr>
          <w:rFonts w:ascii="Times New Roman" w:hAnsi="Times New Roman"/>
          <w:sz w:val="28"/>
          <w:szCs w:val="28"/>
        </w:rPr>
        <w:t xml:space="preserve">ереход на обмен электронными документами при взаимодействии федеральных органов исполнительной власти между собой и с Правительством </w:t>
      </w:r>
      <w:r>
        <w:rPr>
          <w:rFonts w:ascii="Times New Roman" w:hAnsi="Times New Roman"/>
          <w:sz w:val="28"/>
          <w:szCs w:val="28"/>
        </w:rPr>
        <w:t>Российской Федерации</w:t>
      </w:r>
      <w:r w:rsidR="00DD0552" w:rsidRPr="00897415">
        <w:rPr>
          <w:rFonts w:ascii="Times New Roman" w:hAnsi="Times New Roman"/>
          <w:sz w:val="28"/>
          <w:szCs w:val="28"/>
        </w:rPr>
        <w:t xml:space="preserve"> должен быть завершен до 31 декабря 2017 года</w:t>
      </w:r>
    </w:p>
    <w:p w:rsidR="00DD0552" w:rsidRPr="007B58CA" w:rsidRDefault="00DD0552" w:rsidP="00897415">
      <w:pPr>
        <w:pStyle w:val="ConsPlusNormal"/>
        <w:spacing w:line="276" w:lineRule="auto"/>
        <w:ind w:firstLine="709"/>
        <w:jc w:val="both"/>
        <w:rPr>
          <w:rFonts w:ascii="Times New Roman" w:hAnsi="Times New Roman"/>
          <w:sz w:val="28"/>
          <w:szCs w:val="28"/>
        </w:rPr>
      </w:pPr>
      <w:proofErr w:type="gramStart"/>
      <w:r w:rsidRPr="007B58CA">
        <w:rPr>
          <w:rFonts w:ascii="Times New Roman" w:hAnsi="Times New Roman"/>
          <w:sz w:val="28"/>
          <w:szCs w:val="28"/>
        </w:rPr>
        <w:t>Ранее предусматривалось, что переход на обмен электронными документами при взаимодействии федеральных органов исполнительной власти между собой и с Правительством Р</w:t>
      </w:r>
      <w:r w:rsidR="004B6F64">
        <w:rPr>
          <w:rFonts w:ascii="Times New Roman" w:hAnsi="Times New Roman"/>
          <w:sz w:val="28"/>
          <w:szCs w:val="28"/>
        </w:rPr>
        <w:t xml:space="preserve">оссийской </w:t>
      </w:r>
      <w:r w:rsidRPr="007B58CA">
        <w:rPr>
          <w:rFonts w:ascii="Times New Roman" w:hAnsi="Times New Roman"/>
          <w:sz w:val="28"/>
          <w:szCs w:val="28"/>
        </w:rPr>
        <w:t>Ф</w:t>
      </w:r>
      <w:r w:rsidR="004B6F64">
        <w:rPr>
          <w:rFonts w:ascii="Times New Roman" w:hAnsi="Times New Roman"/>
          <w:sz w:val="28"/>
          <w:szCs w:val="28"/>
        </w:rPr>
        <w:t>едерации</w:t>
      </w:r>
      <w:r w:rsidRPr="007B58CA">
        <w:rPr>
          <w:rFonts w:ascii="Times New Roman" w:hAnsi="Times New Roman"/>
          <w:sz w:val="28"/>
          <w:szCs w:val="28"/>
        </w:rPr>
        <w:t xml:space="preserve"> осуществляется по мере готовности к такому обмену информационно-технологической инфраструктуры, входящей в состав информационных систем электронного документооборота указанных органов, имея в виду, что этот переход необходимо завершить до 31 декабря 2017 года.</w:t>
      </w:r>
      <w:proofErr w:type="gramEnd"/>
    </w:p>
    <w:p w:rsidR="00DD0552" w:rsidRDefault="00DD0552" w:rsidP="00663EC4">
      <w:pPr>
        <w:spacing w:after="0"/>
        <w:ind w:left="720"/>
        <w:jc w:val="center"/>
        <w:rPr>
          <w:rFonts w:ascii="Times New Roman" w:hAnsi="Times New Roman"/>
          <w:b/>
          <w:bCs/>
          <w:sz w:val="28"/>
          <w:szCs w:val="28"/>
        </w:rPr>
      </w:pPr>
    </w:p>
    <w:p w:rsidR="00861B9C"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22" w:history="1">
        <w:r w:rsidR="00861B9C" w:rsidRPr="00897415">
          <w:rPr>
            <w:rFonts w:ascii="Times New Roman" w:hAnsi="Times New Roman"/>
            <w:b/>
            <w:bCs/>
            <w:sz w:val="28"/>
            <w:szCs w:val="28"/>
          </w:rPr>
          <w:t>Постановление</w:t>
        </w:r>
      </w:hyperlink>
      <w:r w:rsidR="00861B9C" w:rsidRPr="00897415">
        <w:rPr>
          <w:rFonts w:ascii="Times New Roman" w:hAnsi="Times New Roman"/>
          <w:b/>
          <w:bCs/>
          <w:sz w:val="28"/>
          <w:szCs w:val="28"/>
        </w:rPr>
        <w:t xml:space="preserve"> Правительства </w:t>
      </w:r>
      <w:r w:rsidR="00897415" w:rsidRPr="00897415">
        <w:rPr>
          <w:rFonts w:ascii="Times New Roman" w:hAnsi="Times New Roman"/>
          <w:b/>
          <w:bCs/>
          <w:sz w:val="28"/>
          <w:szCs w:val="28"/>
        </w:rPr>
        <w:t>Российской Федерации</w:t>
      </w:r>
      <w:r w:rsidR="00861B9C" w:rsidRPr="00897415">
        <w:rPr>
          <w:rFonts w:ascii="Times New Roman" w:hAnsi="Times New Roman"/>
          <w:b/>
          <w:bCs/>
          <w:sz w:val="28"/>
          <w:szCs w:val="28"/>
        </w:rPr>
        <w:t xml:space="preserve"> от 15.08.2014 </w:t>
      </w:r>
      <w:r w:rsidR="004B6F64">
        <w:rPr>
          <w:rFonts w:ascii="Times New Roman" w:hAnsi="Times New Roman"/>
          <w:b/>
          <w:bCs/>
          <w:sz w:val="28"/>
          <w:szCs w:val="28"/>
        </w:rPr>
        <w:br/>
      </w:r>
      <w:r w:rsidR="00861B9C" w:rsidRPr="00897415">
        <w:rPr>
          <w:rFonts w:ascii="Times New Roman" w:hAnsi="Times New Roman"/>
          <w:b/>
          <w:bCs/>
          <w:sz w:val="28"/>
          <w:szCs w:val="28"/>
        </w:rPr>
        <w:t>№ 816</w:t>
      </w:r>
      <w:r w:rsidR="00897415" w:rsidRPr="00897415">
        <w:rPr>
          <w:rFonts w:ascii="Times New Roman" w:hAnsi="Times New Roman"/>
          <w:b/>
          <w:bCs/>
          <w:sz w:val="28"/>
          <w:szCs w:val="28"/>
        </w:rPr>
        <w:t xml:space="preserve"> </w:t>
      </w:r>
      <w:r w:rsidR="00897415">
        <w:rPr>
          <w:rFonts w:ascii="Times New Roman" w:hAnsi="Times New Roman"/>
          <w:b/>
          <w:bCs/>
          <w:sz w:val="28"/>
          <w:szCs w:val="28"/>
        </w:rPr>
        <w:t>«</w:t>
      </w:r>
      <w:r w:rsidR="00861B9C" w:rsidRPr="00897415">
        <w:rPr>
          <w:rFonts w:ascii="Times New Roman" w:hAnsi="Times New Roman"/>
          <w:b/>
          <w:bCs/>
          <w:sz w:val="28"/>
          <w:szCs w:val="28"/>
        </w:rPr>
        <w:t>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w:t>
      </w:r>
      <w:r w:rsidR="00897415">
        <w:rPr>
          <w:rFonts w:ascii="Times New Roman" w:hAnsi="Times New Roman"/>
          <w:b/>
          <w:bCs/>
          <w:sz w:val="28"/>
          <w:szCs w:val="28"/>
        </w:rPr>
        <w:t xml:space="preserve"> органов государственной власти».</w:t>
      </w:r>
    </w:p>
    <w:p w:rsidR="00060920" w:rsidRDefault="00060920" w:rsidP="00897415">
      <w:pPr>
        <w:pStyle w:val="ConsPlusNormal"/>
        <w:spacing w:line="276" w:lineRule="auto"/>
        <w:ind w:firstLine="709"/>
        <w:jc w:val="both"/>
        <w:rPr>
          <w:rFonts w:ascii="Times New Roman" w:hAnsi="Times New Roman"/>
          <w:sz w:val="28"/>
          <w:szCs w:val="28"/>
        </w:rPr>
      </w:pPr>
    </w:p>
    <w:p w:rsidR="00861B9C" w:rsidRPr="00897415" w:rsidRDefault="00861B9C"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 xml:space="preserve">Правительство </w:t>
      </w:r>
      <w:r w:rsidR="00897415">
        <w:rPr>
          <w:rFonts w:ascii="Times New Roman" w:hAnsi="Times New Roman"/>
          <w:sz w:val="28"/>
          <w:szCs w:val="28"/>
        </w:rPr>
        <w:t>Российской Федерации</w:t>
      </w:r>
      <w:r w:rsidRPr="00897415">
        <w:rPr>
          <w:rFonts w:ascii="Times New Roman" w:hAnsi="Times New Roman"/>
          <w:sz w:val="28"/>
          <w:szCs w:val="28"/>
        </w:rPr>
        <w:t xml:space="preserve"> расширило использование электронных документов при взаимодействии предпринимателей с органами государственной власти</w:t>
      </w:r>
      <w:r w:rsidR="004B6F64">
        <w:rPr>
          <w:rFonts w:ascii="Times New Roman" w:hAnsi="Times New Roman"/>
          <w:sz w:val="28"/>
          <w:szCs w:val="28"/>
        </w:rPr>
        <w:t>.</w:t>
      </w:r>
    </w:p>
    <w:p w:rsidR="00861B9C" w:rsidRPr="007B58CA" w:rsidRDefault="00861B9C" w:rsidP="00897415">
      <w:pPr>
        <w:pStyle w:val="ConsPlusNormal"/>
        <w:spacing w:line="276" w:lineRule="auto"/>
        <w:ind w:firstLine="709"/>
        <w:jc w:val="both"/>
        <w:rPr>
          <w:rFonts w:ascii="Times New Roman" w:hAnsi="Times New Roman"/>
          <w:sz w:val="28"/>
          <w:szCs w:val="28"/>
        </w:rPr>
      </w:pPr>
      <w:proofErr w:type="gramStart"/>
      <w:r w:rsidRPr="007B58CA">
        <w:rPr>
          <w:rFonts w:ascii="Times New Roman" w:hAnsi="Times New Roman"/>
          <w:sz w:val="28"/>
          <w:szCs w:val="28"/>
        </w:rPr>
        <w:t xml:space="preserve">Внесенными изменениями в ряд Постановлений Правительства </w:t>
      </w:r>
      <w:r w:rsidR="00897415">
        <w:rPr>
          <w:rFonts w:ascii="Times New Roman" w:hAnsi="Times New Roman"/>
          <w:sz w:val="28"/>
          <w:szCs w:val="28"/>
        </w:rPr>
        <w:t>Российской Федерации</w:t>
      </w:r>
      <w:r w:rsidRPr="007B58CA">
        <w:rPr>
          <w:rFonts w:ascii="Times New Roman" w:hAnsi="Times New Roman"/>
          <w:sz w:val="28"/>
          <w:szCs w:val="28"/>
        </w:rPr>
        <w:t xml:space="preserve"> предусматривается, в частности:</w:t>
      </w:r>
      <w:r w:rsidR="00897415">
        <w:rPr>
          <w:rFonts w:ascii="Times New Roman" w:hAnsi="Times New Roman"/>
          <w:sz w:val="28"/>
          <w:szCs w:val="28"/>
        </w:rPr>
        <w:t xml:space="preserve"> </w:t>
      </w:r>
      <w:r w:rsidRPr="007B58CA">
        <w:rPr>
          <w:rFonts w:ascii="Times New Roman" w:hAnsi="Times New Roman"/>
          <w:sz w:val="28"/>
          <w:szCs w:val="28"/>
        </w:rPr>
        <w:t>возможность представления в форме электронного документа сведений, характеризующих опасный производственный объект, для целей его регистрации в государственном реестре;</w:t>
      </w:r>
      <w:r w:rsidR="00897415">
        <w:rPr>
          <w:rFonts w:ascii="Times New Roman" w:hAnsi="Times New Roman"/>
          <w:sz w:val="28"/>
          <w:szCs w:val="28"/>
        </w:rPr>
        <w:t xml:space="preserve"> </w:t>
      </w:r>
      <w:r w:rsidRPr="007B58CA">
        <w:rPr>
          <w:rFonts w:ascii="Times New Roman" w:hAnsi="Times New Roman"/>
          <w:sz w:val="28"/>
          <w:szCs w:val="28"/>
        </w:rPr>
        <w:t>возможность подачи в электронной форме заявления о регистрации радиоэлектронных средств и высокочастотных устройств, а также выдачи в электронной форме свидетельства об их регистрации;</w:t>
      </w:r>
      <w:proofErr w:type="gramEnd"/>
      <w:r w:rsidR="00897415">
        <w:rPr>
          <w:rFonts w:ascii="Times New Roman" w:hAnsi="Times New Roman"/>
          <w:sz w:val="28"/>
          <w:szCs w:val="28"/>
        </w:rPr>
        <w:t xml:space="preserve"> </w:t>
      </w:r>
      <w:r w:rsidRPr="007B58CA">
        <w:rPr>
          <w:rFonts w:ascii="Times New Roman" w:hAnsi="Times New Roman"/>
          <w:sz w:val="28"/>
          <w:szCs w:val="28"/>
        </w:rPr>
        <w:t xml:space="preserve">возможность направления в электронной форме агентами валютного контроля запросов о представлении резидентами и нерезидентами информации и подтверждающих документов, связанных с проведением валютных </w:t>
      </w:r>
      <w:r w:rsidRPr="007B58CA">
        <w:rPr>
          <w:rFonts w:ascii="Times New Roman" w:hAnsi="Times New Roman"/>
          <w:sz w:val="28"/>
          <w:szCs w:val="28"/>
        </w:rPr>
        <w:lastRenderedPageBreak/>
        <w:t>операций;</w:t>
      </w:r>
      <w:r w:rsidR="00897415">
        <w:rPr>
          <w:rFonts w:ascii="Times New Roman" w:hAnsi="Times New Roman"/>
          <w:sz w:val="28"/>
          <w:szCs w:val="28"/>
        </w:rPr>
        <w:t xml:space="preserve"> </w:t>
      </w:r>
      <w:r w:rsidRPr="007B58CA">
        <w:rPr>
          <w:rFonts w:ascii="Times New Roman" w:hAnsi="Times New Roman"/>
          <w:sz w:val="28"/>
          <w:szCs w:val="28"/>
        </w:rPr>
        <w:t>возможность оформления заключения о независимой оценке пожарного риска, а также протокола согласования цен поставки жизненно необходимых и важнейших лекарственных препаратов в форме электронного документа.</w:t>
      </w:r>
    </w:p>
    <w:p w:rsidR="00897415" w:rsidRDefault="00897415" w:rsidP="00861B9C">
      <w:pPr>
        <w:autoSpaceDE w:val="0"/>
        <w:autoSpaceDN w:val="0"/>
        <w:adjustRightInd w:val="0"/>
        <w:spacing w:after="0"/>
        <w:jc w:val="center"/>
        <w:rPr>
          <w:rFonts w:ascii="Times New Roman" w:hAnsi="Times New Roman"/>
          <w:b/>
          <w:sz w:val="28"/>
          <w:szCs w:val="28"/>
        </w:rPr>
      </w:pPr>
    </w:p>
    <w:p w:rsidR="00663EC4" w:rsidRPr="00861B9C" w:rsidRDefault="00861B9C" w:rsidP="00861B9C">
      <w:pPr>
        <w:autoSpaceDE w:val="0"/>
        <w:autoSpaceDN w:val="0"/>
        <w:adjustRightInd w:val="0"/>
        <w:spacing w:after="0"/>
        <w:jc w:val="center"/>
        <w:rPr>
          <w:rFonts w:ascii="Times New Roman" w:hAnsi="Times New Roman"/>
          <w:b/>
          <w:sz w:val="28"/>
          <w:szCs w:val="28"/>
        </w:rPr>
      </w:pPr>
      <w:r w:rsidRPr="00861B9C">
        <w:rPr>
          <w:rFonts w:ascii="Times New Roman" w:hAnsi="Times New Roman"/>
          <w:b/>
          <w:sz w:val="28"/>
          <w:szCs w:val="28"/>
        </w:rPr>
        <w:t xml:space="preserve">ВОПРОСЫ ГОСУДАРСТВЕННОЙ ГРАЖДАНСКОЙ СЛУЖБЫ </w:t>
      </w:r>
    </w:p>
    <w:p w:rsidR="00861B9C" w:rsidRDefault="00861B9C" w:rsidP="001E77A8">
      <w:pPr>
        <w:autoSpaceDE w:val="0"/>
        <w:autoSpaceDN w:val="0"/>
        <w:adjustRightInd w:val="0"/>
        <w:spacing w:after="0"/>
        <w:jc w:val="center"/>
        <w:rPr>
          <w:rFonts w:ascii="Times New Roman" w:hAnsi="Times New Roman"/>
          <w:b/>
          <w:sz w:val="28"/>
          <w:szCs w:val="28"/>
        </w:rPr>
      </w:pPr>
    </w:p>
    <w:p w:rsidR="00861B9C"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23" w:history="1">
        <w:r w:rsidR="00861B9C" w:rsidRPr="00897415">
          <w:rPr>
            <w:rFonts w:ascii="Times New Roman" w:hAnsi="Times New Roman"/>
            <w:b/>
            <w:bCs/>
            <w:sz w:val="28"/>
            <w:szCs w:val="28"/>
          </w:rPr>
          <w:t>Письмо</w:t>
        </w:r>
      </w:hyperlink>
      <w:r w:rsidR="00861B9C" w:rsidRPr="00897415">
        <w:rPr>
          <w:rFonts w:ascii="Times New Roman" w:hAnsi="Times New Roman"/>
          <w:b/>
          <w:bCs/>
          <w:sz w:val="28"/>
          <w:szCs w:val="28"/>
        </w:rPr>
        <w:t xml:space="preserve"> ФНС России от 20.08.2014 № СА-4-3/16564@</w:t>
      </w:r>
      <w:r w:rsidR="00897415">
        <w:rPr>
          <w:rFonts w:ascii="Times New Roman" w:hAnsi="Times New Roman"/>
          <w:b/>
          <w:bCs/>
          <w:sz w:val="28"/>
          <w:szCs w:val="28"/>
        </w:rPr>
        <w:t xml:space="preserve"> «</w:t>
      </w:r>
      <w:r w:rsidR="00861B9C" w:rsidRPr="00897415">
        <w:rPr>
          <w:rFonts w:ascii="Times New Roman" w:hAnsi="Times New Roman"/>
          <w:b/>
          <w:bCs/>
          <w:sz w:val="28"/>
          <w:szCs w:val="28"/>
        </w:rPr>
        <w:t>О порядке</w:t>
      </w:r>
      <w:r w:rsidR="00897415">
        <w:rPr>
          <w:rFonts w:ascii="Times New Roman" w:hAnsi="Times New Roman"/>
          <w:b/>
          <w:bCs/>
          <w:sz w:val="28"/>
          <w:szCs w:val="28"/>
        </w:rPr>
        <w:t xml:space="preserve"> учета командировочных расходов».</w:t>
      </w:r>
    </w:p>
    <w:p w:rsidR="00861B9C" w:rsidRPr="007B58CA" w:rsidRDefault="00861B9C" w:rsidP="00861B9C">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861B9C" w:rsidRPr="00897415" w:rsidRDefault="00861B9C"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Компенсации работникам за дни отъезда в командировку и дни прибытия из командировки, приходящиеся на выходные дни, могут быть учтены в составе расходов при исчислении налога на прибыль</w:t>
      </w:r>
      <w:r w:rsidR="00897415">
        <w:rPr>
          <w:rFonts w:ascii="Times New Roman" w:hAnsi="Times New Roman"/>
          <w:sz w:val="28"/>
          <w:szCs w:val="28"/>
        </w:rPr>
        <w:t>.</w:t>
      </w:r>
    </w:p>
    <w:p w:rsidR="00861B9C" w:rsidRPr="007B58CA" w:rsidRDefault="00861B9C"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Указанные затраты подлежат включению в состав расходов, если правила внутреннего распорядка, утвержденные руководителем организации, предусматривают режим работы в выходные и праздничные дни, а также при условии соответствия данных затрат критериям, установленным пунктом 1 статьи 252 НК РФ.</w:t>
      </w:r>
    </w:p>
    <w:p w:rsidR="00861B9C" w:rsidRPr="007B58CA" w:rsidRDefault="00861B9C"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Расходы на приобретение проездного билета для проезда работника к месту командировки и обратно в выходные дни, предшествующие дню начала командировки, или в выходные дни, следующие за датой окончания командировки, также могут учитываться в расходах для целей налогообложения прибыли организаций.</w:t>
      </w:r>
    </w:p>
    <w:p w:rsidR="00861B9C" w:rsidRPr="007B58CA" w:rsidRDefault="00861B9C"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При этом необходимо, чтобы дата выбытия из места командировки к месту постоянной работы (дата отправления работника к месту командировки) совпадала с датой, на которую приобретен проездной билет. В случаях задержки выезда командированного из места командировки (либо более раннего выезда работника к месту назначения) необходимо разрешение руководителя, подтверждающего в соответствии с установленным порядком целесообразность произведенных расходов.</w:t>
      </w:r>
    </w:p>
    <w:p w:rsidR="00861B9C" w:rsidRDefault="00A31062" w:rsidP="00861B9C">
      <w:pPr>
        <w:tabs>
          <w:tab w:val="left" w:pos="3261"/>
          <w:tab w:val="left" w:pos="4111"/>
        </w:tabs>
        <w:spacing w:after="0" w:line="220" w:lineRule="exact"/>
        <w:ind w:right="7655" w:firstLine="284"/>
        <w:jc w:val="both"/>
        <w:rPr>
          <w:rFonts w:ascii="Times New Roman" w:hAnsi="Times New Roman"/>
          <w:color w:val="A6A6A6"/>
          <w:sz w:val="20"/>
          <w:szCs w:val="20"/>
        </w:rPr>
      </w:pPr>
      <w:r w:rsidRPr="007B58CA">
        <w:rPr>
          <w:rFonts w:ascii="Times New Roman" w:hAnsi="Times New Roman"/>
          <w:sz w:val="28"/>
          <w:szCs w:val="28"/>
        </w:rPr>
        <w:fldChar w:fldCharType="begin"/>
      </w:r>
      <w:r w:rsidR="00861B9C" w:rsidRPr="007B58CA">
        <w:rPr>
          <w:rFonts w:ascii="Times New Roman" w:hAnsi="Times New Roman"/>
          <w:sz w:val="28"/>
          <w:szCs w:val="28"/>
        </w:rPr>
        <w:instrText xml:space="preserve">HYPERLINK consultantplus://offline/ref=6C83BAAB2B5E956FB7B3A442DC87F51E2EB5193B0473C7A68B60093106B185A52105416F29256B6DF8FA2ARFRBM </w:instrText>
      </w:r>
      <w:r w:rsidRPr="007B58CA">
        <w:rPr>
          <w:rFonts w:ascii="Times New Roman" w:hAnsi="Times New Roman"/>
          <w:sz w:val="28"/>
          <w:szCs w:val="28"/>
        </w:rPr>
        <w:fldChar w:fldCharType="separate"/>
      </w:r>
      <w:r w:rsidR="00861B9C" w:rsidRPr="007B58CA">
        <w:rPr>
          <w:rFonts w:ascii="Times New Roman" w:hAnsi="Times New Roman"/>
          <w:i/>
          <w:iCs/>
          <w:sz w:val="28"/>
          <w:szCs w:val="28"/>
        </w:rPr>
        <w:br/>
      </w:r>
    </w:p>
    <w:p w:rsidR="00861B9C"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24" w:history="1">
        <w:r w:rsidR="00861B9C" w:rsidRPr="00897415">
          <w:rPr>
            <w:rFonts w:ascii="Times New Roman" w:hAnsi="Times New Roman"/>
            <w:b/>
            <w:bCs/>
            <w:sz w:val="28"/>
            <w:szCs w:val="28"/>
          </w:rPr>
          <w:t>Письмо</w:t>
        </w:r>
      </w:hyperlink>
      <w:r w:rsidR="00861B9C" w:rsidRPr="00897415">
        <w:rPr>
          <w:rFonts w:ascii="Times New Roman" w:hAnsi="Times New Roman"/>
          <w:b/>
          <w:bCs/>
          <w:sz w:val="28"/>
          <w:szCs w:val="28"/>
        </w:rPr>
        <w:t xml:space="preserve"> Минздрава России от 02.07.2014 № 16-4/2059436</w:t>
      </w:r>
      <w:r w:rsidR="00897415" w:rsidRPr="00897415">
        <w:rPr>
          <w:rFonts w:ascii="Times New Roman" w:hAnsi="Times New Roman"/>
          <w:b/>
          <w:bCs/>
          <w:sz w:val="28"/>
          <w:szCs w:val="28"/>
        </w:rPr>
        <w:t xml:space="preserve"> </w:t>
      </w:r>
      <w:r w:rsidR="00897415">
        <w:rPr>
          <w:rFonts w:ascii="Times New Roman" w:hAnsi="Times New Roman"/>
          <w:b/>
          <w:bCs/>
          <w:sz w:val="28"/>
          <w:szCs w:val="28"/>
        </w:rPr>
        <w:t>«</w:t>
      </w:r>
      <w:r w:rsidR="00861B9C" w:rsidRPr="00897415">
        <w:rPr>
          <w:rFonts w:ascii="Times New Roman" w:hAnsi="Times New Roman"/>
          <w:b/>
          <w:bCs/>
          <w:sz w:val="28"/>
          <w:szCs w:val="28"/>
        </w:rPr>
        <w:t>Об опла</w:t>
      </w:r>
      <w:r w:rsidR="00897415">
        <w:rPr>
          <w:rFonts w:ascii="Times New Roman" w:hAnsi="Times New Roman"/>
          <w:b/>
          <w:bCs/>
          <w:sz w:val="28"/>
          <w:szCs w:val="28"/>
        </w:rPr>
        <w:t>те труда за сверхурочную работу».</w:t>
      </w:r>
    </w:p>
    <w:p w:rsidR="00861B9C" w:rsidRPr="007B58CA" w:rsidRDefault="00861B9C" w:rsidP="00861B9C">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861B9C" w:rsidRPr="007B58CA" w:rsidRDefault="00861B9C"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 xml:space="preserve">Минздрав России </w:t>
      </w:r>
      <w:r w:rsidR="00897415">
        <w:rPr>
          <w:rFonts w:ascii="Times New Roman" w:hAnsi="Times New Roman"/>
          <w:sz w:val="28"/>
          <w:szCs w:val="28"/>
        </w:rPr>
        <w:t>сообщает, что с</w:t>
      </w:r>
      <w:r w:rsidRPr="007B58CA">
        <w:rPr>
          <w:rFonts w:ascii="Times New Roman" w:hAnsi="Times New Roman"/>
          <w:sz w:val="28"/>
          <w:szCs w:val="28"/>
        </w:rPr>
        <w:t xml:space="preserve">огласно ТК РФ минимальные </w:t>
      </w:r>
      <w:proofErr w:type="gramStart"/>
      <w:r w:rsidRPr="007B58CA">
        <w:rPr>
          <w:rFonts w:ascii="Times New Roman" w:hAnsi="Times New Roman"/>
          <w:sz w:val="28"/>
          <w:szCs w:val="28"/>
        </w:rPr>
        <w:t>размеры оплаты труда</w:t>
      </w:r>
      <w:proofErr w:type="gramEnd"/>
      <w:r w:rsidRPr="007B58CA">
        <w:rPr>
          <w:rFonts w:ascii="Times New Roman" w:hAnsi="Times New Roman"/>
          <w:sz w:val="28"/>
          <w:szCs w:val="28"/>
        </w:rPr>
        <w:t xml:space="preserve"> за сверхурочную работу устанавливаются не менее чем в полуторном размере за первые два часа работы и не менее чем в двойном размере за последующие часы. При этом порядка определения таких минимального полуторного и двойного размера оплаты сверхурочной работы ТК РФ не устанавливает. Порядок исчисления часовой тарифной ставки из установленной месячной в целях оплаты сверхурочной работы законодательством также не установлен.</w:t>
      </w:r>
    </w:p>
    <w:p w:rsidR="00861B9C" w:rsidRPr="007B58CA" w:rsidRDefault="00861B9C"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lastRenderedPageBreak/>
        <w:t>По мнению Минздрава России, при оплате сверхурочной работы можно воспользоваться правилами статьи 153 ТК РФ, согласно которой минимальный размер двойной оплаты - двойной тариф без учета компенсационных и стимулирующих выплат.</w:t>
      </w:r>
    </w:p>
    <w:p w:rsidR="00861B9C" w:rsidRPr="007B58CA" w:rsidRDefault="00861B9C"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Конкретные размеры оплаты за сверхурочную работу могут определяться коллективным договором, локальным нормативным актом или трудовым договором и включать в полуторную и двойную оплату все установленные в организации надбавки и доплаты либо часть из них.</w:t>
      </w:r>
    </w:p>
    <w:p w:rsidR="002B6006" w:rsidRDefault="00A31062" w:rsidP="002B6006">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fldChar w:fldCharType="end"/>
      </w:r>
    </w:p>
    <w:p w:rsidR="002B6006" w:rsidRPr="00652683" w:rsidRDefault="00047584" w:rsidP="002B6006">
      <w:pPr>
        <w:numPr>
          <w:ilvl w:val="0"/>
          <w:numId w:val="12"/>
        </w:numPr>
        <w:autoSpaceDE w:val="0"/>
        <w:autoSpaceDN w:val="0"/>
        <w:adjustRightInd w:val="0"/>
        <w:spacing w:after="0" w:line="240" w:lineRule="auto"/>
        <w:jc w:val="both"/>
        <w:rPr>
          <w:rFonts w:ascii="Times New Roman" w:hAnsi="Times New Roman"/>
          <w:b/>
          <w:bCs/>
          <w:sz w:val="28"/>
          <w:szCs w:val="28"/>
        </w:rPr>
      </w:pPr>
      <w:hyperlink r:id="rId25" w:history="1">
        <w:r w:rsidR="002B6006" w:rsidRPr="00652683">
          <w:rPr>
            <w:rFonts w:ascii="Times New Roman" w:hAnsi="Times New Roman"/>
            <w:b/>
            <w:bCs/>
            <w:sz w:val="28"/>
            <w:szCs w:val="28"/>
          </w:rPr>
          <w:t>Постановление</w:t>
        </w:r>
      </w:hyperlink>
      <w:r w:rsidR="002B6006" w:rsidRPr="00652683">
        <w:rPr>
          <w:rFonts w:ascii="Times New Roman" w:hAnsi="Times New Roman"/>
          <w:b/>
          <w:bCs/>
          <w:sz w:val="28"/>
          <w:szCs w:val="28"/>
        </w:rPr>
        <w:t xml:space="preserve"> Правительства </w:t>
      </w:r>
      <w:r w:rsidR="004B6F64" w:rsidRPr="004B6F64">
        <w:rPr>
          <w:rFonts w:ascii="Times New Roman" w:hAnsi="Times New Roman"/>
          <w:b/>
          <w:bCs/>
          <w:sz w:val="28"/>
          <w:szCs w:val="28"/>
        </w:rPr>
        <w:t xml:space="preserve">Российской Федерации </w:t>
      </w:r>
      <w:r w:rsidR="002B6006" w:rsidRPr="00652683">
        <w:rPr>
          <w:rFonts w:ascii="Times New Roman" w:hAnsi="Times New Roman"/>
          <w:b/>
          <w:bCs/>
          <w:sz w:val="28"/>
          <w:szCs w:val="28"/>
        </w:rPr>
        <w:t xml:space="preserve">от 27.08.2014 </w:t>
      </w:r>
      <w:r w:rsidR="004B6F64">
        <w:rPr>
          <w:rFonts w:ascii="Times New Roman" w:hAnsi="Times New Roman"/>
          <w:b/>
          <w:bCs/>
          <w:sz w:val="28"/>
          <w:szCs w:val="28"/>
        </w:rPr>
        <w:br/>
      </w:r>
      <w:r w:rsidR="002B6006" w:rsidRPr="00652683">
        <w:rPr>
          <w:rFonts w:ascii="Times New Roman" w:hAnsi="Times New Roman"/>
          <w:b/>
          <w:bCs/>
          <w:sz w:val="28"/>
          <w:szCs w:val="28"/>
        </w:rPr>
        <w:t xml:space="preserve">№ 860 </w:t>
      </w:r>
      <w:r w:rsidR="002B6006">
        <w:rPr>
          <w:rFonts w:ascii="Times New Roman" w:hAnsi="Times New Roman"/>
          <w:b/>
          <w:bCs/>
          <w:sz w:val="28"/>
          <w:szCs w:val="28"/>
        </w:rPr>
        <w:t>«</w:t>
      </w:r>
      <w:r w:rsidR="002B6006" w:rsidRPr="00652683">
        <w:rPr>
          <w:rFonts w:ascii="Times New Roman" w:hAnsi="Times New Roman"/>
          <w:b/>
          <w:bCs/>
          <w:sz w:val="28"/>
          <w:szCs w:val="28"/>
        </w:rPr>
        <w:t>О пер</w:t>
      </w:r>
      <w:r w:rsidR="002B6006">
        <w:rPr>
          <w:rFonts w:ascii="Times New Roman" w:hAnsi="Times New Roman"/>
          <w:b/>
          <w:bCs/>
          <w:sz w:val="28"/>
          <w:szCs w:val="28"/>
        </w:rPr>
        <w:t>еносе выходных дней в 2015 году»</w:t>
      </w:r>
      <w:r w:rsidR="00462651">
        <w:rPr>
          <w:rFonts w:ascii="Times New Roman" w:hAnsi="Times New Roman"/>
          <w:b/>
          <w:bCs/>
          <w:sz w:val="28"/>
          <w:szCs w:val="28"/>
        </w:rPr>
        <w:t>.</w:t>
      </w:r>
    </w:p>
    <w:p w:rsidR="002B6006" w:rsidRDefault="002B6006" w:rsidP="002B6006">
      <w:pPr>
        <w:autoSpaceDE w:val="0"/>
        <w:autoSpaceDN w:val="0"/>
        <w:adjustRightInd w:val="0"/>
        <w:spacing w:after="0" w:line="240" w:lineRule="auto"/>
        <w:ind w:firstLine="540"/>
        <w:jc w:val="both"/>
        <w:outlineLvl w:val="0"/>
        <w:rPr>
          <w:rFonts w:cs="Calibri"/>
          <w:lang w:eastAsia="ru-RU"/>
        </w:rPr>
      </w:pPr>
    </w:p>
    <w:p w:rsidR="002B6006" w:rsidRPr="00652683" w:rsidRDefault="002B6006" w:rsidP="002B6006">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В результате переноса выходных дней в 2015 году новогодние каникулы россиян продлятся 11 дней</w:t>
      </w:r>
      <w:r>
        <w:rPr>
          <w:rFonts w:ascii="Times New Roman" w:hAnsi="Times New Roman"/>
          <w:sz w:val="28"/>
          <w:szCs w:val="28"/>
        </w:rPr>
        <w:t xml:space="preserve">. </w:t>
      </w:r>
    </w:p>
    <w:p w:rsidR="002B6006" w:rsidRPr="00652683" w:rsidRDefault="002B6006" w:rsidP="002B6006">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Согласно Постановлению в 2015 году выходные дни с 3 и 4 января переносятся на 9 января и 4 мая.</w:t>
      </w:r>
    </w:p>
    <w:p w:rsidR="002B6006" w:rsidRPr="00652683" w:rsidRDefault="002B6006" w:rsidP="002B6006">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В результате новогодние каникулы продлятся с 1 по 11 января включительно, а майские выходные, связан</w:t>
      </w:r>
      <w:r w:rsidR="00462651">
        <w:rPr>
          <w:rFonts w:ascii="Times New Roman" w:hAnsi="Times New Roman"/>
          <w:sz w:val="28"/>
          <w:szCs w:val="28"/>
        </w:rPr>
        <w:t>ные с Праздником Весны и Труда, –</w:t>
      </w:r>
      <w:r w:rsidRPr="00652683">
        <w:rPr>
          <w:rFonts w:ascii="Times New Roman" w:hAnsi="Times New Roman"/>
          <w:sz w:val="28"/>
          <w:szCs w:val="28"/>
        </w:rPr>
        <w:t xml:space="preserve"> с</w:t>
      </w:r>
      <w:r w:rsidR="00462651">
        <w:rPr>
          <w:rFonts w:ascii="Times New Roman" w:hAnsi="Times New Roman"/>
          <w:sz w:val="28"/>
          <w:szCs w:val="28"/>
        </w:rPr>
        <w:t xml:space="preserve"> </w:t>
      </w:r>
      <w:r w:rsidRPr="00652683">
        <w:rPr>
          <w:rFonts w:ascii="Times New Roman" w:hAnsi="Times New Roman"/>
          <w:sz w:val="28"/>
          <w:szCs w:val="28"/>
        </w:rPr>
        <w:t>1 по 4 мая включительно.</w:t>
      </w:r>
    </w:p>
    <w:p w:rsidR="002B6006" w:rsidRDefault="002B6006" w:rsidP="001E77A8">
      <w:pPr>
        <w:autoSpaceDE w:val="0"/>
        <w:autoSpaceDN w:val="0"/>
        <w:adjustRightInd w:val="0"/>
        <w:spacing w:after="0"/>
        <w:jc w:val="center"/>
        <w:rPr>
          <w:rFonts w:ascii="Times New Roman" w:hAnsi="Times New Roman"/>
          <w:b/>
          <w:sz w:val="28"/>
          <w:szCs w:val="28"/>
        </w:rPr>
      </w:pPr>
    </w:p>
    <w:p w:rsidR="00BD5987"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ГОСУДАРСТВЕННЫЕ ЗАКУПКИ</w:t>
      </w:r>
      <w:r w:rsidR="00BD5987">
        <w:rPr>
          <w:rFonts w:ascii="Times New Roman" w:hAnsi="Times New Roman"/>
          <w:b/>
          <w:sz w:val="28"/>
          <w:szCs w:val="28"/>
        </w:rPr>
        <w:t xml:space="preserve"> </w:t>
      </w:r>
    </w:p>
    <w:p w:rsidR="00521339" w:rsidRDefault="00521339" w:rsidP="001E77A8">
      <w:pPr>
        <w:autoSpaceDE w:val="0"/>
        <w:autoSpaceDN w:val="0"/>
        <w:adjustRightInd w:val="0"/>
        <w:spacing w:after="0"/>
        <w:jc w:val="center"/>
        <w:rPr>
          <w:rFonts w:ascii="Times New Roman" w:hAnsi="Times New Roman"/>
          <w:b/>
          <w:sz w:val="28"/>
          <w:szCs w:val="28"/>
        </w:rPr>
      </w:pPr>
    </w:p>
    <w:p w:rsidR="00521339" w:rsidRPr="00897415" w:rsidRDefault="00047584" w:rsidP="00521339">
      <w:pPr>
        <w:numPr>
          <w:ilvl w:val="0"/>
          <w:numId w:val="12"/>
        </w:numPr>
        <w:autoSpaceDE w:val="0"/>
        <w:autoSpaceDN w:val="0"/>
        <w:adjustRightInd w:val="0"/>
        <w:spacing w:after="0" w:line="240" w:lineRule="auto"/>
        <w:jc w:val="both"/>
        <w:rPr>
          <w:rFonts w:ascii="Times New Roman" w:hAnsi="Times New Roman"/>
          <w:b/>
          <w:bCs/>
          <w:sz w:val="28"/>
          <w:szCs w:val="28"/>
        </w:rPr>
      </w:pPr>
      <w:hyperlink r:id="rId26" w:history="1">
        <w:r w:rsidR="00521339" w:rsidRPr="00897415">
          <w:rPr>
            <w:rFonts w:ascii="Times New Roman" w:hAnsi="Times New Roman"/>
            <w:b/>
            <w:bCs/>
            <w:sz w:val="28"/>
            <w:szCs w:val="28"/>
          </w:rPr>
          <w:t>Постановление</w:t>
        </w:r>
      </w:hyperlink>
      <w:r w:rsidR="00521339" w:rsidRPr="00897415">
        <w:rPr>
          <w:rFonts w:ascii="Times New Roman" w:hAnsi="Times New Roman"/>
          <w:b/>
          <w:bCs/>
          <w:sz w:val="28"/>
          <w:szCs w:val="28"/>
        </w:rPr>
        <w:t xml:space="preserve"> Правительства Российской Федерации от 11.08.2014 </w:t>
      </w:r>
      <w:r w:rsidR="00521339">
        <w:rPr>
          <w:rFonts w:ascii="Times New Roman" w:hAnsi="Times New Roman"/>
          <w:b/>
          <w:bCs/>
          <w:sz w:val="28"/>
          <w:szCs w:val="28"/>
        </w:rPr>
        <w:br/>
      </w:r>
      <w:r w:rsidR="00521339" w:rsidRPr="00897415">
        <w:rPr>
          <w:rFonts w:ascii="Times New Roman" w:hAnsi="Times New Roman"/>
          <w:b/>
          <w:bCs/>
          <w:sz w:val="28"/>
          <w:szCs w:val="28"/>
        </w:rPr>
        <w:t xml:space="preserve">№ 791 </w:t>
      </w:r>
      <w:r w:rsidR="00521339">
        <w:rPr>
          <w:rFonts w:ascii="Times New Roman" w:hAnsi="Times New Roman"/>
          <w:b/>
          <w:bCs/>
          <w:sz w:val="28"/>
          <w:szCs w:val="28"/>
        </w:rPr>
        <w:t>«</w:t>
      </w:r>
      <w:r w:rsidR="00521339" w:rsidRPr="00897415">
        <w:rPr>
          <w:rFonts w:ascii="Times New Roman" w:hAnsi="Times New Roman"/>
          <w:b/>
          <w:bCs/>
          <w:sz w:val="28"/>
          <w:szCs w:val="28"/>
        </w:rPr>
        <w:t>Об установлении запрета на допуск товаров легкой промышленности, происходящих из иностранных государств, в целях осуществления закупок д</w:t>
      </w:r>
      <w:r w:rsidR="00521339">
        <w:rPr>
          <w:rFonts w:ascii="Times New Roman" w:hAnsi="Times New Roman"/>
          <w:b/>
          <w:bCs/>
          <w:sz w:val="28"/>
          <w:szCs w:val="28"/>
        </w:rPr>
        <w:t>ля обеспечения федеральных нужд».</w:t>
      </w:r>
    </w:p>
    <w:p w:rsidR="00521339" w:rsidRPr="007B58CA" w:rsidRDefault="00521339" w:rsidP="00521339">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521339" w:rsidRPr="007B58CA" w:rsidRDefault="00521339" w:rsidP="00521339">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 xml:space="preserve">С 1 сентября 2014 года запрещаются </w:t>
      </w:r>
      <w:proofErr w:type="spellStart"/>
      <w:r w:rsidRPr="00897415">
        <w:rPr>
          <w:rFonts w:ascii="Times New Roman" w:hAnsi="Times New Roman"/>
          <w:sz w:val="28"/>
          <w:szCs w:val="28"/>
        </w:rPr>
        <w:t>госзакупки</w:t>
      </w:r>
      <w:proofErr w:type="spellEnd"/>
      <w:r w:rsidRPr="00897415">
        <w:rPr>
          <w:rFonts w:ascii="Times New Roman" w:hAnsi="Times New Roman"/>
          <w:sz w:val="28"/>
          <w:szCs w:val="28"/>
        </w:rPr>
        <w:t xml:space="preserve"> иностранных товаров легкой промышленности для федеральных нужд</w:t>
      </w:r>
      <w:r>
        <w:rPr>
          <w:rFonts w:ascii="Times New Roman" w:hAnsi="Times New Roman"/>
          <w:sz w:val="28"/>
          <w:szCs w:val="28"/>
        </w:rPr>
        <w:t xml:space="preserve">. </w:t>
      </w:r>
      <w:r w:rsidRPr="007B58CA">
        <w:rPr>
          <w:rFonts w:ascii="Times New Roman" w:hAnsi="Times New Roman"/>
          <w:sz w:val="28"/>
          <w:szCs w:val="28"/>
        </w:rPr>
        <w:t>Постановлением утвержден перечень данных товаров, в который включены, в частности, ткани, обувь, меха, кожа, чемоданы и др.</w:t>
      </w:r>
      <w:r>
        <w:rPr>
          <w:rFonts w:ascii="Times New Roman" w:hAnsi="Times New Roman"/>
          <w:sz w:val="28"/>
          <w:szCs w:val="28"/>
        </w:rPr>
        <w:t xml:space="preserve"> Установлены </w:t>
      </w:r>
      <w:proofErr w:type="gramStart"/>
      <w:r>
        <w:rPr>
          <w:rFonts w:ascii="Times New Roman" w:hAnsi="Times New Roman"/>
          <w:sz w:val="28"/>
          <w:szCs w:val="28"/>
        </w:rPr>
        <w:t>случаи</w:t>
      </w:r>
      <w:proofErr w:type="gramEnd"/>
      <w:r>
        <w:rPr>
          <w:rFonts w:ascii="Times New Roman" w:hAnsi="Times New Roman"/>
          <w:sz w:val="28"/>
          <w:szCs w:val="28"/>
        </w:rPr>
        <w:t xml:space="preserve"> когда запрет не действует)</w:t>
      </w:r>
      <w:r w:rsidR="00CD145E">
        <w:rPr>
          <w:rFonts w:ascii="Times New Roman" w:hAnsi="Times New Roman"/>
          <w:sz w:val="28"/>
          <w:szCs w:val="28"/>
        </w:rPr>
        <w:t xml:space="preserve"> </w:t>
      </w:r>
      <w:r>
        <w:rPr>
          <w:rFonts w:ascii="Times New Roman" w:hAnsi="Times New Roman"/>
          <w:sz w:val="28"/>
          <w:szCs w:val="28"/>
        </w:rPr>
        <w:t xml:space="preserve">например, в случае, </w:t>
      </w:r>
      <w:r w:rsidRPr="007B58CA">
        <w:rPr>
          <w:rFonts w:ascii="Times New Roman" w:hAnsi="Times New Roman"/>
          <w:sz w:val="28"/>
          <w:szCs w:val="28"/>
        </w:rPr>
        <w:t>если</w:t>
      </w:r>
      <w:r>
        <w:rPr>
          <w:rFonts w:ascii="Times New Roman" w:hAnsi="Times New Roman"/>
          <w:sz w:val="28"/>
          <w:szCs w:val="28"/>
        </w:rPr>
        <w:t xml:space="preserve"> </w:t>
      </w:r>
      <w:proofErr w:type="spellStart"/>
      <w:r w:rsidRPr="007B58CA">
        <w:rPr>
          <w:rFonts w:ascii="Times New Roman" w:hAnsi="Times New Roman"/>
          <w:sz w:val="28"/>
          <w:szCs w:val="28"/>
        </w:rPr>
        <w:t>госзакупки</w:t>
      </w:r>
      <w:proofErr w:type="spellEnd"/>
      <w:r w:rsidRPr="007B58CA">
        <w:rPr>
          <w:rFonts w:ascii="Times New Roman" w:hAnsi="Times New Roman"/>
          <w:sz w:val="28"/>
          <w:szCs w:val="28"/>
        </w:rPr>
        <w:t xml:space="preserve"> осуществляются для обеспечения государственного оборонного заказа</w:t>
      </w:r>
      <w:r>
        <w:rPr>
          <w:rFonts w:ascii="Times New Roman" w:hAnsi="Times New Roman"/>
          <w:sz w:val="28"/>
          <w:szCs w:val="28"/>
        </w:rPr>
        <w:t xml:space="preserve">). </w:t>
      </w:r>
    </w:p>
    <w:p w:rsidR="00521339" w:rsidRPr="007B58CA" w:rsidRDefault="00521339" w:rsidP="00521339">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Кроме того, участники </w:t>
      </w:r>
      <w:proofErr w:type="spellStart"/>
      <w:r w:rsidRPr="007B58CA">
        <w:rPr>
          <w:rFonts w:ascii="Times New Roman" w:hAnsi="Times New Roman"/>
          <w:sz w:val="28"/>
          <w:szCs w:val="28"/>
        </w:rPr>
        <w:t>госзакупок</w:t>
      </w:r>
      <w:proofErr w:type="spellEnd"/>
      <w:r w:rsidRPr="007B58CA">
        <w:rPr>
          <w:rFonts w:ascii="Times New Roman" w:hAnsi="Times New Roman"/>
          <w:sz w:val="28"/>
          <w:szCs w:val="28"/>
        </w:rPr>
        <w:t xml:space="preserve"> данных товаров для федеральных нужд должны будут использовать при изготовлении товаров материалы или полуфабрикаты, произведенные в России, Республике Белоруссия или Республике Казахстан (при наличии соответствующего производства в данных государствах).</w:t>
      </w:r>
    </w:p>
    <w:p w:rsidR="00521339" w:rsidRDefault="00521339" w:rsidP="00521339">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Отсутствие производства на территории России товаров, материалов и полуфабрикатов должно быть подтверждено заключением, выданным в порядке, который определит </w:t>
      </w:r>
      <w:proofErr w:type="spellStart"/>
      <w:r w:rsidRPr="007B58CA">
        <w:rPr>
          <w:rFonts w:ascii="Times New Roman" w:hAnsi="Times New Roman"/>
          <w:sz w:val="28"/>
          <w:szCs w:val="28"/>
        </w:rPr>
        <w:t>Минпромторг</w:t>
      </w:r>
      <w:proofErr w:type="spellEnd"/>
      <w:r w:rsidRPr="007B58CA">
        <w:rPr>
          <w:rFonts w:ascii="Times New Roman" w:hAnsi="Times New Roman"/>
          <w:sz w:val="28"/>
          <w:szCs w:val="28"/>
        </w:rPr>
        <w:t xml:space="preserve"> России.</w:t>
      </w:r>
    </w:p>
    <w:p w:rsidR="00DD0552" w:rsidRDefault="00DD0552" w:rsidP="001E77A8">
      <w:pPr>
        <w:autoSpaceDE w:val="0"/>
        <w:autoSpaceDN w:val="0"/>
        <w:adjustRightInd w:val="0"/>
        <w:spacing w:after="0"/>
        <w:jc w:val="center"/>
        <w:rPr>
          <w:rFonts w:ascii="Times New Roman" w:hAnsi="Times New Roman"/>
          <w:b/>
          <w:sz w:val="28"/>
          <w:szCs w:val="28"/>
        </w:rPr>
      </w:pPr>
    </w:p>
    <w:p w:rsidR="00DD0552" w:rsidRPr="00897415" w:rsidRDefault="00047584" w:rsidP="00897415">
      <w:pPr>
        <w:numPr>
          <w:ilvl w:val="0"/>
          <w:numId w:val="12"/>
        </w:numPr>
        <w:autoSpaceDE w:val="0"/>
        <w:autoSpaceDN w:val="0"/>
        <w:adjustRightInd w:val="0"/>
        <w:spacing w:after="0" w:line="240" w:lineRule="auto"/>
        <w:jc w:val="both"/>
        <w:rPr>
          <w:rFonts w:ascii="Times New Roman" w:hAnsi="Times New Roman"/>
          <w:b/>
          <w:bCs/>
          <w:sz w:val="28"/>
          <w:szCs w:val="28"/>
        </w:rPr>
      </w:pPr>
      <w:hyperlink r:id="rId27" w:history="1">
        <w:r w:rsidR="00DD0552" w:rsidRPr="00897415">
          <w:rPr>
            <w:rFonts w:ascii="Times New Roman" w:hAnsi="Times New Roman"/>
            <w:b/>
            <w:bCs/>
            <w:sz w:val="28"/>
            <w:szCs w:val="28"/>
          </w:rPr>
          <w:t>Постановление</w:t>
        </w:r>
      </w:hyperlink>
      <w:r w:rsidR="00DD0552" w:rsidRPr="00897415">
        <w:rPr>
          <w:rFonts w:ascii="Times New Roman" w:hAnsi="Times New Roman"/>
          <w:b/>
          <w:bCs/>
          <w:sz w:val="28"/>
          <w:szCs w:val="28"/>
        </w:rPr>
        <w:t xml:space="preserve"> Правительства </w:t>
      </w:r>
      <w:r w:rsidR="00897415" w:rsidRPr="00897415">
        <w:rPr>
          <w:rFonts w:ascii="Times New Roman" w:hAnsi="Times New Roman"/>
          <w:b/>
          <w:bCs/>
          <w:sz w:val="28"/>
          <w:szCs w:val="28"/>
        </w:rPr>
        <w:t>Российской Федерации</w:t>
      </w:r>
      <w:r w:rsidR="00DD0552" w:rsidRPr="00897415">
        <w:rPr>
          <w:rFonts w:ascii="Times New Roman" w:hAnsi="Times New Roman"/>
          <w:b/>
          <w:bCs/>
          <w:sz w:val="28"/>
          <w:szCs w:val="28"/>
        </w:rPr>
        <w:t xml:space="preserve"> от 24.07.2014 </w:t>
      </w:r>
      <w:r w:rsidR="00897415">
        <w:rPr>
          <w:rFonts w:ascii="Times New Roman" w:hAnsi="Times New Roman"/>
          <w:b/>
          <w:bCs/>
          <w:sz w:val="28"/>
          <w:szCs w:val="28"/>
        </w:rPr>
        <w:br/>
      </w:r>
      <w:r w:rsidR="00DD0552" w:rsidRPr="00897415">
        <w:rPr>
          <w:rFonts w:ascii="Times New Roman" w:hAnsi="Times New Roman"/>
          <w:b/>
          <w:bCs/>
          <w:sz w:val="28"/>
          <w:szCs w:val="28"/>
        </w:rPr>
        <w:t>№ 697</w:t>
      </w:r>
      <w:r w:rsidR="00897415" w:rsidRPr="00897415">
        <w:rPr>
          <w:rFonts w:ascii="Times New Roman" w:hAnsi="Times New Roman"/>
          <w:b/>
          <w:bCs/>
          <w:sz w:val="28"/>
          <w:szCs w:val="28"/>
        </w:rPr>
        <w:t xml:space="preserve"> </w:t>
      </w:r>
      <w:r w:rsidR="00897415">
        <w:rPr>
          <w:rFonts w:ascii="Times New Roman" w:hAnsi="Times New Roman"/>
          <w:b/>
          <w:bCs/>
          <w:sz w:val="28"/>
          <w:szCs w:val="28"/>
        </w:rPr>
        <w:t>«</w:t>
      </w:r>
      <w:r w:rsidR="00DD0552" w:rsidRPr="00897415">
        <w:rPr>
          <w:rFonts w:ascii="Times New Roman" w:hAnsi="Times New Roman"/>
          <w:b/>
          <w:bCs/>
          <w:sz w:val="28"/>
          <w:szCs w:val="28"/>
        </w:rPr>
        <w:t>О внесении изменений в Положение о размещении на официал</w:t>
      </w:r>
      <w:r w:rsidR="00897415">
        <w:rPr>
          <w:rFonts w:ascii="Times New Roman" w:hAnsi="Times New Roman"/>
          <w:b/>
          <w:bCs/>
          <w:sz w:val="28"/>
          <w:szCs w:val="28"/>
        </w:rPr>
        <w:t>ьном сайте информации о закупке».</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В целях реализации положений Федерального закона от 18.07.2011 </w:t>
      </w:r>
      <w:r>
        <w:rPr>
          <w:rFonts w:ascii="Times New Roman" w:hAnsi="Times New Roman"/>
          <w:sz w:val="28"/>
          <w:szCs w:val="28"/>
        </w:rPr>
        <w:t>№</w:t>
      </w:r>
      <w:r w:rsidRPr="007B58CA">
        <w:rPr>
          <w:rFonts w:ascii="Times New Roman" w:hAnsi="Times New Roman"/>
          <w:sz w:val="28"/>
          <w:szCs w:val="28"/>
        </w:rPr>
        <w:t xml:space="preserve"> 223-ФЗ </w:t>
      </w:r>
      <w:r w:rsidR="00462651">
        <w:rPr>
          <w:rFonts w:ascii="Times New Roman" w:hAnsi="Times New Roman"/>
          <w:sz w:val="28"/>
          <w:szCs w:val="28"/>
        </w:rPr>
        <w:t>«</w:t>
      </w:r>
      <w:r w:rsidRPr="007B58CA">
        <w:rPr>
          <w:rFonts w:ascii="Times New Roman" w:hAnsi="Times New Roman"/>
          <w:sz w:val="28"/>
          <w:szCs w:val="28"/>
        </w:rPr>
        <w:t>О закупках товаров, работ, услуг отдельными видами юридических лиц</w:t>
      </w:r>
      <w:r w:rsidR="00462651">
        <w:rPr>
          <w:rFonts w:ascii="Times New Roman" w:hAnsi="Times New Roman"/>
          <w:sz w:val="28"/>
          <w:szCs w:val="28"/>
        </w:rPr>
        <w:t>»</w:t>
      </w:r>
      <w:r w:rsidRPr="007B58CA">
        <w:rPr>
          <w:rFonts w:ascii="Times New Roman" w:hAnsi="Times New Roman"/>
          <w:sz w:val="28"/>
          <w:szCs w:val="28"/>
        </w:rPr>
        <w:t>, установивших обязанность размещения заказчиком на официальном сайте сведений о количестве и об общей стоимости договоров, заключенных заказчиком по результатам закупки у субъектов малого и среднего предпринимательства, определен порядок размещения таких сведений.</w:t>
      </w:r>
    </w:p>
    <w:p w:rsidR="00060920" w:rsidRDefault="00DD0552" w:rsidP="00060920">
      <w:pPr>
        <w:pStyle w:val="ConsPlusNormal"/>
        <w:spacing w:line="276" w:lineRule="auto"/>
        <w:ind w:firstLine="709"/>
        <w:jc w:val="both"/>
      </w:pPr>
      <w:r w:rsidRPr="007B58CA">
        <w:rPr>
          <w:rFonts w:ascii="Times New Roman" w:hAnsi="Times New Roman"/>
          <w:sz w:val="28"/>
          <w:szCs w:val="28"/>
        </w:rPr>
        <w:t>Кроме того, установлен порядок размещения с 1 января 2016 года информации о годовом объеме закупки, которую заказчики обязаны осуществить у субъектов малого и среднего предпринимательства. Для размещения на официальном сайте информации о годовом объеме закупки, которую заказчики обязаны осуществить у субъектов малого и среднего предпринимательства, представитель заказчика с помощью функционала официального сайта формирует документ в электронном виде.</w:t>
      </w:r>
    </w:p>
    <w:p w:rsidR="00060920" w:rsidRDefault="00060920" w:rsidP="00060920">
      <w:pPr>
        <w:pStyle w:val="ConsPlusNormal"/>
        <w:spacing w:line="276" w:lineRule="auto"/>
        <w:ind w:firstLine="709"/>
        <w:jc w:val="both"/>
      </w:pPr>
    </w:p>
    <w:p w:rsidR="00DD0552" w:rsidRPr="00060920" w:rsidRDefault="00060920" w:rsidP="00060920">
      <w:pPr>
        <w:numPr>
          <w:ilvl w:val="0"/>
          <w:numId w:val="12"/>
        </w:numPr>
        <w:autoSpaceDE w:val="0"/>
        <w:autoSpaceDN w:val="0"/>
        <w:adjustRightInd w:val="0"/>
        <w:spacing w:after="0" w:line="240" w:lineRule="auto"/>
        <w:jc w:val="both"/>
        <w:rPr>
          <w:rFonts w:ascii="Times New Roman" w:hAnsi="Times New Roman"/>
          <w:sz w:val="28"/>
          <w:szCs w:val="28"/>
        </w:rPr>
      </w:pPr>
      <w:r w:rsidRPr="00060920">
        <w:rPr>
          <w:rFonts w:ascii="Times New Roman" w:hAnsi="Times New Roman"/>
          <w:b/>
          <w:bCs/>
          <w:sz w:val="28"/>
          <w:szCs w:val="28"/>
        </w:rPr>
        <w:t xml:space="preserve"> </w:t>
      </w:r>
      <w:hyperlink r:id="rId28" w:history="1">
        <w:r w:rsidR="00DD0552" w:rsidRPr="00060920">
          <w:rPr>
            <w:rFonts w:ascii="Times New Roman" w:hAnsi="Times New Roman"/>
            <w:b/>
            <w:bCs/>
            <w:sz w:val="28"/>
            <w:szCs w:val="28"/>
          </w:rPr>
          <w:t>Письмо</w:t>
        </w:r>
      </w:hyperlink>
      <w:r w:rsidR="00DD0552" w:rsidRPr="00060920">
        <w:rPr>
          <w:rFonts w:ascii="Times New Roman" w:hAnsi="Times New Roman"/>
          <w:b/>
          <w:bCs/>
          <w:sz w:val="28"/>
          <w:szCs w:val="28"/>
        </w:rPr>
        <w:t xml:space="preserve"> Минэкономразвития России № 18505-ЕЕ/Д28и, Минфина России № 02-02-04/39043 от 05.08.2014</w:t>
      </w:r>
      <w:r w:rsidR="00897415" w:rsidRPr="00060920">
        <w:rPr>
          <w:rFonts w:ascii="Times New Roman" w:hAnsi="Times New Roman"/>
          <w:b/>
          <w:bCs/>
          <w:sz w:val="28"/>
          <w:szCs w:val="28"/>
        </w:rPr>
        <w:t xml:space="preserve"> «</w:t>
      </w:r>
      <w:r w:rsidR="00DD0552" w:rsidRPr="00060920">
        <w:rPr>
          <w:rFonts w:ascii="Times New Roman" w:hAnsi="Times New Roman"/>
          <w:b/>
          <w:bCs/>
          <w:sz w:val="28"/>
          <w:szCs w:val="28"/>
        </w:rPr>
        <w:t xml:space="preserve">О позиции Минэкономразвития России и Минфина России по некоторым вопросам применения норм Федерального закона от 5 апреля 2013 г. № 44-ФЗ </w:t>
      </w:r>
      <w:r w:rsidR="00462651">
        <w:rPr>
          <w:rFonts w:ascii="Times New Roman" w:hAnsi="Times New Roman"/>
          <w:b/>
          <w:bCs/>
          <w:sz w:val="28"/>
          <w:szCs w:val="28"/>
        </w:rPr>
        <w:t>«</w:t>
      </w:r>
      <w:r w:rsidR="00DD0552" w:rsidRPr="00060920">
        <w:rPr>
          <w:rFonts w:ascii="Times New Roman" w:hAnsi="Times New Roman"/>
          <w:b/>
          <w:bCs/>
          <w:sz w:val="28"/>
          <w:szCs w:val="28"/>
        </w:rPr>
        <w:t>О контрактной системе в сфере закупок товаров, работ, услуг для обеспечения госуд</w:t>
      </w:r>
      <w:r w:rsidR="00897415" w:rsidRPr="00060920">
        <w:rPr>
          <w:rFonts w:ascii="Times New Roman" w:hAnsi="Times New Roman"/>
          <w:b/>
          <w:bCs/>
          <w:sz w:val="28"/>
          <w:szCs w:val="28"/>
        </w:rPr>
        <w:t>арственных и муниципальных нужд»</w:t>
      </w:r>
      <w:r w:rsidR="00462651">
        <w:rPr>
          <w:rFonts w:ascii="Times New Roman" w:hAnsi="Times New Roman"/>
          <w:b/>
          <w:bCs/>
          <w:sz w:val="28"/>
          <w:szCs w:val="28"/>
        </w:rPr>
        <w:t>.</w:t>
      </w:r>
    </w:p>
    <w:p w:rsidR="00DD0552" w:rsidRPr="007B58CA" w:rsidRDefault="00DD0552" w:rsidP="00DD0552">
      <w:pPr>
        <w:autoSpaceDE w:val="0"/>
        <w:autoSpaceDN w:val="0"/>
        <w:adjustRightInd w:val="0"/>
        <w:spacing w:after="0" w:line="240" w:lineRule="auto"/>
        <w:ind w:firstLine="567"/>
        <w:jc w:val="both"/>
        <w:outlineLvl w:val="0"/>
        <w:rPr>
          <w:rFonts w:ascii="Times New Roman" w:hAnsi="Times New Roman"/>
          <w:sz w:val="28"/>
          <w:szCs w:val="28"/>
          <w:lang w:eastAsia="ru-RU"/>
        </w:rPr>
      </w:pPr>
    </w:p>
    <w:p w:rsidR="00DD0552" w:rsidRPr="00897415" w:rsidRDefault="00897415" w:rsidP="00897415">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Сообщается, что в</w:t>
      </w:r>
      <w:r w:rsidR="00DD0552" w:rsidRPr="00897415">
        <w:rPr>
          <w:rFonts w:ascii="Times New Roman" w:hAnsi="Times New Roman"/>
          <w:sz w:val="28"/>
          <w:szCs w:val="28"/>
        </w:rPr>
        <w:t>озмещение работникам в денежной форме командировочных расходов не является закупкой и не подлежит включению в план закупок, план-график закупок и в реестр контрактов</w:t>
      </w:r>
      <w:r>
        <w:rPr>
          <w:rFonts w:ascii="Times New Roman" w:hAnsi="Times New Roman"/>
          <w:sz w:val="28"/>
          <w:szCs w:val="28"/>
        </w:rPr>
        <w:t>.</w:t>
      </w:r>
    </w:p>
    <w:p w:rsidR="00DD0552" w:rsidRPr="007B58CA" w:rsidRDefault="00DD0552" w:rsidP="00897415">
      <w:pPr>
        <w:pStyle w:val="ConsPlusNormal"/>
        <w:spacing w:line="276" w:lineRule="auto"/>
        <w:ind w:firstLine="709"/>
        <w:jc w:val="both"/>
        <w:rPr>
          <w:rFonts w:ascii="Times New Roman" w:hAnsi="Times New Roman"/>
          <w:sz w:val="28"/>
          <w:szCs w:val="28"/>
        </w:rPr>
      </w:pPr>
      <w:proofErr w:type="gramStart"/>
      <w:r w:rsidRPr="007B58CA">
        <w:rPr>
          <w:rFonts w:ascii="Times New Roman" w:hAnsi="Times New Roman"/>
          <w:sz w:val="28"/>
          <w:szCs w:val="28"/>
        </w:rPr>
        <w:t>Также отмечается, что в случае если заказчик считает необходимым заключить контракт на оказание услуг, связанных с направлением работника в служебную командировку, например, в целях обеспечения проезда к месту служебной командировки и обратно, найма жилого помещения, транспортного обслуживания, то такой контракт подлежит заключению путем закупки у единственного поставщика и сведения об осуществлении такой закупки указываются в плане закупок, плане-графике, а также</w:t>
      </w:r>
      <w:proofErr w:type="gramEnd"/>
      <w:r w:rsidRPr="007B58CA">
        <w:rPr>
          <w:rFonts w:ascii="Times New Roman" w:hAnsi="Times New Roman"/>
          <w:sz w:val="28"/>
          <w:szCs w:val="28"/>
        </w:rPr>
        <w:t xml:space="preserve"> в реестре контрактов. На основании данного контракта услуги предоставляются работнику в натуральной форме (билет на проезд, размещение в гостинице).</w:t>
      </w:r>
    </w:p>
    <w:p w:rsidR="00897415" w:rsidRPr="007B58CA" w:rsidRDefault="00897415" w:rsidP="00897415">
      <w:pPr>
        <w:pStyle w:val="ConsPlusNormal"/>
        <w:spacing w:line="276" w:lineRule="auto"/>
        <w:ind w:firstLine="709"/>
        <w:jc w:val="both"/>
        <w:rPr>
          <w:rFonts w:ascii="Times New Roman" w:hAnsi="Times New Roman"/>
          <w:sz w:val="28"/>
          <w:szCs w:val="28"/>
        </w:rPr>
      </w:pPr>
    </w:p>
    <w:p w:rsidR="00DD0552" w:rsidRPr="00897415" w:rsidRDefault="00897415" w:rsidP="00897415">
      <w:pPr>
        <w:numPr>
          <w:ilvl w:val="0"/>
          <w:numId w:val="12"/>
        </w:numPr>
        <w:autoSpaceDE w:val="0"/>
        <w:autoSpaceDN w:val="0"/>
        <w:adjustRightInd w:val="0"/>
        <w:spacing w:after="0" w:line="240" w:lineRule="auto"/>
        <w:jc w:val="both"/>
        <w:rPr>
          <w:rFonts w:ascii="Times New Roman" w:hAnsi="Times New Roman"/>
          <w:b/>
          <w:bCs/>
          <w:sz w:val="28"/>
          <w:szCs w:val="28"/>
        </w:rPr>
      </w:pPr>
      <w:r w:rsidRPr="00897415">
        <w:rPr>
          <w:rFonts w:ascii="Times New Roman" w:hAnsi="Times New Roman"/>
          <w:b/>
          <w:bCs/>
          <w:sz w:val="28"/>
          <w:szCs w:val="28"/>
        </w:rPr>
        <w:t xml:space="preserve">Письмо </w:t>
      </w:r>
      <w:r w:rsidR="00DD0552" w:rsidRPr="00897415">
        <w:rPr>
          <w:rFonts w:ascii="Times New Roman" w:hAnsi="Times New Roman"/>
          <w:b/>
          <w:bCs/>
          <w:sz w:val="28"/>
          <w:szCs w:val="28"/>
        </w:rPr>
        <w:t xml:space="preserve">Минэкономразвития России № 19491-ЕЕ/Д05и, ФАС России </w:t>
      </w:r>
      <w:r>
        <w:rPr>
          <w:rFonts w:ascii="Times New Roman" w:hAnsi="Times New Roman"/>
          <w:b/>
          <w:bCs/>
          <w:sz w:val="28"/>
          <w:szCs w:val="28"/>
        </w:rPr>
        <w:t xml:space="preserve">                       </w:t>
      </w:r>
      <w:r w:rsidR="00DD0552" w:rsidRPr="00897415">
        <w:rPr>
          <w:rFonts w:ascii="Times New Roman" w:hAnsi="Times New Roman"/>
          <w:b/>
          <w:bCs/>
          <w:sz w:val="28"/>
          <w:szCs w:val="28"/>
        </w:rPr>
        <w:t>№ АК/32618/14 от 14.08.2014</w:t>
      </w:r>
      <w:r w:rsidRPr="00897415">
        <w:rPr>
          <w:rFonts w:ascii="Times New Roman" w:hAnsi="Times New Roman"/>
          <w:b/>
          <w:bCs/>
          <w:sz w:val="28"/>
          <w:szCs w:val="28"/>
        </w:rPr>
        <w:t xml:space="preserve"> </w:t>
      </w:r>
      <w:r>
        <w:rPr>
          <w:rFonts w:ascii="Times New Roman" w:hAnsi="Times New Roman"/>
          <w:b/>
          <w:bCs/>
          <w:sz w:val="28"/>
          <w:szCs w:val="28"/>
        </w:rPr>
        <w:t>«</w:t>
      </w:r>
      <w:r w:rsidR="00DD0552" w:rsidRPr="00897415">
        <w:rPr>
          <w:rFonts w:ascii="Times New Roman" w:hAnsi="Times New Roman"/>
          <w:b/>
          <w:bCs/>
          <w:sz w:val="28"/>
          <w:szCs w:val="28"/>
        </w:rPr>
        <w:t xml:space="preserve">О позиции Минэкономразвития России и ФАС России по вопросу об определении размера арендной платы при </w:t>
      </w:r>
      <w:r w:rsidR="00DD0552" w:rsidRPr="00897415">
        <w:rPr>
          <w:rFonts w:ascii="Times New Roman" w:hAnsi="Times New Roman"/>
          <w:b/>
          <w:bCs/>
          <w:sz w:val="28"/>
          <w:szCs w:val="28"/>
        </w:rPr>
        <w:lastRenderedPageBreak/>
        <w:t>заключении на новый срок договоров аренды государственного и муниципального имущества с отд</w:t>
      </w:r>
      <w:r>
        <w:rPr>
          <w:rFonts w:ascii="Times New Roman" w:hAnsi="Times New Roman"/>
          <w:b/>
          <w:bCs/>
          <w:sz w:val="28"/>
          <w:szCs w:val="28"/>
        </w:rPr>
        <w:t>ельными категориями арендаторов».</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897415" w:rsidRDefault="00DD0552" w:rsidP="00897415">
      <w:pPr>
        <w:pStyle w:val="ConsPlusNormal"/>
        <w:spacing w:line="276" w:lineRule="auto"/>
        <w:ind w:firstLine="709"/>
        <w:jc w:val="both"/>
        <w:rPr>
          <w:rFonts w:ascii="Times New Roman" w:hAnsi="Times New Roman"/>
          <w:sz w:val="28"/>
          <w:szCs w:val="28"/>
        </w:rPr>
      </w:pPr>
      <w:r w:rsidRPr="00897415">
        <w:rPr>
          <w:rFonts w:ascii="Times New Roman" w:hAnsi="Times New Roman"/>
          <w:sz w:val="28"/>
          <w:szCs w:val="28"/>
        </w:rPr>
        <w:t>При заключении на новый срок договоров аренды государственного или муниципального имущества с субъектами малого и среднего предпринимательства и социально ориентированными НКО арендная плата может определяться без учета оценки рыночной стоимости объекта</w:t>
      </w:r>
      <w:r w:rsidR="00521339">
        <w:rPr>
          <w:rFonts w:ascii="Times New Roman" w:hAnsi="Times New Roman"/>
          <w:sz w:val="28"/>
          <w:szCs w:val="28"/>
        </w:rPr>
        <w:t>.</w:t>
      </w:r>
    </w:p>
    <w:p w:rsidR="00DD0552" w:rsidRPr="007B58CA" w:rsidRDefault="00DD0552" w:rsidP="00897415">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Законодательством установлены особые условия предоставления государственного и муниципального имущества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социально ориентированным НКО. </w:t>
      </w:r>
      <w:proofErr w:type="gramStart"/>
      <w:r w:rsidRPr="007B58CA">
        <w:rPr>
          <w:rFonts w:ascii="Times New Roman" w:hAnsi="Times New Roman"/>
          <w:sz w:val="28"/>
          <w:szCs w:val="28"/>
        </w:rPr>
        <w:t>В частности, указанным категориям лиц государственное или муниципальное имущество может быть передано, в том числе на новый срок, по льготным (отличным от рыночных) ставкам арендной платы.</w:t>
      </w:r>
      <w:proofErr w:type="gramEnd"/>
    </w:p>
    <w:p w:rsidR="00652683" w:rsidRDefault="00652683" w:rsidP="00B9312A">
      <w:pPr>
        <w:autoSpaceDE w:val="0"/>
        <w:autoSpaceDN w:val="0"/>
        <w:adjustRightInd w:val="0"/>
        <w:spacing w:after="0"/>
        <w:jc w:val="center"/>
        <w:rPr>
          <w:rFonts w:ascii="Times New Roman" w:hAnsi="Times New Roman"/>
          <w:b/>
          <w:sz w:val="28"/>
          <w:szCs w:val="28"/>
        </w:rPr>
      </w:pPr>
    </w:p>
    <w:p w:rsidR="00B9312A" w:rsidRDefault="00B9312A" w:rsidP="00B9312A">
      <w:pPr>
        <w:autoSpaceDE w:val="0"/>
        <w:autoSpaceDN w:val="0"/>
        <w:adjustRightInd w:val="0"/>
        <w:spacing w:after="0"/>
        <w:jc w:val="center"/>
        <w:rPr>
          <w:rFonts w:ascii="Times New Roman" w:hAnsi="Times New Roman"/>
          <w:b/>
          <w:sz w:val="28"/>
          <w:szCs w:val="28"/>
        </w:rPr>
      </w:pPr>
      <w:r w:rsidRPr="0008700E">
        <w:rPr>
          <w:rFonts w:ascii="Times New Roman" w:hAnsi="Times New Roman"/>
          <w:b/>
          <w:sz w:val="28"/>
          <w:szCs w:val="28"/>
        </w:rPr>
        <w:t xml:space="preserve">АКТЫ, СВЯЗАННЫЕ С ПРИСОЕДИНЕНИЕМ К РОССИЙСКОЙ ФЕДЕРАЦИИ </w:t>
      </w:r>
      <w:r w:rsidR="0008700E">
        <w:rPr>
          <w:rFonts w:ascii="Times New Roman" w:hAnsi="Times New Roman"/>
          <w:b/>
          <w:sz w:val="28"/>
          <w:szCs w:val="28"/>
        </w:rPr>
        <w:t>РЕСПУБЛИКИ КРЫМ И ГОРОДА ФЕДЕРАЛЬНОГО ЗНАЧЕНИЯ СЕВАСТОПОЛ</w:t>
      </w:r>
      <w:r w:rsidR="006F7869">
        <w:rPr>
          <w:rFonts w:ascii="Times New Roman" w:hAnsi="Times New Roman"/>
          <w:b/>
          <w:sz w:val="28"/>
          <w:szCs w:val="28"/>
        </w:rPr>
        <w:t>Я</w:t>
      </w:r>
    </w:p>
    <w:p w:rsidR="00861B9C" w:rsidRDefault="00861B9C" w:rsidP="00B9312A">
      <w:pPr>
        <w:autoSpaceDE w:val="0"/>
        <w:autoSpaceDN w:val="0"/>
        <w:adjustRightInd w:val="0"/>
        <w:spacing w:after="0"/>
        <w:jc w:val="center"/>
        <w:rPr>
          <w:rFonts w:ascii="Times New Roman" w:hAnsi="Times New Roman"/>
          <w:b/>
          <w:sz w:val="28"/>
          <w:szCs w:val="28"/>
        </w:rPr>
      </w:pPr>
    </w:p>
    <w:p w:rsidR="00861B9C" w:rsidRPr="00521339" w:rsidRDefault="00047584" w:rsidP="00521339">
      <w:pPr>
        <w:numPr>
          <w:ilvl w:val="0"/>
          <w:numId w:val="12"/>
        </w:numPr>
        <w:autoSpaceDE w:val="0"/>
        <w:autoSpaceDN w:val="0"/>
        <w:adjustRightInd w:val="0"/>
        <w:spacing w:after="0" w:line="240" w:lineRule="auto"/>
        <w:jc w:val="both"/>
        <w:rPr>
          <w:rFonts w:ascii="Times New Roman" w:hAnsi="Times New Roman"/>
          <w:b/>
          <w:bCs/>
          <w:sz w:val="28"/>
          <w:szCs w:val="28"/>
        </w:rPr>
      </w:pPr>
      <w:hyperlink r:id="rId29" w:history="1">
        <w:r w:rsidR="00861B9C" w:rsidRPr="00521339">
          <w:rPr>
            <w:rFonts w:ascii="Times New Roman" w:hAnsi="Times New Roman"/>
            <w:b/>
            <w:bCs/>
            <w:sz w:val="28"/>
            <w:szCs w:val="28"/>
          </w:rPr>
          <w:t>Постановление</w:t>
        </w:r>
      </w:hyperlink>
      <w:r w:rsidR="00861B9C" w:rsidRPr="00521339">
        <w:rPr>
          <w:rFonts w:ascii="Times New Roman" w:hAnsi="Times New Roman"/>
          <w:b/>
          <w:bCs/>
          <w:sz w:val="28"/>
          <w:szCs w:val="28"/>
        </w:rPr>
        <w:t xml:space="preserve"> Правительства </w:t>
      </w:r>
      <w:r w:rsidR="00521339" w:rsidRPr="00521339">
        <w:rPr>
          <w:rFonts w:ascii="Times New Roman" w:hAnsi="Times New Roman"/>
          <w:b/>
          <w:bCs/>
          <w:sz w:val="28"/>
          <w:szCs w:val="28"/>
        </w:rPr>
        <w:t>Российской Федерации</w:t>
      </w:r>
      <w:r w:rsidR="00861B9C" w:rsidRPr="00521339">
        <w:rPr>
          <w:rFonts w:ascii="Times New Roman" w:hAnsi="Times New Roman"/>
          <w:b/>
          <w:bCs/>
          <w:sz w:val="28"/>
          <w:szCs w:val="28"/>
        </w:rPr>
        <w:t xml:space="preserve"> от 11.08.2014 </w:t>
      </w:r>
      <w:r w:rsidR="00521339">
        <w:rPr>
          <w:rFonts w:ascii="Times New Roman" w:hAnsi="Times New Roman"/>
          <w:b/>
          <w:bCs/>
          <w:sz w:val="28"/>
          <w:szCs w:val="28"/>
        </w:rPr>
        <w:t xml:space="preserve">                  </w:t>
      </w:r>
      <w:r w:rsidR="00521339" w:rsidRPr="00521339">
        <w:rPr>
          <w:rFonts w:ascii="Times New Roman" w:hAnsi="Times New Roman"/>
          <w:b/>
          <w:bCs/>
          <w:sz w:val="28"/>
          <w:szCs w:val="28"/>
        </w:rPr>
        <w:t>№</w:t>
      </w:r>
      <w:r w:rsidR="00861B9C" w:rsidRPr="00521339">
        <w:rPr>
          <w:rFonts w:ascii="Times New Roman" w:hAnsi="Times New Roman"/>
          <w:b/>
          <w:bCs/>
          <w:sz w:val="28"/>
          <w:szCs w:val="28"/>
        </w:rPr>
        <w:t xml:space="preserve"> 790</w:t>
      </w:r>
      <w:r w:rsidR="00521339" w:rsidRPr="00521339">
        <w:rPr>
          <w:rFonts w:ascii="Times New Roman" w:hAnsi="Times New Roman"/>
          <w:b/>
          <w:bCs/>
          <w:sz w:val="28"/>
          <w:szCs w:val="28"/>
        </w:rPr>
        <w:t xml:space="preserve"> </w:t>
      </w:r>
      <w:r w:rsidR="00521339">
        <w:rPr>
          <w:rFonts w:ascii="Times New Roman" w:hAnsi="Times New Roman"/>
          <w:b/>
          <w:bCs/>
          <w:sz w:val="28"/>
          <w:szCs w:val="28"/>
        </w:rPr>
        <w:t>«</w:t>
      </w:r>
      <w:r w:rsidR="00861B9C" w:rsidRPr="00521339">
        <w:rPr>
          <w:rFonts w:ascii="Times New Roman" w:hAnsi="Times New Roman"/>
          <w:b/>
          <w:bCs/>
          <w:sz w:val="28"/>
          <w:szCs w:val="28"/>
        </w:rPr>
        <w:t>Об утверждении</w:t>
      </w:r>
      <w:r w:rsidR="00521339">
        <w:rPr>
          <w:rFonts w:ascii="Times New Roman" w:hAnsi="Times New Roman"/>
          <w:b/>
          <w:bCs/>
          <w:sz w:val="28"/>
          <w:szCs w:val="28"/>
        </w:rPr>
        <w:t xml:space="preserve"> федеральной целевой программы «</w:t>
      </w:r>
      <w:r w:rsidR="00861B9C" w:rsidRPr="00521339">
        <w:rPr>
          <w:rFonts w:ascii="Times New Roman" w:hAnsi="Times New Roman"/>
          <w:b/>
          <w:bCs/>
          <w:sz w:val="28"/>
          <w:szCs w:val="28"/>
        </w:rPr>
        <w:t>Социально-экономическое развитие Республики Крым и г.</w:t>
      </w:r>
      <w:r w:rsidR="00521339">
        <w:rPr>
          <w:rFonts w:ascii="Times New Roman" w:hAnsi="Times New Roman"/>
          <w:b/>
          <w:bCs/>
          <w:sz w:val="28"/>
          <w:szCs w:val="28"/>
        </w:rPr>
        <w:t xml:space="preserve"> Севастополя до 2020 года»</w:t>
      </w:r>
      <w:r w:rsidR="00462651">
        <w:rPr>
          <w:rFonts w:ascii="Times New Roman" w:hAnsi="Times New Roman"/>
          <w:b/>
          <w:bCs/>
          <w:sz w:val="28"/>
          <w:szCs w:val="28"/>
        </w:rPr>
        <w:t>.</w:t>
      </w:r>
    </w:p>
    <w:p w:rsidR="00861B9C" w:rsidRDefault="00861B9C" w:rsidP="00861B9C">
      <w:pPr>
        <w:autoSpaceDE w:val="0"/>
        <w:autoSpaceDN w:val="0"/>
        <w:adjustRightInd w:val="0"/>
        <w:spacing w:after="0" w:line="240" w:lineRule="auto"/>
        <w:ind w:firstLine="540"/>
        <w:jc w:val="both"/>
        <w:outlineLvl w:val="0"/>
        <w:rPr>
          <w:rFonts w:cs="Calibri"/>
          <w:lang w:eastAsia="ru-RU"/>
        </w:rPr>
      </w:pPr>
    </w:p>
    <w:p w:rsidR="00861B9C" w:rsidRPr="00521339" w:rsidRDefault="00861B9C" w:rsidP="00521339">
      <w:pPr>
        <w:pStyle w:val="ConsPlusNormal"/>
        <w:spacing w:line="276" w:lineRule="auto"/>
        <w:ind w:firstLine="709"/>
        <w:jc w:val="both"/>
        <w:rPr>
          <w:rFonts w:ascii="Times New Roman" w:hAnsi="Times New Roman"/>
          <w:sz w:val="28"/>
          <w:szCs w:val="28"/>
        </w:rPr>
      </w:pPr>
      <w:r w:rsidRPr="00521339">
        <w:rPr>
          <w:rFonts w:ascii="Times New Roman" w:hAnsi="Times New Roman"/>
          <w:sz w:val="28"/>
          <w:szCs w:val="28"/>
        </w:rPr>
        <w:t xml:space="preserve">Правительством </w:t>
      </w:r>
      <w:r w:rsidR="00521339">
        <w:rPr>
          <w:rFonts w:ascii="Times New Roman" w:hAnsi="Times New Roman"/>
          <w:sz w:val="28"/>
          <w:szCs w:val="28"/>
        </w:rPr>
        <w:t>Российской Федерации</w:t>
      </w:r>
      <w:r w:rsidRPr="00521339">
        <w:rPr>
          <w:rFonts w:ascii="Times New Roman" w:hAnsi="Times New Roman"/>
          <w:sz w:val="28"/>
          <w:szCs w:val="28"/>
        </w:rPr>
        <w:t xml:space="preserve"> принята федеральная программа развития Крыма и Севастополя до 2020 года, с объемом финансирования 681,22 млрд. рублей</w:t>
      </w:r>
      <w:r w:rsidR="00521339">
        <w:rPr>
          <w:rFonts w:ascii="Times New Roman" w:hAnsi="Times New Roman"/>
          <w:sz w:val="28"/>
          <w:szCs w:val="28"/>
        </w:rPr>
        <w:t>.</w:t>
      </w:r>
    </w:p>
    <w:p w:rsidR="00861B9C" w:rsidRPr="00521339" w:rsidRDefault="00861B9C" w:rsidP="00521339">
      <w:pPr>
        <w:pStyle w:val="ConsPlusNormal"/>
        <w:spacing w:line="276" w:lineRule="auto"/>
        <w:ind w:firstLine="709"/>
        <w:jc w:val="both"/>
        <w:rPr>
          <w:rFonts w:ascii="Times New Roman" w:hAnsi="Times New Roman"/>
          <w:sz w:val="28"/>
          <w:szCs w:val="28"/>
        </w:rPr>
      </w:pPr>
      <w:r w:rsidRPr="00521339">
        <w:rPr>
          <w:rFonts w:ascii="Times New Roman" w:hAnsi="Times New Roman"/>
          <w:sz w:val="28"/>
          <w:szCs w:val="28"/>
        </w:rPr>
        <w:t>Среди ожидаемых результатов реализации программы</w:t>
      </w:r>
      <w:r w:rsidR="00521339">
        <w:rPr>
          <w:rFonts w:ascii="Times New Roman" w:hAnsi="Times New Roman"/>
          <w:sz w:val="28"/>
          <w:szCs w:val="28"/>
        </w:rPr>
        <w:t xml:space="preserve"> прогнозируется, в частности</w:t>
      </w:r>
      <w:r w:rsidRPr="00521339">
        <w:rPr>
          <w:rFonts w:ascii="Times New Roman" w:hAnsi="Times New Roman"/>
          <w:sz w:val="28"/>
          <w:szCs w:val="28"/>
        </w:rPr>
        <w:t>:</w:t>
      </w:r>
      <w:r w:rsidR="00521339">
        <w:rPr>
          <w:rFonts w:ascii="Times New Roman" w:hAnsi="Times New Roman"/>
          <w:sz w:val="28"/>
          <w:szCs w:val="28"/>
        </w:rPr>
        <w:t xml:space="preserve"> </w:t>
      </w:r>
      <w:r w:rsidRPr="00521339">
        <w:rPr>
          <w:rFonts w:ascii="Times New Roman" w:hAnsi="Times New Roman"/>
          <w:sz w:val="28"/>
          <w:szCs w:val="28"/>
        </w:rPr>
        <w:t>доведение уровня жизни населения и развития экономики Крымского федерального округа до среднероссийского уровня;</w:t>
      </w:r>
      <w:r w:rsidR="00521339">
        <w:rPr>
          <w:rFonts w:ascii="Times New Roman" w:hAnsi="Times New Roman"/>
          <w:sz w:val="28"/>
          <w:szCs w:val="28"/>
        </w:rPr>
        <w:t xml:space="preserve"> </w:t>
      </w:r>
      <w:r w:rsidRPr="00521339">
        <w:rPr>
          <w:rFonts w:ascii="Times New Roman" w:hAnsi="Times New Roman"/>
          <w:sz w:val="28"/>
          <w:szCs w:val="28"/>
        </w:rPr>
        <w:t>формирование сети автомобильных дорог, портов, обеспечение транспортного сообщения с материковой частью России;</w:t>
      </w:r>
      <w:r w:rsidR="00521339">
        <w:rPr>
          <w:rFonts w:ascii="Times New Roman" w:hAnsi="Times New Roman"/>
          <w:sz w:val="28"/>
          <w:szCs w:val="28"/>
        </w:rPr>
        <w:t xml:space="preserve"> </w:t>
      </w:r>
      <w:r w:rsidRPr="00521339">
        <w:rPr>
          <w:rFonts w:ascii="Times New Roman" w:hAnsi="Times New Roman"/>
          <w:sz w:val="28"/>
          <w:szCs w:val="28"/>
        </w:rPr>
        <w:t>эффективное использование тури</w:t>
      </w:r>
      <w:r w:rsidR="00521339">
        <w:rPr>
          <w:rFonts w:ascii="Times New Roman" w:hAnsi="Times New Roman"/>
          <w:sz w:val="28"/>
          <w:szCs w:val="28"/>
        </w:rPr>
        <w:t xml:space="preserve">стско-рекреационного потенциала; </w:t>
      </w:r>
      <w:r w:rsidRPr="00521339">
        <w:rPr>
          <w:rFonts w:ascii="Times New Roman" w:hAnsi="Times New Roman"/>
          <w:sz w:val="28"/>
          <w:szCs w:val="28"/>
        </w:rPr>
        <w:t>развитие комплекс</w:t>
      </w:r>
      <w:r w:rsidR="00521339">
        <w:rPr>
          <w:rFonts w:ascii="Times New Roman" w:hAnsi="Times New Roman"/>
          <w:sz w:val="28"/>
          <w:szCs w:val="28"/>
        </w:rPr>
        <w:t>а связи и массовых коммуникаций.</w:t>
      </w:r>
    </w:p>
    <w:p w:rsidR="00861B9C" w:rsidRPr="00861B9C" w:rsidRDefault="00861B9C" w:rsidP="00861B9C">
      <w:pPr>
        <w:jc w:val="both"/>
      </w:pPr>
    </w:p>
    <w:p w:rsidR="00861B9C" w:rsidRPr="00521339" w:rsidRDefault="00047584" w:rsidP="00521339">
      <w:pPr>
        <w:numPr>
          <w:ilvl w:val="0"/>
          <w:numId w:val="12"/>
        </w:numPr>
        <w:autoSpaceDE w:val="0"/>
        <w:autoSpaceDN w:val="0"/>
        <w:adjustRightInd w:val="0"/>
        <w:spacing w:after="0" w:line="240" w:lineRule="auto"/>
        <w:jc w:val="both"/>
        <w:rPr>
          <w:rFonts w:ascii="Times New Roman" w:hAnsi="Times New Roman"/>
          <w:b/>
          <w:bCs/>
          <w:sz w:val="28"/>
          <w:szCs w:val="28"/>
        </w:rPr>
      </w:pPr>
      <w:hyperlink r:id="rId30" w:history="1">
        <w:r w:rsidR="00861B9C" w:rsidRPr="00521339">
          <w:rPr>
            <w:rFonts w:ascii="Times New Roman" w:hAnsi="Times New Roman"/>
            <w:b/>
            <w:bCs/>
            <w:sz w:val="28"/>
            <w:szCs w:val="28"/>
          </w:rPr>
          <w:t>Распоряжение</w:t>
        </w:r>
      </w:hyperlink>
      <w:r w:rsidR="00861B9C" w:rsidRPr="00521339">
        <w:rPr>
          <w:rFonts w:ascii="Times New Roman" w:hAnsi="Times New Roman"/>
          <w:b/>
          <w:bCs/>
          <w:sz w:val="28"/>
          <w:szCs w:val="28"/>
        </w:rPr>
        <w:t xml:space="preserve"> Правительства </w:t>
      </w:r>
      <w:r w:rsidR="00521339" w:rsidRPr="00521339">
        <w:rPr>
          <w:rFonts w:ascii="Times New Roman" w:hAnsi="Times New Roman"/>
          <w:b/>
          <w:bCs/>
          <w:sz w:val="28"/>
          <w:szCs w:val="28"/>
        </w:rPr>
        <w:t>Российской Федерации</w:t>
      </w:r>
      <w:r w:rsidR="00861B9C" w:rsidRPr="00521339">
        <w:rPr>
          <w:rFonts w:ascii="Times New Roman" w:hAnsi="Times New Roman"/>
          <w:b/>
          <w:bCs/>
          <w:sz w:val="28"/>
          <w:szCs w:val="28"/>
        </w:rPr>
        <w:t xml:space="preserve"> от 31.07.2014 </w:t>
      </w:r>
      <w:r w:rsidR="00521339" w:rsidRPr="00521339">
        <w:rPr>
          <w:rFonts w:ascii="Times New Roman" w:hAnsi="Times New Roman"/>
          <w:b/>
          <w:bCs/>
          <w:sz w:val="28"/>
          <w:szCs w:val="28"/>
        </w:rPr>
        <w:t xml:space="preserve">                      №</w:t>
      </w:r>
      <w:r w:rsidR="00861B9C" w:rsidRPr="00521339">
        <w:rPr>
          <w:rFonts w:ascii="Times New Roman" w:hAnsi="Times New Roman"/>
          <w:b/>
          <w:bCs/>
          <w:sz w:val="28"/>
          <w:szCs w:val="28"/>
        </w:rPr>
        <w:t xml:space="preserve"> 1442-р</w:t>
      </w:r>
      <w:r w:rsidR="00521339" w:rsidRPr="00521339">
        <w:rPr>
          <w:rFonts w:ascii="Times New Roman" w:hAnsi="Times New Roman"/>
          <w:b/>
          <w:bCs/>
          <w:sz w:val="28"/>
          <w:szCs w:val="28"/>
        </w:rPr>
        <w:t xml:space="preserve"> </w:t>
      </w:r>
      <w:r w:rsidR="00521339">
        <w:rPr>
          <w:rFonts w:ascii="Times New Roman" w:hAnsi="Times New Roman"/>
          <w:b/>
          <w:bCs/>
          <w:sz w:val="28"/>
          <w:szCs w:val="28"/>
        </w:rPr>
        <w:t>«</w:t>
      </w:r>
      <w:r w:rsidR="00861B9C" w:rsidRPr="00521339">
        <w:rPr>
          <w:rFonts w:ascii="Times New Roman" w:hAnsi="Times New Roman"/>
          <w:b/>
          <w:bCs/>
          <w:sz w:val="28"/>
          <w:szCs w:val="28"/>
        </w:rPr>
        <w:t xml:space="preserve">Об утверждении концепции федеральной целевой программы </w:t>
      </w:r>
      <w:r w:rsidR="00521339">
        <w:rPr>
          <w:rFonts w:ascii="Times New Roman" w:hAnsi="Times New Roman"/>
          <w:b/>
          <w:bCs/>
          <w:sz w:val="28"/>
          <w:szCs w:val="28"/>
        </w:rPr>
        <w:t>«</w:t>
      </w:r>
      <w:r w:rsidR="00861B9C" w:rsidRPr="00521339">
        <w:rPr>
          <w:rFonts w:ascii="Times New Roman" w:hAnsi="Times New Roman"/>
          <w:b/>
          <w:bCs/>
          <w:sz w:val="28"/>
          <w:szCs w:val="28"/>
        </w:rPr>
        <w:t>Социально-экономическое развитие Республики Кры</w:t>
      </w:r>
      <w:r w:rsidR="00521339">
        <w:rPr>
          <w:rFonts w:ascii="Times New Roman" w:hAnsi="Times New Roman"/>
          <w:b/>
          <w:bCs/>
          <w:sz w:val="28"/>
          <w:szCs w:val="28"/>
        </w:rPr>
        <w:t>м и г. Севастополя до 2020 года»</w:t>
      </w:r>
      <w:r w:rsidR="00462651">
        <w:rPr>
          <w:rFonts w:ascii="Times New Roman" w:hAnsi="Times New Roman"/>
          <w:b/>
          <w:bCs/>
          <w:sz w:val="28"/>
          <w:szCs w:val="28"/>
        </w:rPr>
        <w:t>.</w:t>
      </w:r>
    </w:p>
    <w:p w:rsidR="00861B9C" w:rsidRDefault="00861B9C" w:rsidP="00861B9C">
      <w:pPr>
        <w:autoSpaceDE w:val="0"/>
        <w:autoSpaceDN w:val="0"/>
        <w:adjustRightInd w:val="0"/>
        <w:spacing w:after="0" w:line="240" w:lineRule="auto"/>
        <w:ind w:firstLine="540"/>
        <w:jc w:val="both"/>
        <w:outlineLvl w:val="0"/>
        <w:rPr>
          <w:rFonts w:cs="Calibri"/>
          <w:lang w:eastAsia="ru-RU"/>
        </w:rPr>
      </w:pPr>
    </w:p>
    <w:p w:rsidR="00861B9C" w:rsidRPr="00521339" w:rsidRDefault="00861B9C" w:rsidP="00521339">
      <w:pPr>
        <w:pStyle w:val="ConsPlusNormal"/>
        <w:spacing w:line="276" w:lineRule="auto"/>
        <w:ind w:firstLine="709"/>
        <w:jc w:val="both"/>
        <w:rPr>
          <w:rFonts w:ascii="Times New Roman" w:hAnsi="Times New Roman"/>
          <w:sz w:val="28"/>
          <w:szCs w:val="28"/>
        </w:rPr>
      </w:pPr>
      <w:r w:rsidRPr="00521339">
        <w:rPr>
          <w:rFonts w:ascii="Times New Roman" w:hAnsi="Times New Roman"/>
          <w:sz w:val="28"/>
          <w:szCs w:val="28"/>
        </w:rPr>
        <w:t>Концепция развития Крыма и Севастополя до 2020 года предусматривает ряд мероприятий, направленных на социально-экономическое развитие полуострова</w:t>
      </w:r>
      <w:r w:rsidR="00CD145E">
        <w:rPr>
          <w:rFonts w:ascii="Times New Roman" w:hAnsi="Times New Roman"/>
          <w:sz w:val="28"/>
          <w:szCs w:val="28"/>
        </w:rPr>
        <w:t>.</w:t>
      </w:r>
    </w:p>
    <w:p w:rsidR="00861B9C" w:rsidRPr="00521339" w:rsidRDefault="00861B9C" w:rsidP="00521339">
      <w:pPr>
        <w:pStyle w:val="ConsPlusNormal"/>
        <w:spacing w:line="276" w:lineRule="auto"/>
        <w:ind w:firstLine="709"/>
        <w:jc w:val="both"/>
        <w:rPr>
          <w:rFonts w:ascii="Times New Roman" w:hAnsi="Times New Roman"/>
          <w:sz w:val="28"/>
          <w:szCs w:val="28"/>
        </w:rPr>
      </w:pPr>
      <w:r w:rsidRPr="00521339">
        <w:rPr>
          <w:rFonts w:ascii="Times New Roman" w:hAnsi="Times New Roman"/>
          <w:sz w:val="28"/>
          <w:szCs w:val="28"/>
        </w:rPr>
        <w:lastRenderedPageBreak/>
        <w:t>Мероприятия программы развития сконцентрированы на снятии инфраструктурных ограничений и развитии экономического потенциала полуострова по следующим направлениям:</w:t>
      </w:r>
      <w:r w:rsidR="00521339">
        <w:rPr>
          <w:rFonts w:ascii="Times New Roman" w:hAnsi="Times New Roman"/>
          <w:sz w:val="28"/>
          <w:szCs w:val="28"/>
        </w:rPr>
        <w:t xml:space="preserve"> </w:t>
      </w:r>
      <w:r w:rsidRPr="00521339">
        <w:rPr>
          <w:rFonts w:ascii="Times New Roman" w:hAnsi="Times New Roman"/>
          <w:sz w:val="28"/>
          <w:szCs w:val="28"/>
        </w:rPr>
        <w:t>развитие энергетического комплекса</w:t>
      </w:r>
      <w:r w:rsidR="00521339">
        <w:rPr>
          <w:rFonts w:ascii="Times New Roman" w:hAnsi="Times New Roman"/>
          <w:sz w:val="28"/>
          <w:szCs w:val="28"/>
        </w:rPr>
        <w:t xml:space="preserve">; </w:t>
      </w:r>
      <w:r w:rsidRPr="00521339">
        <w:rPr>
          <w:rFonts w:ascii="Times New Roman" w:hAnsi="Times New Roman"/>
          <w:sz w:val="28"/>
          <w:szCs w:val="28"/>
        </w:rPr>
        <w:t xml:space="preserve">развитие инженерной инфраструктуры и </w:t>
      </w:r>
      <w:proofErr w:type="spellStart"/>
      <w:r w:rsidRPr="00521339">
        <w:rPr>
          <w:rFonts w:ascii="Times New Roman" w:hAnsi="Times New Roman"/>
          <w:sz w:val="28"/>
          <w:szCs w:val="28"/>
        </w:rPr>
        <w:t>водообеспечения</w:t>
      </w:r>
      <w:proofErr w:type="spellEnd"/>
      <w:r w:rsidRPr="00521339">
        <w:rPr>
          <w:rFonts w:ascii="Times New Roman" w:hAnsi="Times New Roman"/>
          <w:sz w:val="28"/>
          <w:szCs w:val="28"/>
        </w:rPr>
        <w:t>; развитие транспортного комплекса;</w:t>
      </w:r>
      <w:r w:rsidR="00521339">
        <w:rPr>
          <w:rFonts w:ascii="Times New Roman" w:hAnsi="Times New Roman"/>
          <w:sz w:val="28"/>
          <w:szCs w:val="28"/>
        </w:rPr>
        <w:t xml:space="preserve"> р</w:t>
      </w:r>
      <w:r w:rsidRPr="00521339">
        <w:rPr>
          <w:rFonts w:ascii="Times New Roman" w:hAnsi="Times New Roman"/>
          <w:sz w:val="28"/>
          <w:szCs w:val="28"/>
        </w:rPr>
        <w:t>азвитие социальной сферы;</w:t>
      </w:r>
      <w:r w:rsidR="00521339">
        <w:rPr>
          <w:rFonts w:ascii="Times New Roman" w:hAnsi="Times New Roman"/>
          <w:sz w:val="28"/>
          <w:szCs w:val="28"/>
        </w:rPr>
        <w:t xml:space="preserve"> </w:t>
      </w:r>
      <w:r w:rsidRPr="00521339">
        <w:rPr>
          <w:rFonts w:ascii="Times New Roman" w:hAnsi="Times New Roman"/>
          <w:sz w:val="28"/>
          <w:szCs w:val="28"/>
        </w:rPr>
        <w:t>формирование промышленного комплекса и туристско-рекреационных кластеров.</w:t>
      </w:r>
    </w:p>
    <w:p w:rsidR="00663EC4" w:rsidRDefault="00663EC4" w:rsidP="004816DC">
      <w:pPr>
        <w:autoSpaceDE w:val="0"/>
        <w:autoSpaceDN w:val="0"/>
        <w:adjustRightInd w:val="0"/>
        <w:spacing w:after="0"/>
        <w:jc w:val="center"/>
        <w:rPr>
          <w:rFonts w:ascii="Times New Roman" w:hAnsi="Times New Roman"/>
          <w:b/>
          <w:sz w:val="28"/>
          <w:szCs w:val="28"/>
        </w:rPr>
      </w:pPr>
    </w:p>
    <w:p w:rsidR="00E76D1D" w:rsidRDefault="00E76D1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СУДЕБНАЯ ПРАКТИКА</w:t>
      </w:r>
    </w:p>
    <w:p w:rsidR="0035539B" w:rsidRDefault="0035539B" w:rsidP="004816DC">
      <w:pPr>
        <w:autoSpaceDE w:val="0"/>
        <w:autoSpaceDN w:val="0"/>
        <w:adjustRightInd w:val="0"/>
        <w:spacing w:after="0"/>
        <w:jc w:val="center"/>
        <w:rPr>
          <w:rFonts w:ascii="Times New Roman" w:hAnsi="Times New Roman"/>
          <w:b/>
          <w:sz w:val="28"/>
          <w:szCs w:val="28"/>
        </w:rPr>
      </w:pPr>
    </w:p>
    <w:p w:rsidR="00861B9C" w:rsidRPr="00521339" w:rsidRDefault="00047584" w:rsidP="00521339">
      <w:pPr>
        <w:numPr>
          <w:ilvl w:val="0"/>
          <w:numId w:val="12"/>
        </w:numPr>
        <w:autoSpaceDE w:val="0"/>
        <w:autoSpaceDN w:val="0"/>
        <w:adjustRightInd w:val="0"/>
        <w:spacing w:after="0" w:line="240" w:lineRule="auto"/>
        <w:jc w:val="both"/>
        <w:rPr>
          <w:rFonts w:ascii="Times New Roman" w:hAnsi="Times New Roman"/>
          <w:b/>
          <w:bCs/>
          <w:sz w:val="28"/>
          <w:szCs w:val="28"/>
        </w:rPr>
      </w:pPr>
      <w:hyperlink r:id="rId31" w:history="1">
        <w:r w:rsidR="00861B9C" w:rsidRPr="00521339">
          <w:rPr>
            <w:rFonts w:ascii="Times New Roman" w:hAnsi="Times New Roman"/>
            <w:b/>
            <w:bCs/>
            <w:sz w:val="28"/>
            <w:szCs w:val="28"/>
          </w:rPr>
          <w:t>Постановление</w:t>
        </w:r>
      </w:hyperlink>
      <w:r w:rsidR="00861B9C" w:rsidRPr="00521339">
        <w:rPr>
          <w:rFonts w:ascii="Times New Roman" w:hAnsi="Times New Roman"/>
          <w:b/>
          <w:bCs/>
          <w:sz w:val="28"/>
          <w:szCs w:val="28"/>
        </w:rPr>
        <w:t xml:space="preserve"> Пленума Верховного Суда </w:t>
      </w:r>
      <w:r w:rsidR="00521339" w:rsidRPr="00521339">
        <w:rPr>
          <w:rFonts w:ascii="Times New Roman" w:hAnsi="Times New Roman"/>
          <w:b/>
          <w:bCs/>
          <w:sz w:val="28"/>
          <w:szCs w:val="28"/>
        </w:rPr>
        <w:t xml:space="preserve">Российской Федерации </w:t>
      </w:r>
      <w:r w:rsidR="00861B9C" w:rsidRPr="00521339">
        <w:rPr>
          <w:rFonts w:ascii="Times New Roman" w:hAnsi="Times New Roman"/>
          <w:b/>
          <w:bCs/>
          <w:sz w:val="28"/>
          <w:szCs w:val="28"/>
        </w:rPr>
        <w:t xml:space="preserve">от 07.08.2014 </w:t>
      </w:r>
      <w:r w:rsidR="00521339" w:rsidRPr="00521339">
        <w:rPr>
          <w:rFonts w:ascii="Times New Roman" w:hAnsi="Times New Roman"/>
          <w:b/>
          <w:bCs/>
          <w:sz w:val="28"/>
          <w:szCs w:val="28"/>
        </w:rPr>
        <w:t>№</w:t>
      </w:r>
      <w:r w:rsidR="00861B9C" w:rsidRPr="00521339">
        <w:rPr>
          <w:rFonts w:ascii="Times New Roman" w:hAnsi="Times New Roman"/>
          <w:b/>
          <w:bCs/>
          <w:sz w:val="28"/>
          <w:szCs w:val="28"/>
        </w:rPr>
        <w:t xml:space="preserve"> 2</w:t>
      </w:r>
      <w:r w:rsidR="00521339" w:rsidRPr="00521339">
        <w:rPr>
          <w:rFonts w:ascii="Times New Roman" w:hAnsi="Times New Roman"/>
          <w:b/>
          <w:bCs/>
          <w:sz w:val="28"/>
          <w:szCs w:val="28"/>
        </w:rPr>
        <w:t xml:space="preserve"> </w:t>
      </w:r>
      <w:r w:rsidR="00521339">
        <w:rPr>
          <w:rFonts w:ascii="Times New Roman" w:hAnsi="Times New Roman"/>
          <w:b/>
          <w:bCs/>
          <w:sz w:val="28"/>
          <w:szCs w:val="28"/>
        </w:rPr>
        <w:t>«</w:t>
      </w:r>
      <w:r w:rsidR="00861B9C" w:rsidRPr="00521339">
        <w:rPr>
          <w:rFonts w:ascii="Times New Roman" w:hAnsi="Times New Roman"/>
          <w:b/>
          <w:bCs/>
          <w:sz w:val="28"/>
          <w:szCs w:val="28"/>
        </w:rPr>
        <w:t>Об утверждении Регламента Верхо</w:t>
      </w:r>
      <w:r w:rsidR="00521339">
        <w:rPr>
          <w:rFonts w:ascii="Times New Roman" w:hAnsi="Times New Roman"/>
          <w:b/>
          <w:bCs/>
          <w:sz w:val="28"/>
          <w:szCs w:val="28"/>
        </w:rPr>
        <w:t xml:space="preserve">вного Суда Российской Федерации». </w:t>
      </w:r>
    </w:p>
    <w:p w:rsidR="00861B9C" w:rsidRDefault="00861B9C" w:rsidP="00861B9C">
      <w:pPr>
        <w:autoSpaceDE w:val="0"/>
        <w:autoSpaceDN w:val="0"/>
        <w:adjustRightInd w:val="0"/>
        <w:spacing w:after="0" w:line="240" w:lineRule="auto"/>
        <w:ind w:firstLine="540"/>
        <w:jc w:val="both"/>
        <w:outlineLvl w:val="0"/>
        <w:rPr>
          <w:rFonts w:cs="Calibri"/>
          <w:lang w:eastAsia="ru-RU"/>
        </w:rPr>
      </w:pPr>
    </w:p>
    <w:p w:rsidR="00861B9C" w:rsidRPr="00521339" w:rsidRDefault="00521339" w:rsidP="0052133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Определено, что </w:t>
      </w:r>
      <w:r w:rsidR="00861B9C" w:rsidRPr="00521339">
        <w:rPr>
          <w:rFonts w:ascii="Times New Roman" w:hAnsi="Times New Roman"/>
          <w:sz w:val="28"/>
          <w:szCs w:val="28"/>
        </w:rPr>
        <w:t>Верховный Суд является высшим судебным органом по гражданским делам, делам по разрешению экономических споров, уголовным, административным и иным делам в России. Верховный Суд действует в составе Пленума Верховного Суда, Президиума Верховного Суда, Апелляционной коллегии, Дисциплинарной коллегии и Судебных коллегий по административным, уголовным, гражданским делам, а также по экономическим спорам и по делам военнослужащих.</w:t>
      </w:r>
    </w:p>
    <w:p w:rsidR="00861B9C" w:rsidRPr="00521339" w:rsidRDefault="00861B9C" w:rsidP="00521339">
      <w:pPr>
        <w:pStyle w:val="ConsPlusNormal"/>
        <w:spacing w:line="276" w:lineRule="auto"/>
        <w:ind w:firstLine="709"/>
        <w:jc w:val="both"/>
        <w:rPr>
          <w:rFonts w:ascii="Times New Roman" w:hAnsi="Times New Roman"/>
          <w:sz w:val="28"/>
          <w:szCs w:val="28"/>
        </w:rPr>
      </w:pPr>
      <w:r w:rsidRPr="00521339">
        <w:rPr>
          <w:rFonts w:ascii="Times New Roman" w:hAnsi="Times New Roman"/>
          <w:sz w:val="28"/>
          <w:szCs w:val="28"/>
        </w:rPr>
        <w:t>Руководство Верховным Судом осуществляют Председатель Верховного Суда, первый заместитель и заместители Председателя Верховного Суда. Президиум ВС РФ состоит из 13 судей в составе Председателя Верховного Суда, его заместителей и судей Верховного Суда. Пленум Верховного Суда созывается не реже одного раза в четыре месяца.</w:t>
      </w:r>
    </w:p>
    <w:p w:rsidR="00861B9C" w:rsidRPr="00521339" w:rsidRDefault="00861B9C" w:rsidP="00521339">
      <w:pPr>
        <w:pStyle w:val="ConsPlusNormal"/>
        <w:spacing w:line="276" w:lineRule="auto"/>
        <w:ind w:firstLine="709"/>
        <w:jc w:val="both"/>
        <w:rPr>
          <w:rFonts w:ascii="Times New Roman" w:hAnsi="Times New Roman"/>
          <w:sz w:val="28"/>
          <w:szCs w:val="28"/>
        </w:rPr>
      </w:pPr>
    </w:p>
    <w:p w:rsidR="00861B9C"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2" w:history="1">
        <w:r w:rsidR="00861B9C" w:rsidRPr="00652683">
          <w:rPr>
            <w:rFonts w:ascii="Times New Roman" w:hAnsi="Times New Roman"/>
            <w:b/>
            <w:bCs/>
            <w:sz w:val="28"/>
            <w:szCs w:val="28"/>
          </w:rPr>
          <w:t>Постановление</w:t>
        </w:r>
      </w:hyperlink>
      <w:r w:rsidR="00861B9C" w:rsidRPr="00652683">
        <w:rPr>
          <w:rFonts w:ascii="Times New Roman" w:hAnsi="Times New Roman"/>
          <w:b/>
          <w:bCs/>
          <w:sz w:val="28"/>
          <w:szCs w:val="28"/>
        </w:rPr>
        <w:t xml:space="preserve"> Президиума Суда по интеллектуальным правам от 25.07.2014 по делу </w:t>
      </w:r>
      <w:r w:rsidR="00652683" w:rsidRPr="00652683">
        <w:rPr>
          <w:rFonts w:ascii="Times New Roman" w:hAnsi="Times New Roman"/>
          <w:b/>
          <w:bCs/>
          <w:sz w:val="28"/>
          <w:szCs w:val="28"/>
        </w:rPr>
        <w:t>№</w:t>
      </w:r>
      <w:r w:rsidR="00861B9C" w:rsidRPr="00652683">
        <w:rPr>
          <w:rFonts w:ascii="Times New Roman" w:hAnsi="Times New Roman"/>
          <w:b/>
          <w:bCs/>
          <w:sz w:val="28"/>
          <w:szCs w:val="28"/>
        </w:rPr>
        <w:t xml:space="preserve"> СП-21/9</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861B9C" w:rsidRPr="00652683">
        <w:rPr>
          <w:rFonts w:ascii="Times New Roman" w:hAnsi="Times New Roman"/>
          <w:b/>
          <w:bCs/>
          <w:sz w:val="28"/>
          <w:szCs w:val="28"/>
        </w:rPr>
        <w:t xml:space="preserve">Об утверждении справки по вопросу об оценке судом кассационной инстанции факта </w:t>
      </w:r>
      <w:proofErr w:type="spellStart"/>
      <w:r w:rsidR="00861B9C" w:rsidRPr="00652683">
        <w:rPr>
          <w:rFonts w:ascii="Times New Roman" w:hAnsi="Times New Roman"/>
          <w:b/>
          <w:bCs/>
          <w:sz w:val="28"/>
          <w:szCs w:val="28"/>
        </w:rPr>
        <w:t>непривлечения</w:t>
      </w:r>
      <w:proofErr w:type="spellEnd"/>
      <w:r w:rsidR="00861B9C" w:rsidRPr="00652683">
        <w:rPr>
          <w:rFonts w:ascii="Times New Roman" w:hAnsi="Times New Roman"/>
          <w:b/>
          <w:bCs/>
          <w:sz w:val="28"/>
          <w:szCs w:val="28"/>
        </w:rPr>
        <w:t xml:space="preserve"> авторов к участию в делах о взыскании компенсации за нарушение исключительного права на произведение</w:t>
      </w:r>
      <w:r w:rsidR="00652683">
        <w:rPr>
          <w:rFonts w:ascii="Times New Roman" w:hAnsi="Times New Roman"/>
          <w:b/>
          <w:bCs/>
          <w:sz w:val="28"/>
          <w:szCs w:val="28"/>
        </w:rPr>
        <w:t xml:space="preserve">». </w:t>
      </w:r>
    </w:p>
    <w:p w:rsidR="00462651" w:rsidRPr="00652683" w:rsidRDefault="00462651" w:rsidP="00462651">
      <w:pPr>
        <w:autoSpaceDE w:val="0"/>
        <w:autoSpaceDN w:val="0"/>
        <w:adjustRightInd w:val="0"/>
        <w:spacing w:after="0" w:line="240" w:lineRule="auto"/>
        <w:ind w:left="720"/>
        <w:jc w:val="both"/>
        <w:rPr>
          <w:rFonts w:ascii="Times New Roman" w:hAnsi="Times New Roman"/>
          <w:b/>
          <w:bCs/>
          <w:sz w:val="28"/>
          <w:szCs w:val="28"/>
        </w:rPr>
      </w:pPr>
    </w:p>
    <w:p w:rsidR="00861B9C" w:rsidRPr="00652683" w:rsidRDefault="00652683" w:rsidP="00652683">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Судом определено, что с</w:t>
      </w:r>
      <w:r w:rsidR="00861B9C" w:rsidRPr="00652683">
        <w:rPr>
          <w:rFonts w:ascii="Times New Roman" w:hAnsi="Times New Roman"/>
          <w:sz w:val="28"/>
          <w:szCs w:val="28"/>
        </w:rPr>
        <w:t>поры о взыскании компенсации за нарушение исключительного права на произведение в большинстве случаев могут рассматриваться без привлечения автора в качестве третьего лица, не заявляющего самостоятельных требований</w:t>
      </w:r>
      <w:r>
        <w:rPr>
          <w:rFonts w:ascii="Times New Roman" w:hAnsi="Times New Roman"/>
          <w:sz w:val="28"/>
          <w:szCs w:val="28"/>
        </w:rPr>
        <w:t>.</w:t>
      </w:r>
    </w:p>
    <w:p w:rsidR="00861B9C" w:rsidRPr="00652683" w:rsidRDefault="00861B9C" w:rsidP="00652683">
      <w:pPr>
        <w:pStyle w:val="ConsPlusNormal"/>
        <w:spacing w:line="276" w:lineRule="auto"/>
        <w:ind w:firstLine="709"/>
        <w:jc w:val="both"/>
        <w:rPr>
          <w:rFonts w:ascii="Times New Roman" w:hAnsi="Times New Roman"/>
          <w:sz w:val="28"/>
          <w:szCs w:val="28"/>
        </w:rPr>
      </w:pPr>
      <w:proofErr w:type="gramStart"/>
      <w:r w:rsidRPr="00652683">
        <w:rPr>
          <w:rFonts w:ascii="Times New Roman" w:hAnsi="Times New Roman"/>
          <w:sz w:val="28"/>
          <w:szCs w:val="28"/>
        </w:rPr>
        <w:t xml:space="preserve">Согласно разъяснениям Суда по интеллектуальным правам такая возможность существует не только при условии участия в деле организации, осуществляющей коллективное управление авторскими и смежными правами (Постановление Пленума Верховного Суда РФ и Пленума ВАС РФ от 26.03.2009 </w:t>
      </w:r>
      <w:r w:rsidR="00462651">
        <w:rPr>
          <w:rFonts w:ascii="Times New Roman" w:hAnsi="Times New Roman"/>
          <w:sz w:val="28"/>
          <w:szCs w:val="28"/>
        </w:rPr>
        <w:t>№</w:t>
      </w:r>
      <w:r w:rsidRPr="00652683">
        <w:rPr>
          <w:rFonts w:ascii="Times New Roman" w:hAnsi="Times New Roman"/>
          <w:sz w:val="28"/>
          <w:szCs w:val="28"/>
        </w:rPr>
        <w:t xml:space="preserve"> 5/29), но и в иных случаях, при которых автор реализовал свое право на распоряжение </w:t>
      </w:r>
      <w:r w:rsidRPr="00652683">
        <w:rPr>
          <w:rFonts w:ascii="Times New Roman" w:hAnsi="Times New Roman"/>
          <w:sz w:val="28"/>
          <w:szCs w:val="28"/>
        </w:rPr>
        <w:lastRenderedPageBreak/>
        <w:t>результатом интеллектуальной деятельности путем предоставления другому лицу права его использования.</w:t>
      </w:r>
      <w:proofErr w:type="gramEnd"/>
    </w:p>
    <w:p w:rsidR="00861B9C" w:rsidRPr="00652683"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Решающим фактором является то, что принимаемый судебный акт в этом случае не должен отрицательным образом затрагивать права автора.</w:t>
      </w:r>
    </w:p>
    <w:p w:rsidR="00861B9C" w:rsidRPr="00652683"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Автор в обязательном порядке подлежит привлечению к участию в деле, если, в частности:</w:t>
      </w:r>
      <w:r w:rsidR="00652683">
        <w:rPr>
          <w:rFonts w:ascii="Times New Roman" w:hAnsi="Times New Roman"/>
          <w:sz w:val="28"/>
          <w:szCs w:val="28"/>
        </w:rPr>
        <w:t xml:space="preserve"> </w:t>
      </w:r>
      <w:r w:rsidRPr="00652683">
        <w:rPr>
          <w:rFonts w:ascii="Times New Roman" w:hAnsi="Times New Roman"/>
          <w:sz w:val="28"/>
          <w:szCs w:val="28"/>
        </w:rPr>
        <w:t xml:space="preserve">возникнет спор о </w:t>
      </w:r>
      <w:proofErr w:type="spellStart"/>
      <w:r w:rsidRPr="00652683">
        <w:rPr>
          <w:rFonts w:ascii="Times New Roman" w:hAnsi="Times New Roman"/>
          <w:sz w:val="28"/>
          <w:szCs w:val="28"/>
        </w:rPr>
        <w:t>заключенности</w:t>
      </w:r>
      <w:proofErr w:type="spellEnd"/>
      <w:r w:rsidRPr="00652683">
        <w:rPr>
          <w:rFonts w:ascii="Times New Roman" w:hAnsi="Times New Roman"/>
          <w:sz w:val="28"/>
          <w:szCs w:val="28"/>
        </w:rPr>
        <w:t xml:space="preserve"> и действительности договора об отчуждении или предоставлении автором другому лицу права использования соответствующего результата интеллектуальной деятельности;</w:t>
      </w:r>
      <w:r w:rsidR="00652683">
        <w:rPr>
          <w:rFonts w:ascii="Times New Roman" w:hAnsi="Times New Roman"/>
          <w:sz w:val="28"/>
          <w:szCs w:val="28"/>
        </w:rPr>
        <w:t xml:space="preserve"> </w:t>
      </w:r>
      <w:r w:rsidRPr="00652683">
        <w:rPr>
          <w:rFonts w:ascii="Times New Roman" w:hAnsi="Times New Roman"/>
          <w:sz w:val="28"/>
          <w:szCs w:val="28"/>
        </w:rPr>
        <w:t>возникает спор о том, являются ли спорные произведения объектами авторских прав.</w:t>
      </w:r>
    </w:p>
    <w:p w:rsidR="00861B9C" w:rsidRPr="00652683" w:rsidRDefault="00861B9C" w:rsidP="00652683">
      <w:pPr>
        <w:pStyle w:val="ConsPlusNormal"/>
        <w:spacing w:line="276" w:lineRule="auto"/>
        <w:ind w:firstLine="709"/>
        <w:jc w:val="both"/>
        <w:rPr>
          <w:rFonts w:ascii="Times New Roman" w:hAnsi="Times New Roman"/>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t>ДРУГИЕ ДОКУМЕНТЫ И  ПРАКТИКА ФЕДЕРАЛЬНЫХ ОРГАНОВ ИСПОЛНИТЕЛЬНОЙ ВЛАСТИ</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DD0552" w:rsidRPr="00652683"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3" w:history="1">
        <w:r w:rsidR="00DD0552" w:rsidRPr="00652683">
          <w:rPr>
            <w:rFonts w:ascii="Times New Roman" w:hAnsi="Times New Roman"/>
            <w:b/>
            <w:bCs/>
            <w:sz w:val="28"/>
            <w:szCs w:val="28"/>
          </w:rPr>
          <w:t>Распоряжение</w:t>
        </w:r>
      </w:hyperlink>
      <w:r w:rsidR="00DD0552" w:rsidRPr="00652683">
        <w:rPr>
          <w:rFonts w:ascii="Times New Roman" w:hAnsi="Times New Roman"/>
          <w:b/>
          <w:bCs/>
          <w:sz w:val="28"/>
          <w:szCs w:val="28"/>
        </w:rPr>
        <w:t xml:space="preserve"> Правительства Р</w:t>
      </w:r>
      <w:r w:rsidR="00652683" w:rsidRPr="00652683">
        <w:rPr>
          <w:rFonts w:ascii="Times New Roman" w:hAnsi="Times New Roman"/>
          <w:b/>
          <w:bCs/>
          <w:sz w:val="28"/>
          <w:szCs w:val="28"/>
        </w:rPr>
        <w:t xml:space="preserve">оссийской </w:t>
      </w:r>
      <w:r w:rsidR="00DD0552" w:rsidRPr="00652683">
        <w:rPr>
          <w:rFonts w:ascii="Times New Roman" w:hAnsi="Times New Roman"/>
          <w:b/>
          <w:bCs/>
          <w:sz w:val="28"/>
          <w:szCs w:val="28"/>
        </w:rPr>
        <w:t>Ф</w:t>
      </w:r>
      <w:r w:rsidR="00652683" w:rsidRPr="00652683">
        <w:rPr>
          <w:rFonts w:ascii="Times New Roman" w:hAnsi="Times New Roman"/>
          <w:b/>
          <w:bCs/>
          <w:sz w:val="28"/>
          <w:szCs w:val="28"/>
        </w:rPr>
        <w:t>едерации</w:t>
      </w:r>
      <w:r w:rsidR="00DD0552" w:rsidRPr="00652683">
        <w:rPr>
          <w:rFonts w:ascii="Times New Roman" w:hAnsi="Times New Roman"/>
          <w:b/>
          <w:bCs/>
          <w:sz w:val="28"/>
          <w:szCs w:val="28"/>
        </w:rPr>
        <w:t xml:space="preserve"> от 24.07.2014 </w:t>
      </w:r>
      <w:r w:rsidR="00652683" w:rsidRPr="00652683">
        <w:rPr>
          <w:rFonts w:ascii="Times New Roman" w:hAnsi="Times New Roman"/>
          <w:b/>
          <w:bCs/>
          <w:sz w:val="28"/>
          <w:szCs w:val="28"/>
        </w:rPr>
        <w:t xml:space="preserve">                  </w:t>
      </w:r>
      <w:r w:rsidR="00DD0552" w:rsidRPr="00652683">
        <w:rPr>
          <w:rFonts w:ascii="Times New Roman" w:hAnsi="Times New Roman"/>
          <w:b/>
          <w:bCs/>
          <w:sz w:val="28"/>
          <w:szCs w:val="28"/>
        </w:rPr>
        <w:t>№ 1385-р</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DD0552" w:rsidRPr="00652683">
        <w:rPr>
          <w:rFonts w:ascii="Times New Roman" w:hAnsi="Times New Roman"/>
          <w:b/>
          <w:bCs/>
          <w:sz w:val="28"/>
          <w:szCs w:val="28"/>
        </w:rPr>
        <w:t>Об утверждении плана мероприятий (</w:t>
      </w:r>
      <w:r w:rsidR="00652683">
        <w:rPr>
          <w:rFonts w:ascii="Times New Roman" w:hAnsi="Times New Roman"/>
          <w:b/>
          <w:bCs/>
          <w:sz w:val="28"/>
          <w:szCs w:val="28"/>
        </w:rPr>
        <w:t>«</w:t>
      </w:r>
      <w:r w:rsidR="00DD0552" w:rsidRPr="00652683">
        <w:rPr>
          <w:rFonts w:ascii="Times New Roman" w:hAnsi="Times New Roman"/>
          <w:b/>
          <w:bCs/>
          <w:sz w:val="28"/>
          <w:szCs w:val="28"/>
        </w:rPr>
        <w:t>дорожной карты</w:t>
      </w:r>
      <w:r w:rsidR="00652683">
        <w:rPr>
          <w:rFonts w:ascii="Times New Roman" w:hAnsi="Times New Roman"/>
          <w:b/>
          <w:bCs/>
          <w:sz w:val="28"/>
          <w:szCs w:val="28"/>
        </w:rPr>
        <w:t>») «</w:t>
      </w:r>
      <w:r w:rsidR="00DD0552" w:rsidRPr="00652683">
        <w:rPr>
          <w:rFonts w:ascii="Times New Roman" w:hAnsi="Times New Roman"/>
          <w:b/>
          <w:bCs/>
          <w:sz w:val="28"/>
          <w:szCs w:val="28"/>
        </w:rPr>
        <w:t>Совершенствование процедур несостоятельности (банкротства)</w:t>
      </w:r>
      <w:r w:rsidR="00652683">
        <w:rPr>
          <w:rFonts w:ascii="Times New Roman" w:hAnsi="Times New Roman"/>
          <w:b/>
          <w:bCs/>
          <w:sz w:val="28"/>
          <w:szCs w:val="28"/>
        </w:rPr>
        <w:t>»</w:t>
      </w:r>
      <w:r w:rsidR="00462651">
        <w:rPr>
          <w:rFonts w:ascii="Times New Roman" w:hAnsi="Times New Roman"/>
          <w:b/>
          <w:bCs/>
          <w:sz w:val="28"/>
          <w:szCs w:val="28"/>
        </w:rPr>
        <w:t>.</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7B58CA" w:rsidRDefault="002A7CDD" w:rsidP="00652683">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Целями плана мероприятий («</w:t>
      </w:r>
      <w:r w:rsidR="00DD0552" w:rsidRPr="007B58CA">
        <w:rPr>
          <w:rFonts w:ascii="Times New Roman" w:hAnsi="Times New Roman"/>
          <w:sz w:val="28"/>
          <w:szCs w:val="28"/>
        </w:rPr>
        <w:t>дорожной карты</w:t>
      </w:r>
      <w:r>
        <w:rPr>
          <w:rFonts w:ascii="Times New Roman" w:hAnsi="Times New Roman"/>
          <w:sz w:val="28"/>
          <w:szCs w:val="28"/>
        </w:rPr>
        <w:t>»</w:t>
      </w:r>
      <w:r w:rsidR="00DD0552" w:rsidRPr="007B58CA">
        <w:rPr>
          <w:rFonts w:ascii="Times New Roman" w:hAnsi="Times New Roman"/>
          <w:sz w:val="28"/>
          <w:szCs w:val="28"/>
        </w:rPr>
        <w:t>) определены:</w:t>
      </w:r>
      <w:r w:rsidR="00652683">
        <w:rPr>
          <w:rFonts w:ascii="Times New Roman" w:hAnsi="Times New Roman"/>
          <w:sz w:val="28"/>
          <w:szCs w:val="28"/>
        </w:rPr>
        <w:t xml:space="preserve"> </w:t>
      </w:r>
      <w:r w:rsidR="00DD0552" w:rsidRPr="007B58CA">
        <w:rPr>
          <w:rFonts w:ascii="Times New Roman" w:hAnsi="Times New Roman"/>
          <w:sz w:val="28"/>
          <w:szCs w:val="28"/>
        </w:rPr>
        <w:t>сокращение сроков и издержек на проведение процедур, применяемых в деле о банкротстве, повышение их эффективности и увеличение размера погашения требований кредиторов;</w:t>
      </w:r>
      <w:r w:rsidR="00652683">
        <w:rPr>
          <w:rFonts w:ascii="Times New Roman" w:hAnsi="Times New Roman"/>
          <w:sz w:val="28"/>
          <w:szCs w:val="28"/>
        </w:rPr>
        <w:t xml:space="preserve"> </w:t>
      </w:r>
      <w:r w:rsidR="00DD0552" w:rsidRPr="007B58CA">
        <w:rPr>
          <w:rFonts w:ascii="Times New Roman" w:hAnsi="Times New Roman"/>
          <w:sz w:val="28"/>
          <w:szCs w:val="28"/>
        </w:rPr>
        <w:t>обеспечение сбалансированного подхода при применении к должникам реабилитационных и ликвидационных процедур в рамках дела о банкротстве;</w:t>
      </w:r>
      <w:r w:rsidR="00652683">
        <w:rPr>
          <w:rFonts w:ascii="Times New Roman" w:hAnsi="Times New Roman"/>
          <w:sz w:val="28"/>
          <w:szCs w:val="28"/>
        </w:rPr>
        <w:t xml:space="preserve"> </w:t>
      </w:r>
      <w:r w:rsidR="00DD0552" w:rsidRPr="007B58CA">
        <w:rPr>
          <w:rFonts w:ascii="Times New Roman" w:hAnsi="Times New Roman"/>
          <w:sz w:val="28"/>
          <w:szCs w:val="28"/>
        </w:rPr>
        <w:t>сохранение имущественной массы и максимизация стоимости активов должника;</w:t>
      </w:r>
      <w:proofErr w:type="gramEnd"/>
      <w:r w:rsidR="00652683">
        <w:rPr>
          <w:rFonts w:ascii="Times New Roman" w:hAnsi="Times New Roman"/>
          <w:sz w:val="28"/>
          <w:szCs w:val="28"/>
        </w:rPr>
        <w:t xml:space="preserve"> </w:t>
      </w:r>
      <w:r w:rsidR="00DD0552" w:rsidRPr="007B58CA">
        <w:rPr>
          <w:rFonts w:ascii="Times New Roman" w:hAnsi="Times New Roman"/>
          <w:sz w:val="28"/>
          <w:szCs w:val="28"/>
        </w:rPr>
        <w:t>повышение эффективности защиты прав социальных категорий кредиторов;</w:t>
      </w:r>
      <w:r w:rsidR="00652683">
        <w:rPr>
          <w:rFonts w:ascii="Times New Roman" w:hAnsi="Times New Roman"/>
          <w:sz w:val="28"/>
          <w:szCs w:val="28"/>
        </w:rPr>
        <w:t xml:space="preserve"> </w:t>
      </w:r>
      <w:r w:rsidR="00DD0552" w:rsidRPr="007B58CA">
        <w:rPr>
          <w:rFonts w:ascii="Times New Roman" w:hAnsi="Times New Roman"/>
          <w:sz w:val="28"/>
          <w:szCs w:val="28"/>
        </w:rPr>
        <w:t>совершенствование правового регулирования деятельности системы саморегулируемых организаций арбитражных управляющих.</w:t>
      </w:r>
    </w:p>
    <w:p w:rsidR="00DD0552" w:rsidRPr="007B58CA" w:rsidRDefault="00DD0552" w:rsidP="00652683">
      <w:pPr>
        <w:pStyle w:val="ConsPlusNormal"/>
        <w:spacing w:line="276" w:lineRule="auto"/>
        <w:ind w:firstLine="709"/>
        <w:jc w:val="both"/>
        <w:rPr>
          <w:rFonts w:ascii="Times New Roman" w:hAnsi="Times New Roman"/>
          <w:sz w:val="28"/>
          <w:szCs w:val="28"/>
        </w:rPr>
      </w:pPr>
    </w:p>
    <w:p w:rsidR="00DD0552" w:rsidRPr="00652683" w:rsidRDefault="00652683" w:rsidP="00652683">
      <w:pPr>
        <w:numPr>
          <w:ilvl w:val="0"/>
          <w:numId w:val="12"/>
        </w:numPr>
        <w:autoSpaceDE w:val="0"/>
        <w:autoSpaceDN w:val="0"/>
        <w:adjustRightInd w:val="0"/>
        <w:spacing w:after="0" w:line="240" w:lineRule="auto"/>
        <w:jc w:val="both"/>
        <w:rPr>
          <w:rFonts w:ascii="Times New Roman" w:hAnsi="Times New Roman"/>
          <w:b/>
          <w:bCs/>
          <w:sz w:val="28"/>
          <w:szCs w:val="28"/>
        </w:rPr>
      </w:pPr>
      <w:r w:rsidRPr="00652683">
        <w:rPr>
          <w:rFonts w:ascii="Times New Roman" w:hAnsi="Times New Roman"/>
          <w:b/>
          <w:bCs/>
          <w:sz w:val="28"/>
          <w:szCs w:val="28"/>
        </w:rPr>
        <w:t>Письмо</w:t>
      </w:r>
      <w:r w:rsidR="00DD0552" w:rsidRPr="00652683">
        <w:rPr>
          <w:rFonts w:ascii="Times New Roman" w:hAnsi="Times New Roman"/>
          <w:b/>
          <w:bCs/>
          <w:sz w:val="28"/>
          <w:szCs w:val="28"/>
        </w:rPr>
        <w:t xml:space="preserve"> </w:t>
      </w:r>
      <w:proofErr w:type="spellStart"/>
      <w:r w:rsidR="00DD0552" w:rsidRPr="00652683">
        <w:rPr>
          <w:rFonts w:ascii="Times New Roman" w:hAnsi="Times New Roman"/>
          <w:b/>
          <w:bCs/>
          <w:sz w:val="28"/>
          <w:szCs w:val="28"/>
        </w:rPr>
        <w:t>Минобрнауки</w:t>
      </w:r>
      <w:proofErr w:type="spellEnd"/>
      <w:r w:rsidR="00DD0552" w:rsidRPr="00652683">
        <w:rPr>
          <w:rFonts w:ascii="Times New Roman" w:hAnsi="Times New Roman"/>
          <w:b/>
          <w:bCs/>
          <w:sz w:val="28"/>
          <w:szCs w:val="28"/>
        </w:rPr>
        <w:t xml:space="preserve"> России от 08.08.2014 № НТ-865/08</w:t>
      </w:r>
      <w:r w:rsidRPr="00652683">
        <w:rPr>
          <w:rFonts w:ascii="Times New Roman" w:hAnsi="Times New Roman"/>
          <w:b/>
          <w:bCs/>
          <w:sz w:val="28"/>
          <w:szCs w:val="28"/>
        </w:rPr>
        <w:t xml:space="preserve"> </w:t>
      </w:r>
      <w:r w:rsidR="00462651">
        <w:rPr>
          <w:rFonts w:ascii="Times New Roman" w:hAnsi="Times New Roman"/>
          <w:b/>
          <w:bCs/>
          <w:sz w:val="28"/>
          <w:szCs w:val="28"/>
        </w:rPr>
        <w:br/>
      </w:r>
      <w:r>
        <w:rPr>
          <w:rFonts w:ascii="Times New Roman" w:hAnsi="Times New Roman"/>
          <w:b/>
          <w:bCs/>
          <w:sz w:val="28"/>
          <w:szCs w:val="28"/>
        </w:rPr>
        <w:t>«</w:t>
      </w:r>
      <w:r w:rsidR="00DD0552" w:rsidRPr="00652683">
        <w:rPr>
          <w:rFonts w:ascii="Times New Roman" w:hAnsi="Times New Roman"/>
          <w:b/>
          <w:bCs/>
          <w:sz w:val="28"/>
          <w:szCs w:val="28"/>
        </w:rPr>
        <w:t>О трудоустройстве граждан Украины и лиц без гражданства, постоянно проживающих на территории Украины и прибывших на территорию Российской Федер</w:t>
      </w:r>
      <w:r>
        <w:rPr>
          <w:rFonts w:ascii="Times New Roman" w:hAnsi="Times New Roman"/>
          <w:b/>
          <w:bCs/>
          <w:sz w:val="28"/>
          <w:szCs w:val="28"/>
        </w:rPr>
        <w:t>ации в целях временного убежища»</w:t>
      </w:r>
      <w:r w:rsidR="007C6B6A">
        <w:rPr>
          <w:rFonts w:ascii="Times New Roman" w:hAnsi="Times New Roman"/>
          <w:b/>
          <w:bCs/>
          <w:sz w:val="28"/>
          <w:szCs w:val="28"/>
        </w:rPr>
        <w:t>.</w:t>
      </w:r>
    </w:p>
    <w:p w:rsidR="00DD0552" w:rsidRPr="007B58CA" w:rsidRDefault="00DD0552" w:rsidP="00DD0552">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DD0552" w:rsidRPr="007B58CA" w:rsidRDefault="00DD0552" w:rsidP="00652683">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Иностранные граждане, признанные беженцами, а также получившие временное убежище на территории Российской Федерации </w:t>
      </w:r>
      <w:r w:rsidR="00462651">
        <w:rPr>
          <w:rFonts w:ascii="Times New Roman" w:hAnsi="Times New Roman"/>
          <w:sz w:val="28"/>
          <w:szCs w:val="28"/>
        </w:rPr>
        <w:t>–</w:t>
      </w:r>
      <w:r w:rsidRPr="007B58CA">
        <w:rPr>
          <w:rFonts w:ascii="Times New Roman" w:hAnsi="Times New Roman"/>
          <w:sz w:val="28"/>
          <w:szCs w:val="28"/>
        </w:rPr>
        <w:t xml:space="preserve"> до</w:t>
      </w:r>
      <w:r w:rsidR="00462651">
        <w:rPr>
          <w:rFonts w:ascii="Times New Roman" w:hAnsi="Times New Roman"/>
          <w:sz w:val="28"/>
          <w:szCs w:val="28"/>
        </w:rPr>
        <w:t xml:space="preserve"> </w:t>
      </w:r>
      <w:r w:rsidRPr="007B58CA">
        <w:rPr>
          <w:rFonts w:ascii="Times New Roman" w:hAnsi="Times New Roman"/>
          <w:sz w:val="28"/>
          <w:szCs w:val="28"/>
        </w:rPr>
        <w:t>утраты ими соответствующих статусов, имеют право осуществлять трудовую деятельность без разрешений на работу.</w:t>
      </w:r>
    </w:p>
    <w:p w:rsidR="00DD0552" w:rsidRPr="007B58CA" w:rsidRDefault="00DD0552" w:rsidP="00652683">
      <w:pPr>
        <w:pStyle w:val="ConsPlusNormal"/>
        <w:spacing w:line="276" w:lineRule="auto"/>
        <w:ind w:firstLine="709"/>
        <w:jc w:val="both"/>
        <w:rPr>
          <w:rFonts w:ascii="Times New Roman" w:hAnsi="Times New Roman"/>
          <w:sz w:val="28"/>
          <w:szCs w:val="28"/>
        </w:rPr>
      </w:pPr>
      <w:r w:rsidRPr="007B58CA">
        <w:rPr>
          <w:rFonts w:ascii="Times New Roman" w:hAnsi="Times New Roman"/>
          <w:sz w:val="28"/>
          <w:szCs w:val="28"/>
        </w:rPr>
        <w:t xml:space="preserve">Перечень документов, подлежащих предъявлению работодателю при поступлении на работу, установлен статьей 65 </w:t>
      </w:r>
      <w:r w:rsidR="00462651">
        <w:rPr>
          <w:rFonts w:ascii="Times New Roman" w:hAnsi="Times New Roman"/>
          <w:sz w:val="28"/>
          <w:szCs w:val="28"/>
        </w:rPr>
        <w:t xml:space="preserve">ТК </w:t>
      </w:r>
      <w:r w:rsidRPr="007B58CA">
        <w:rPr>
          <w:rFonts w:ascii="Times New Roman" w:hAnsi="Times New Roman"/>
          <w:sz w:val="28"/>
          <w:szCs w:val="28"/>
        </w:rPr>
        <w:t xml:space="preserve">РФ. Отмечено, в том числе, что в случаях привлечения к трудовой деятельности в сфере образования, воспитания несовершеннолетних, организации их отдыха, медицинского обеспечения, социальной защиты и некоторых иных сферах также предъявляется справка о </w:t>
      </w:r>
      <w:r w:rsidRPr="007B58CA">
        <w:rPr>
          <w:rFonts w:ascii="Times New Roman" w:hAnsi="Times New Roman"/>
          <w:sz w:val="28"/>
          <w:szCs w:val="28"/>
        </w:rPr>
        <w:lastRenderedPageBreak/>
        <w:t>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8142A" w:rsidRDefault="0038142A" w:rsidP="00462651">
      <w:pPr>
        <w:tabs>
          <w:tab w:val="left" w:pos="3261"/>
          <w:tab w:val="left" w:pos="4111"/>
        </w:tabs>
        <w:spacing w:after="0" w:line="220" w:lineRule="exact"/>
        <w:ind w:right="7655"/>
        <w:jc w:val="both"/>
        <w:rPr>
          <w:rFonts w:ascii="Times New Roman" w:hAnsi="Times New Roman"/>
          <w:color w:val="A6A6A6"/>
          <w:sz w:val="20"/>
          <w:szCs w:val="20"/>
        </w:rPr>
      </w:pPr>
    </w:p>
    <w:p w:rsidR="00462651" w:rsidRDefault="00462651" w:rsidP="00462651">
      <w:pPr>
        <w:tabs>
          <w:tab w:val="left" w:pos="3261"/>
          <w:tab w:val="left" w:pos="4111"/>
        </w:tabs>
        <w:spacing w:after="0" w:line="220" w:lineRule="exact"/>
        <w:ind w:right="7655"/>
        <w:jc w:val="both"/>
        <w:rPr>
          <w:rFonts w:ascii="Times New Roman" w:hAnsi="Times New Roman"/>
          <w:color w:val="A6A6A6"/>
          <w:sz w:val="20"/>
          <w:szCs w:val="20"/>
        </w:rPr>
      </w:pPr>
    </w:p>
    <w:p w:rsidR="00861B9C" w:rsidRPr="00652683"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4" w:history="1">
        <w:proofErr w:type="gramStart"/>
        <w:r w:rsidR="00861B9C" w:rsidRPr="00652683">
          <w:rPr>
            <w:rFonts w:ascii="Times New Roman" w:hAnsi="Times New Roman"/>
            <w:b/>
            <w:bCs/>
            <w:sz w:val="28"/>
            <w:szCs w:val="28"/>
          </w:rPr>
          <w:t>Приказ</w:t>
        </w:r>
      </w:hyperlink>
      <w:r w:rsidR="00861B9C" w:rsidRPr="00652683">
        <w:rPr>
          <w:rFonts w:ascii="Times New Roman" w:hAnsi="Times New Roman"/>
          <w:b/>
          <w:bCs/>
          <w:sz w:val="28"/>
          <w:szCs w:val="28"/>
        </w:rPr>
        <w:t xml:space="preserve"> ФСБ России от 10.07.2014 № 378</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861B9C" w:rsidRPr="00652683">
        <w:rPr>
          <w:rFonts w:ascii="Times New Roman" w:hAnsi="Times New Roman"/>
          <w:b/>
          <w:bCs/>
          <w:sz w:val="28"/>
          <w:szCs w:val="28"/>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w:t>
      </w:r>
      <w:r w:rsidR="00652683">
        <w:rPr>
          <w:rFonts w:ascii="Times New Roman" w:hAnsi="Times New Roman"/>
          <w:b/>
          <w:bCs/>
          <w:sz w:val="28"/>
          <w:szCs w:val="28"/>
        </w:rPr>
        <w:t>каждого из уровней защищенности»</w:t>
      </w:r>
      <w:proofErr w:type="gramEnd"/>
    </w:p>
    <w:p w:rsidR="00861B9C" w:rsidRPr="00652683" w:rsidRDefault="00652683" w:rsidP="00652683">
      <w:pPr>
        <w:autoSpaceDE w:val="0"/>
        <w:autoSpaceDN w:val="0"/>
        <w:adjustRightInd w:val="0"/>
        <w:spacing w:after="0" w:line="240" w:lineRule="auto"/>
        <w:ind w:left="720"/>
        <w:jc w:val="both"/>
        <w:rPr>
          <w:rFonts w:ascii="Times New Roman" w:hAnsi="Times New Roman"/>
          <w:b/>
          <w:bCs/>
          <w:sz w:val="28"/>
          <w:szCs w:val="28"/>
        </w:rPr>
      </w:pPr>
      <w:r>
        <w:rPr>
          <w:rFonts w:ascii="Times New Roman" w:hAnsi="Times New Roman"/>
          <w:b/>
          <w:bCs/>
          <w:sz w:val="28"/>
          <w:szCs w:val="28"/>
        </w:rPr>
        <w:t>(</w:t>
      </w:r>
      <w:proofErr w:type="gramStart"/>
      <w:r>
        <w:rPr>
          <w:rFonts w:ascii="Times New Roman" w:hAnsi="Times New Roman"/>
          <w:b/>
          <w:bCs/>
          <w:sz w:val="28"/>
          <w:szCs w:val="28"/>
        </w:rPr>
        <w:t>Зарегистрирован</w:t>
      </w:r>
      <w:proofErr w:type="gramEnd"/>
      <w:r w:rsidR="00861B9C" w:rsidRPr="00652683">
        <w:rPr>
          <w:rFonts w:ascii="Times New Roman" w:hAnsi="Times New Roman"/>
          <w:b/>
          <w:bCs/>
          <w:sz w:val="28"/>
          <w:szCs w:val="28"/>
        </w:rPr>
        <w:t xml:space="preserve"> в Минюсте России 18.08.2014 № 33620</w:t>
      </w:r>
      <w:r>
        <w:rPr>
          <w:rFonts w:ascii="Times New Roman" w:hAnsi="Times New Roman"/>
          <w:b/>
          <w:bCs/>
          <w:sz w:val="28"/>
          <w:szCs w:val="28"/>
        </w:rPr>
        <w:t>)</w:t>
      </w:r>
      <w:r w:rsidR="00861B9C" w:rsidRPr="00652683">
        <w:rPr>
          <w:rFonts w:ascii="Times New Roman" w:hAnsi="Times New Roman"/>
          <w:b/>
          <w:bCs/>
          <w:sz w:val="28"/>
          <w:szCs w:val="28"/>
        </w:rPr>
        <w:t>.</w:t>
      </w:r>
    </w:p>
    <w:p w:rsidR="00861B9C" w:rsidRPr="00A33B99" w:rsidRDefault="00861B9C" w:rsidP="00861B9C">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861B9C" w:rsidRPr="00652683"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 xml:space="preserve">Установлены требования </w:t>
      </w:r>
      <w:proofErr w:type="gramStart"/>
      <w:r w:rsidRPr="00652683">
        <w:rPr>
          <w:rFonts w:ascii="Times New Roman" w:hAnsi="Times New Roman"/>
          <w:sz w:val="28"/>
          <w:szCs w:val="28"/>
        </w:rPr>
        <w:t>к мерам по обеспечению безопасности персональных данных при их обработке в информационных системах с использованием</w:t>
      </w:r>
      <w:proofErr w:type="gramEnd"/>
      <w:r w:rsidRPr="00652683">
        <w:rPr>
          <w:rFonts w:ascii="Times New Roman" w:hAnsi="Times New Roman"/>
          <w:sz w:val="28"/>
          <w:szCs w:val="28"/>
        </w:rPr>
        <w:t xml:space="preserve"> средств криптографической защиты информации</w:t>
      </w:r>
      <w:r w:rsidR="00652683">
        <w:rPr>
          <w:rFonts w:ascii="Times New Roman" w:hAnsi="Times New Roman"/>
          <w:sz w:val="28"/>
          <w:szCs w:val="28"/>
        </w:rPr>
        <w:t>.</w:t>
      </w:r>
    </w:p>
    <w:p w:rsidR="00861B9C" w:rsidRPr="00A33B99" w:rsidRDefault="00861B9C" w:rsidP="00652683">
      <w:pPr>
        <w:pStyle w:val="ConsPlusNormal"/>
        <w:spacing w:line="276" w:lineRule="auto"/>
        <w:ind w:firstLine="709"/>
        <w:jc w:val="both"/>
        <w:rPr>
          <w:rFonts w:ascii="Times New Roman" w:hAnsi="Times New Roman"/>
          <w:sz w:val="28"/>
          <w:szCs w:val="28"/>
        </w:rPr>
      </w:pPr>
      <w:r w:rsidRPr="00A33B99">
        <w:rPr>
          <w:rFonts w:ascii="Times New Roman" w:hAnsi="Times New Roman"/>
          <w:sz w:val="28"/>
          <w:szCs w:val="28"/>
        </w:rPr>
        <w:t>Применение организационных и технических мер обеспечивает оператор с учетом требований эксплуатационных документов на средства криптографической защиты информации, используемые для обеспечения безопасности персональных данных при их обработке в информационных системах.</w:t>
      </w:r>
    </w:p>
    <w:p w:rsidR="00861B9C" w:rsidRPr="00A33B99" w:rsidRDefault="00861B9C" w:rsidP="00652683">
      <w:pPr>
        <w:pStyle w:val="ConsPlusNormal"/>
        <w:spacing w:line="276" w:lineRule="auto"/>
        <w:ind w:firstLine="709"/>
        <w:jc w:val="both"/>
        <w:rPr>
          <w:rFonts w:ascii="Times New Roman" w:hAnsi="Times New Roman"/>
          <w:sz w:val="28"/>
          <w:szCs w:val="28"/>
        </w:rPr>
      </w:pPr>
      <w:r w:rsidRPr="00A33B99">
        <w:rPr>
          <w:rFonts w:ascii="Times New Roman" w:hAnsi="Times New Roman"/>
          <w:sz w:val="28"/>
          <w:szCs w:val="28"/>
        </w:rPr>
        <w:t>Меры по обеспечению безопасности персональных данных применяются для их защиты от неправомерного или случайного доступа к ним, уничтожения, изменения, блокирования, копирования, предоставления и распространения и иных действий.</w:t>
      </w: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8142A" w:rsidRDefault="0038142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861B9C" w:rsidRPr="00652683"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5" w:history="1">
        <w:r w:rsidR="00861B9C" w:rsidRPr="00652683">
          <w:rPr>
            <w:rFonts w:ascii="Times New Roman" w:hAnsi="Times New Roman"/>
            <w:b/>
            <w:bCs/>
            <w:sz w:val="28"/>
            <w:szCs w:val="28"/>
          </w:rPr>
          <w:t>Постановление</w:t>
        </w:r>
      </w:hyperlink>
      <w:r w:rsidR="00861B9C" w:rsidRPr="00652683">
        <w:rPr>
          <w:rFonts w:ascii="Times New Roman" w:hAnsi="Times New Roman"/>
          <w:b/>
          <w:bCs/>
          <w:sz w:val="28"/>
          <w:szCs w:val="28"/>
        </w:rPr>
        <w:t xml:space="preserve"> Правительства Р</w:t>
      </w:r>
      <w:r w:rsidR="00652683" w:rsidRPr="00652683">
        <w:rPr>
          <w:rFonts w:ascii="Times New Roman" w:hAnsi="Times New Roman"/>
          <w:b/>
          <w:bCs/>
          <w:sz w:val="28"/>
          <w:szCs w:val="28"/>
        </w:rPr>
        <w:t xml:space="preserve">оссийской </w:t>
      </w:r>
      <w:r w:rsidR="00861B9C" w:rsidRPr="00652683">
        <w:rPr>
          <w:rFonts w:ascii="Times New Roman" w:hAnsi="Times New Roman"/>
          <w:b/>
          <w:bCs/>
          <w:sz w:val="28"/>
          <w:szCs w:val="28"/>
        </w:rPr>
        <w:t>Ф</w:t>
      </w:r>
      <w:r w:rsidR="00652683" w:rsidRPr="00652683">
        <w:rPr>
          <w:rFonts w:ascii="Times New Roman" w:hAnsi="Times New Roman"/>
          <w:b/>
          <w:bCs/>
          <w:sz w:val="28"/>
          <w:szCs w:val="28"/>
        </w:rPr>
        <w:t>едерации</w:t>
      </w:r>
      <w:r w:rsidR="00861B9C" w:rsidRPr="00652683">
        <w:rPr>
          <w:rFonts w:ascii="Times New Roman" w:hAnsi="Times New Roman"/>
          <w:b/>
          <w:bCs/>
          <w:sz w:val="28"/>
          <w:szCs w:val="28"/>
        </w:rPr>
        <w:t xml:space="preserve"> от 22.08.2014 </w:t>
      </w:r>
      <w:r w:rsidR="00652683" w:rsidRPr="00652683">
        <w:rPr>
          <w:rFonts w:ascii="Times New Roman" w:hAnsi="Times New Roman"/>
          <w:b/>
          <w:bCs/>
          <w:sz w:val="28"/>
          <w:szCs w:val="28"/>
        </w:rPr>
        <w:t xml:space="preserve">                  №</w:t>
      </w:r>
      <w:r w:rsidR="00861B9C" w:rsidRPr="00652683">
        <w:rPr>
          <w:rFonts w:ascii="Times New Roman" w:hAnsi="Times New Roman"/>
          <w:b/>
          <w:bCs/>
          <w:sz w:val="28"/>
          <w:szCs w:val="28"/>
        </w:rPr>
        <w:t xml:space="preserve"> 841</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861B9C" w:rsidRPr="00652683">
        <w:rPr>
          <w:rFonts w:ascii="Times New Roman" w:hAnsi="Times New Roman"/>
          <w:b/>
          <w:bCs/>
          <w:sz w:val="28"/>
          <w:szCs w:val="28"/>
        </w:rPr>
        <w:t>О внесении изменений в Правила предоставления и распределения в 2014 и 2015 годах субсидий из федерального бюджета бюджетам субъектов Российской Федерации на реализацию дополнительных мероприя</w:t>
      </w:r>
      <w:r w:rsidR="00652683">
        <w:rPr>
          <w:rFonts w:ascii="Times New Roman" w:hAnsi="Times New Roman"/>
          <w:b/>
          <w:bCs/>
          <w:sz w:val="28"/>
          <w:szCs w:val="28"/>
        </w:rPr>
        <w:t>тий в сфере занятости населения».</w:t>
      </w:r>
    </w:p>
    <w:p w:rsidR="00861B9C" w:rsidRDefault="00861B9C" w:rsidP="00861B9C">
      <w:pPr>
        <w:autoSpaceDE w:val="0"/>
        <w:autoSpaceDN w:val="0"/>
        <w:adjustRightInd w:val="0"/>
        <w:spacing w:after="0" w:line="240" w:lineRule="auto"/>
        <w:ind w:firstLine="540"/>
        <w:jc w:val="both"/>
        <w:outlineLvl w:val="0"/>
        <w:rPr>
          <w:rFonts w:cs="Calibri"/>
        </w:rPr>
      </w:pPr>
    </w:p>
    <w:p w:rsidR="00861B9C" w:rsidRPr="00652683"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До 1 сентября 2014 года регионам будут выделены федеральные субсидии на создание инфраструктуры, необходимой для беспрепятственного доступа инвалидов к рабочим местам</w:t>
      </w:r>
      <w:r w:rsidR="00652683">
        <w:rPr>
          <w:rFonts w:ascii="Times New Roman" w:hAnsi="Times New Roman"/>
          <w:sz w:val="28"/>
          <w:szCs w:val="28"/>
        </w:rPr>
        <w:t>.</w:t>
      </w:r>
    </w:p>
    <w:p w:rsidR="00861B9C"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Средний размер возмещения затрат работодателей на оборудование в 2014 году рабочего места для незанятого инвалида и создание инфраструктуры, необходимой для его беспрепятственного доступа к рабочему месту, установлен в размере 100 тыс. рублей.</w:t>
      </w:r>
    </w:p>
    <w:p w:rsidR="00652683" w:rsidRDefault="00652683" w:rsidP="00652683">
      <w:pPr>
        <w:pStyle w:val="ConsPlusNormal"/>
        <w:spacing w:line="276" w:lineRule="auto"/>
        <w:ind w:firstLine="709"/>
        <w:jc w:val="both"/>
        <w:rPr>
          <w:rFonts w:ascii="Times New Roman" w:hAnsi="Times New Roman"/>
          <w:sz w:val="28"/>
          <w:szCs w:val="28"/>
        </w:rPr>
      </w:pPr>
    </w:p>
    <w:p w:rsidR="00861B9C" w:rsidRPr="00652683"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6" w:history="1">
        <w:r w:rsidR="00861B9C" w:rsidRPr="00652683">
          <w:rPr>
            <w:rFonts w:ascii="Times New Roman" w:hAnsi="Times New Roman"/>
            <w:b/>
            <w:bCs/>
            <w:sz w:val="28"/>
            <w:szCs w:val="28"/>
          </w:rPr>
          <w:t>Постановление</w:t>
        </w:r>
      </w:hyperlink>
      <w:r w:rsidR="00861B9C" w:rsidRPr="00652683">
        <w:rPr>
          <w:rFonts w:ascii="Times New Roman" w:hAnsi="Times New Roman"/>
          <w:b/>
          <w:bCs/>
          <w:sz w:val="28"/>
          <w:szCs w:val="28"/>
        </w:rPr>
        <w:t xml:space="preserve"> Правительства Р</w:t>
      </w:r>
      <w:r w:rsidR="00652683" w:rsidRPr="00652683">
        <w:rPr>
          <w:rFonts w:ascii="Times New Roman" w:hAnsi="Times New Roman"/>
          <w:b/>
          <w:bCs/>
          <w:sz w:val="28"/>
          <w:szCs w:val="28"/>
        </w:rPr>
        <w:t xml:space="preserve">оссийской </w:t>
      </w:r>
      <w:r w:rsidR="00861B9C" w:rsidRPr="00652683">
        <w:rPr>
          <w:rFonts w:ascii="Times New Roman" w:hAnsi="Times New Roman"/>
          <w:b/>
          <w:bCs/>
          <w:sz w:val="28"/>
          <w:szCs w:val="28"/>
        </w:rPr>
        <w:t>Ф</w:t>
      </w:r>
      <w:r w:rsidR="00652683" w:rsidRPr="00652683">
        <w:rPr>
          <w:rFonts w:ascii="Times New Roman" w:hAnsi="Times New Roman"/>
          <w:b/>
          <w:bCs/>
          <w:sz w:val="28"/>
          <w:szCs w:val="28"/>
        </w:rPr>
        <w:t>едерации</w:t>
      </w:r>
      <w:r w:rsidR="00861B9C" w:rsidRPr="00652683">
        <w:rPr>
          <w:rFonts w:ascii="Times New Roman" w:hAnsi="Times New Roman"/>
          <w:b/>
          <w:bCs/>
          <w:sz w:val="28"/>
          <w:szCs w:val="28"/>
        </w:rPr>
        <w:t xml:space="preserve"> от 26.08.2014 </w:t>
      </w:r>
      <w:r w:rsidR="00462651">
        <w:rPr>
          <w:rFonts w:ascii="Times New Roman" w:hAnsi="Times New Roman"/>
          <w:b/>
          <w:bCs/>
          <w:sz w:val="28"/>
          <w:szCs w:val="28"/>
        </w:rPr>
        <w:br/>
      </w:r>
      <w:r w:rsidR="00652683" w:rsidRPr="00652683">
        <w:rPr>
          <w:rFonts w:ascii="Times New Roman" w:hAnsi="Times New Roman"/>
          <w:b/>
          <w:bCs/>
          <w:sz w:val="28"/>
          <w:szCs w:val="28"/>
        </w:rPr>
        <w:t>№</w:t>
      </w:r>
      <w:r w:rsidR="00861B9C" w:rsidRPr="00652683">
        <w:rPr>
          <w:rFonts w:ascii="Times New Roman" w:hAnsi="Times New Roman"/>
          <w:b/>
          <w:bCs/>
          <w:sz w:val="28"/>
          <w:szCs w:val="28"/>
        </w:rPr>
        <w:t xml:space="preserve"> 857</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861B9C" w:rsidRPr="00652683">
        <w:rPr>
          <w:rFonts w:ascii="Times New Roman" w:hAnsi="Times New Roman"/>
          <w:b/>
          <w:bCs/>
          <w:sz w:val="28"/>
          <w:szCs w:val="28"/>
        </w:rPr>
        <w:t>О внесении изменений в Положение о Фед</w:t>
      </w:r>
      <w:r w:rsidR="00652683">
        <w:rPr>
          <w:rFonts w:ascii="Times New Roman" w:hAnsi="Times New Roman"/>
          <w:b/>
          <w:bCs/>
          <w:sz w:val="28"/>
          <w:szCs w:val="28"/>
        </w:rPr>
        <w:t xml:space="preserve">еральной антимонопольной службе». </w:t>
      </w:r>
    </w:p>
    <w:p w:rsidR="00861B9C" w:rsidRDefault="00861B9C" w:rsidP="00861B9C">
      <w:pPr>
        <w:autoSpaceDE w:val="0"/>
        <w:autoSpaceDN w:val="0"/>
        <w:adjustRightInd w:val="0"/>
        <w:spacing w:after="0" w:line="240" w:lineRule="auto"/>
        <w:ind w:firstLine="540"/>
        <w:jc w:val="both"/>
        <w:outlineLvl w:val="0"/>
        <w:rPr>
          <w:rFonts w:cs="Calibri"/>
          <w:lang w:eastAsia="ru-RU"/>
        </w:rPr>
      </w:pPr>
    </w:p>
    <w:p w:rsidR="00861B9C" w:rsidRPr="00652683" w:rsidRDefault="00652683" w:rsidP="00652683">
      <w:pPr>
        <w:pStyle w:val="ConsPlusNormal"/>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Постановлением установлено, что </w:t>
      </w:r>
      <w:r w:rsidR="00861B9C" w:rsidRPr="00652683">
        <w:rPr>
          <w:rFonts w:ascii="Times New Roman" w:hAnsi="Times New Roman"/>
          <w:sz w:val="28"/>
          <w:szCs w:val="28"/>
        </w:rPr>
        <w:t>ФАС России будет осуществлять согласование устава общества взаимного страхования застройщиков, а также вносимых в него изменений</w:t>
      </w:r>
      <w:r>
        <w:rPr>
          <w:rFonts w:ascii="Times New Roman" w:hAnsi="Times New Roman"/>
          <w:sz w:val="28"/>
          <w:szCs w:val="28"/>
        </w:rPr>
        <w:t>.</w:t>
      </w:r>
    </w:p>
    <w:p w:rsidR="008B5711" w:rsidRDefault="00861B9C" w:rsidP="00462651">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В полномочия ФАС России более не входит утверждение методики определения обоснованности цены, установленной кредитной организацией, занимающей доминирующее положение, на услугу, не оказываемую иными финансовыми организациями.</w:t>
      </w:r>
    </w:p>
    <w:p w:rsidR="00462651" w:rsidRPr="00652683" w:rsidRDefault="00462651" w:rsidP="00462651">
      <w:pPr>
        <w:pStyle w:val="ConsPlusNormal"/>
        <w:spacing w:line="276" w:lineRule="auto"/>
        <w:ind w:firstLine="709"/>
        <w:jc w:val="both"/>
        <w:rPr>
          <w:rFonts w:ascii="Times New Roman" w:hAnsi="Times New Roman"/>
          <w:sz w:val="28"/>
          <w:szCs w:val="28"/>
        </w:rPr>
      </w:pPr>
    </w:p>
    <w:p w:rsidR="00861B9C" w:rsidRPr="00652683" w:rsidRDefault="00047584" w:rsidP="00652683">
      <w:pPr>
        <w:numPr>
          <w:ilvl w:val="0"/>
          <w:numId w:val="12"/>
        </w:numPr>
        <w:autoSpaceDE w:val="0"/>
        <w:autoSpaceDN w:val="0"/>
        <w:adjustRightInd w:val="0"/>
        <w:spacing w:after="0" w:line="240" w:lineRule="auto"/>
        <w:jc w:val="both"/>
        <w:rPr>
          <w:rFonts w:ascii="Times New Roman" w:hAnsi="Times New Roman"/>
          <w:b/>
          <w:bCs/>
          <w:sz w:val="28"/>
          <w:szCs w:val="28"/>
        </w:rPr>
      </w:pPr>
      <w:hyperlink r:id="rId37" w:history="1">
        <w:r w:rsidR="00861B9C" w:rsidRPr="00652683">
          <w:rPr>
            <w:rFonts w:ascii="Times New Roman" w:hAnsi="Times New Roman"/>
            <w:b/>
            <w:bCs/>
            <w:sz w:val="28"/>
            <w:szCs w:val="28"/>
          </w:rPr>
          <w:t>Постановление</w:t>
        </w:r>
      </w:hyperlink>
      <w:r w:rsidR="00861B9C" w:rsidRPr="00652683">
        <w:rPr>
          <w:rFonts w:ascii="Times New Roman" w:hAnsi="Times New Roman"/>
          <w:b/>
          <w:bCs/>
          <w:sz w:val="28"/>
          <w:szCs w:val="28"/>
        </w:rPr>
        <w:t xml:space="preserve"> Правительства Р</w:t>
      </w:r>
      <w:r w:rsidR="00652683" w:rsidRPr="00652683">
        <w:rPr>
          <w:rFonts w:ascii="Times New Roman" w:hAnsi="Times New Roman"/>
          <w:b/>
          <w:bCs/>
          <w:sz w:val="28"/>
          <w:szCs w:val="28"/>
        </w:rPr>
        <w:t xml:space="preserve">оссийской </w:t>
      </w:r>
      <w:r w:rsidR="00861B9C" w:rsidRPr="00652683">
        <w:rPr>
          <w:rFonts w:ascii="Times New Roman" w:hAnsi="Times New Roman"/>
          <w:b/>
          <w:bCs/>
          <w:sz w:val="28"/>
          <w:szCs w:val="28"/>
        </w:rPr>
        <w:t>Ф</w:t>
      </w:r>
      <w:r w:rsidR="00652683" w:rsidRPr="00652683">
        <w:rPr>
          <w:rFonts w:ascii="Times New Roman" w:hAnsi="Times New Roman"/>
          <w:b/>
          <w:bCs/>
          <w:sz w:val="28"/>
          <w:szCs w:val="28"/>
        </w:rPr>
        <w:t>едерации</w:t>
      </w:r>
      <w:r w:rsidR="00861B9C" w:rsidRPr="00652683">
        <w:rPr>
          <w:rFonts w:ascii="Times New Roman" w:hAnsi="Times New Roman"/>
          <w:b/>
          <w:bCs/>
          <w:sz w:val="28"/>
          <w:szCs w:val="28"/>
        </w:rPr>
        <w:t xml:space="preserve"> от 26.08.2014 </w:t>
      </w:r>
      <w:r w:rsidR="00652683">
        <w:rPr>
          <w:rFonts w:ascii="Times New Roman" w:hAnsi="Times New Roman"/>
          <w:b/>
          <w:bCs/>
          <w:sz w:val="28"/>
          <w:szCs w:val="28"/>
        </w:rPr>
        <w:br/>
      </w:r>
      <w:r w:rsidR="00652683" w:rsidRPr="00652683">
        <w:rPr>
          <w:rFonts w:ascii="Times New Roman" w:hAnsi="Times New Roman"/>
          <w:b/>
          <w:bCs/>
          <w:sz w:val="28"/>
          <w:szCs w:val="28"/>
        </w:rPr>
        <w:t>№</w:t>
      </w:r>
      <w:r w:rsidR="00861B9C" w:rsidRPr="00652683">
        <w:rPr>
          <w:rFonts w:ascii="Times New Roman" w:hAnsi="Times New Roman"/>
          <w:b/>
          <w:bCs/>
          <w:sz w:val="28"/>
          <w:szCs w:val="28"/>
        </w:rPr>
        <w:t xml:space="preserve"> 858</w:t>
      </w:r>
      <w:r w:rsidR="00652683" w:rsidRPr="00652683">
        <w:rPr>
          <w:rFonts w:ascii="Times New Roman" w:hAnsi="Times New Roman"/>
          <w:b/>
          <w:bCs/>
          <w:sz w:val="28"/>
          <w:szCs w:val="28"/>
        </w:rPr>
        <w:t xml:space="preserve"> </w:t>
      </w:r>
      <w:r w:rsidR="00652683">
        <w:rPr>
          <w:rFonts w:ascii="Times New Roman" w:hAnsi="Times New Roman"/>
          <w:b/>
          <w:bCs/>
          <w:sz w:val="28"/>
          <w:szCs w:val="28"/>
        </w:rPr>
        <w:t>«</w:t>
      </w:r>
      <w:r w:rsidR="00861B9C" w:rsidRPr="00652683">
        <w:rPr>
          <w:rFonts w:ascii="Times New Roman" w:hAnsi="Times New Roman"/>
          <w:b/>
          <w:bCs/>
          <w:sz w:val="28"/>
          <w:szCs w:val="28"/>
        </w:rPr>
        <w:t xml:space="preserve">О внесении изменения в Положение о Федеральном </w:t>
      </w:r>
      <w:r w:rsidR="00652683">
        <w:rPr>
          <w:rFonts w:ascii="Times New Roman" w:hAnsi="Times New Roman"/>
          <w:b/>
          <w:bCs/>
          <w:sz w:val="28"/>
          <w:szCs w:val="28"/>
        </w:rPr>
        <w:t>агентстве воздушного транспорта»</w:t>
      </w:r>
      <w:r w:rsidR="00462651">
        <w:rPr>
          <w:rFonts w:ascii="Times New Roman" w:hAnsi="Times New Roman"/>
          <w:b/>
          <w:bCs/>
          <w:sz w:val="28"/>
          <w:szCs w:val="28"/>
        </w:rPr>
        <w:t>.</w:t>
      </w:r>
    </w:p>
    <w:p w:rsidR="00861B9C" w:rsidRDefault="00861B9C" w:rsidP="00861B9C">
      <w:pPr>
        <w:autoSpaceDE w:val="0"/>
        <w:autoSpaceDN w:val="0"/>
        <w:adjustRightInd w:val="0"/>
        <w:spacing w:after="0" w:line="240" w:lineRule="auto"/>
        <w:ind w:firstLine="540"/>
        <w:jc w:val="both"/>
        <w:outlineLvl w:val="0"/>
        <w:rPr>
          <w:rFonts w:cs="Calibri"/>
          <w:lang w:eastAsia="ru-RU"/>
        </w:rPr>
      </w:pPr>
    </w:p>
    <w:p w:rsidR="00861B9C" w:rsidRPr="00652683" w:rsidRDefault="00861B9C" w:rsidP="00652683">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 xml:space="preserve">На </w:t>
      </w:r>
      <w:proofErr w:type="spellStart"/>
      <w:r w:rsidRPr="00652683">
        <w:rPr>
          <w:rFonts w:ascii="Times New Roman" w:hAnsi="Times New Roman"/>
          <w:sz w:val="28"/>
          <w:szCs w:val="28"/>
        </w:rPr>
        <w:t>Росавиацию</w:t>
      </w:r>
      <w:proofErr w:type="spellEnd"/>
      <w:r w:rsidRPr="00652683">
        <w:rPr>
          <w:rFonts w:ascii="Times New Roman" w:hAnsi="Times New Roman"/>
          <w:sz w:val="28"/>
          <w:szCs w:val="28"/>
        </w:rPr>
        <w:t xml:space="preserve"> возложены полномочия по утверждению документации по планировке территории для размещения объектов воздушного транспорта, в том числе </w:t>
      </w:r>
      <w:r w:rsidR="00462651">
        <w:rPr>
          <w:rFonts w:ascii="Times New Roman" w:hAnsi="Times New Roman"/>
          <w:sz w:val="28"/>
          <w:szCs w:val="28"/>
        </w:rPr>
        <w:t>–</w:t>
      </w:r>
      <w:r w:rsidRPr="00652683">
        <w:rPr>
          <w:rFonts w:ascii="Times New Roman" w:hAnsi="Times New Roman"/>
          <w:sz w:val="28"/>
          <w:szCs w:val="28"/>
        </w:rPr>
        <w:t xml:space="preserve"> аэропортов</w:t>
      </w:r>
      <w:r w:rsidR="00462651">
        <w:rPr>
          <w:rFonts w:ascii="Times New Roman" w:hAnsi="Times New Roman"/>
          <w:sz w:val="28"/>
          <w:szCs w:val="28"/>
        </w:rPr>
        <w:t xml:space="preserve"> </w:t>
      </w:r>
      <w:r w:rsidRPr="00652683">
        <w:rPr>
          <w:rFonts w:ascii="Times New Roman" w:hAnsi="Times New Roman"/>
          <w:sz w:val="28"/>
          <w:szCs w:val="28"/>
        </w:rPr>
        <w:t>и объектов единой системы организации воздушного движения</w:t>
      </w:r>
      <w:r w:rsidR="00652683">
        <w:rPr>
          <w:rFonts w:ascii="Times New Roman" w:hAnsi="Times New Roman"/>
          <w:sz w:val="28"/>
          <w:szCs w:val="28"/>
        </w:rPr>
        <w:t>.</w:t>
      </w:r>
    </w:p>
    <w:p w:rsidR="00861B9C" w:rsidRDefault="00861B9C" w:rsidP="002B6006">
      <w:pPr>
        <w:pStyle w:val="ConsPlusNormal"/>
        <w:spacing w:line="276" w:lineRule="auto"/>
        <w:ind w:firstLine="709"/>
        <w:jc w:val="both"/>
        <w:rPr>
          <w:rFonts w:ascii="Times New Roman" w:hAnsi="Times New Roman"/>
          <w:sz w:val="28"/>
          <w:szCs w:val="28"/>
        </w:rPr>
      </w:pPr>
      <w:r w:rsidRPr="00652683">
        <w:rPr>
          <w:rFonts w:ascii="Times New Roman" w:hAnsi="Times New Roman"/>
          <w:sz w:val="28"/>
          <w:szCs w:val="28"/>
        </w:rPr>
        <w:t xml:space="preserve">Кроме того, </w:t>
      </w:r>
      <w:proofErr w:type="spellStart"/>
      <w:r w:rsidRPr="00652683">
        <w:rPr>
          <w:rFonts w:ascii="Times New Roman" w:hAnsi="Times New Roman"/>
          <w:sz w:val="28"/>
          <w:szCs w:val="28"/>
        </w:rPr>
        <w:t>Росавиация</w:t>
      </w:r>
      <w:proofErr w:type="spellEnd"/>
      <w:r w:rsidRPr="00652683">
        <w:rPr>
          <w:rFonts w:ascii="Times New Roman" w:hAnsi="Times New Roman"/>
          <w:sz w:val="28"/>
          <w:szCs w:val="28"/>
        </w:rPr>
        <w:t xml:space="preserve"> будет принимать решения о подготовке такой документации и обеспечение ее подготовки.</w:t>
      </w:r>
    </w:p>
    <w:p w:rsidR="00462651" w:rsidRPr="00652683" w:rsidRDefault="00462651" w:rsidP="002B6006">
      <w:pPr>
        <w:pStyle w:val="ConsPlusNormal"/>
        <w:spacing w:line="276" w:lineRule="auto"/>
        <w:ind w:firstLine="709"/>
        <w:jc w:val="both"/>
        <w:rPr>
          <w:rFonts w:ascii="Times New Roman" w:hAnsi="Times New Roman"/>
          <w:sz w:val="28"/>
          <w:szCs w:val="28"/>
        </w:rPr>
      </w:pPr>
    </w:p>
    <w:p w:rsidR="00060920" w:rsidRPr="00060920" w:rsidRDefault="00047584" w:rsidP="00060920">
      <w:pPr>
        <w:numPr>
          <w:ilvl w:val="0"/>
          <w:numId w:val="12"/>
        </w:numPr>
        <w:autoSpaceDE w:val="0"/>
        <w:autoSpaceDN w:val="0"/>
        <w:adjustRightInd w:val="0"/>
        <w:spacing w:after="0" w:line="240" w:lineRule="auto"/>
        <w:jc w:val="both"/>
        <w:rPr>
          <w:rFonts w:ascii="Times New Roman" w:hAnsi="Times New Roman"/>
          <w:b/>
          <w:bCs/>
          <w:sz w:val="28"/>
          <w:szCs w:val="28"/>
        </w:rPr>
      </w:pPr>
      <w:hyperlink r:id="rId38" w:history="1">
        <w:r w:rsidR="00060920" w:rsidRPr="00060920">
          <w:rPr>
            <w:rFonts w:ascii="Times New Roman" w:hAnsi="Times New Roman"/>
            <w:b/>
            <w:bCs/>
            <w:sz w:val="28"/>
            <w:szCs w:val="28"/>
          </w:rPr>
          <w:t>Письмо</w:t>
        </w:r>
      </w:hyperlink>
      <w:r w:rsidR="00060920" w:rsidRPr="00060920">
        <w:rPr>
          <w:rFonts w:ascii="Times New Roman" w:hAnsi="Times New Roman"/>
          <w:b/>
          <w:bCs/>
          <w:sz w:val="28"/>
          <w:szCs w:val="28"/>
        </w:rPr>
        <w:t xml:space="preserve"> ФАС России от 31.07.2014 № АД/30890/14 «О рекламе финансовых услуг»</w:t>
      </w:r>
      <w:r w:rsidR="00462651">
        <w:rPr>
          <w:rFonts w:ascii="Times New Roman" w:hAnsi="Times New Roman"/>
          <w:b/>
          <w:bCs/>
          <w:sz w:val="28"/>
          <w:szCs w:val="28"/>
        </w:rPr>
        <w:t>.</w:t>
      </w:r>
    </w:p>
    <w:p w:rsidR="00060920" w:rsidRPr="00060920" w:rsidRDefault="00060920" w:rsidP="00060920">
      <w:pPr>
        <w:autoSpaceDE w:val="0"/>
        <w:autoSpaceDN w:val="0"/>
        <w:adjustRightInd w:val="0"/>
        <w:spacing w:after="0" w:line="240" w:lineRule="auto"/>
        <w:ind w:firstLine="540"/>
        <w:jc w:val="both"/>
        <w:outlineLvl w:val="0"/>
        <w:rPr>
          <w:rFonts w:ascii="Arial" w:hAnsi="Arial" w:cs="Arial"/>
          <w:sz w:val="20"/>
          <w:szCs w:val="20"/>
          <w:lang w:eastAsia="ru-RU"/>
        </w:rPr>
      </w:pP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В связи с вступлением в силу поправок в статью 28 Федерального закона «О рекламе» даны разъяснения по отдельным вопросам размещения рекламы финансовых услуг.</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В частности сообщается, что если реклама услуг, связанных с предоставлением кредита или займа, пользованием им и погашением кредита или займа, содержит хотя бы одно условие, влияющее на его стоимость, такая реклама должна содержать все остальные условия, определяющие полную стоимость кредита (займа) для заемщика и влияющие на нее.</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По мнению ведомства, к условиям, определяющим полную стоимость кредита, могут быть отнесены:</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сумма потребительского кредита (займа);</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срок действия договора потребительского кредита (займа) и срок возврата потребительского кредита (займа);</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валюта, в которой предоставляется потребительский кредит (заем);</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процентная ставка в процентах годовых, а при применении переменной процентной ставки - порядок ее определения.</w:t>
      </w:r>
    </w:p>
    <w:p w:rsidR="00060920" w:rsidRPr="00060920" w:rsidRDefault="00060920" w:rsidP="00060920">
      <w:pPr>
        <w:autoSpaceDE w:val="0"/>
        <w:autoSpaceDN w:val="0"/>
        <w:adjustRightInd w:val="0"/>
        <w:spacing w:after="0" w:line="240" w:lineRule="auto"/>
        <w:ind w:left="720"/>
        <w:jc w:val="both"/>
        <w:rPr>
          <w:rFonts w:ascii="Times New Roman" w:hAnsi="Times New Roman"/>
          <w:b/>
          <w:bCs/>
          <w:sz w:val="28"/>
          <w:szCs w:val="28"/>
        </w:rPr>
      </w:pPr>
    </w:p>
    <w:p w:rsidR="00060920" w:rsidRPr="00060920" w:rsidRDefault="00047584" w:rsidP="00060920">
      <w:pPr>
        <w:numPr>
          <w:ilvl w:val="0"/>
          <w:numId w:val="12"/>
        </w:numPr>
        <w:autoSpaceDE w:val="0"/>
        <w:autoSpaceDN w:val="0"/>
        <w:adjustRightInd w:val="0"/>
        <w:spacing w:after="0" w:line="240" w:lineRule="auto"/>
        <w:jc w:val="both"/>
        <w:rPr>
          <w:rFonts w:ascii="Times New Roman" w:hAnsi="Times New Roman"/>
          <w:b/>
          <w:bCs/>
          <w:sz w:val="28"/>
          <w:szCs w:val="28"/>
        </w:rPr>
      </w:pPr>
      <w:hyperlink r:id="rId39" w:history="1">
        <w:r w:rsidR="00060920" w:rsidRPr="00060920">
          <w:rPr>
            <w:rFonts w:ascii="Times New Roman" w:hAnsi="Times New Roman"/>
            <w:b/>
            <w:bCs/>
            <w:sz w:val="28"/>
            <w:szCs w:val="28"/>
          </w:rPr>
          <w:t>Письмо</w:t>
        </w:r>
      </w:hyperlink>
      <w:r w:rsidR="00060920" w:rsidRPr="00060920">
        <w:rPr>
          <w:rFonts w:ascii="Times New Roman" w:hAnsi="Times New Roman"/>
          <w:b/>
          <w:bCs/>
          <w:sz w:val="28"/>
          <w:szCs w:val="28"/>
        </w:rPr>
        <w:t xml:space="preserve"> ФАС России от 11.08.2014 № АК/32197/14 «О внесении изменений в статью 21 Федерального закона «О рекламе».</w:t>
      </w:r>
    </w:p>
    <w:p w:rsidR="00060920" w:rsidRPr="00060920" w:rsidRDefault="00060920" w:rsidP="00060920">
      <w:pPr>
        <w:autoSpaceDE w:val="0"/>
        <w:autoSpaceDN w:val="0"/>
        <w:adjustRightInd w:val="0"/>
        <w:spacing w:after="0" w:line="240" w:lineRule="auto"/>
        <w:ind w:firstLine="540"/>
        <w:jc w:val="both"/>
        <w:outlineLvl w:val="0"/>
        <w:rPr>
          <w:rFonts w:ascii="Arial" w:hAnsi="Arial" w:cs="Arial"/>
          <w:sz w:val="20"/>
          <w:szCs w:val="20"/>
          <w:lang w:eastAsia="ru-RU"/>
        </w:rPr>
      </w:pP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lastRenderedPageBreak/>
        <w:t>Сообщается о вступлении в силу с указанной даты поправок в статью 21 Федерального закона «О рекламе», внесенных Федеральным законом от 21.07.2014 № 235-ФЗ.</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Данные изменения устанавливают возможность размещения рекламы пива и напитков, изготавливаемых на основе пива, отдельными способами в период с 22 июля 2014 года до 1 января 2019 года. Так, допускается размещение рекламы в периодических печатных изданиях, за исключением первой и последней полос газет, а также первой и последней страниц и обложек журналов.</w:t>
      </w:r>
    </w:p>
    <w:p w:rsidR="00060920" w:rsidRPr="00060920" w:rsidRDefault="00060920" w:rsidP="00060920">
      <w:pPr>
        <w:pStyle w:val="ConsPlusNormal"/>
        <w:spacing w:line="276" w:lineRule="auto"/>
        <w:ind w:firstLine="709"/>
        <w:jc w:val="both"/>
        <w:rPr>
          <w:rFonts w:ascii="Times New Roman" w:hAnsi="Times New Roman"/>
          <w:sz w:val="28"/>
          <w:szCs w:val="28"/>
        </w:rPr>
      </w:pPr>
      <w:proofErr w:type="gramStart"/>
      <w:r w:rsidRPr="00060920">
        <w:rPr>
          <w:rFonts w:ascii="Times New Roman" w:hAnsi="Times New Roman"/>
          <w:sz w:val="28"/>
          <w:szCs w:val="28"/>
        </w:rPr>
        <w:t>Кроме того, в период проведения официальных спортивных мероприятий допускается размещение, распространение рекламы средств индивидуализации юридического лица, являющегося производителем пива и напитков, изготавливаемых на основе пива, средств индивидуализации производимых им товаров в виде словесных обозначений, содержащих исключительно наименование производимой им продукции или наименование производителя - юридического лица, если размещение, распространение данной рекламы осуществляется в физкультурно-оздоровительных, спортивных сооружениях и на расстоянии ближе</w:t>
      </w:r>
      <w:r w:rsidR="00986610">
        <w:rPr>
          <w:rFonts w:ascii="Times New Roman" w:hAnsi="Times New Roman"/>
          <w:sz w:val="28"/>
          <w:szCs w:val="28"/>
        </w:rPr>
        <w:t>,</w:t>
      </w:r>
      <w:r w:rsidRPr="00060920">
        <w:rPr>
          <w:rFonts w:ascii="Times New Roman" w:hAnsi="Times New Roman"/>
          <w:sz w:val="28"/>
          <w:szCs w:val="28"/>
        </w:rPr>
        <w:t xml:space="preserve"> чем</w:t>
      </w:r>
      <w:proofErr w:type="gramEnd"/>
      <w:r w:rsidRPr="00060920">
        <w:rPr>
          <w:rFonts w:ascii="Times New Roman" w:hAnsi="Times New Roman"/>
          <w:sz w:val="28"/>
          <w:szCs w:val="28"/>
        </w:rPr>
        <w:t xml:space="preserve"> сто метров от т</w:t>
      </w:r>
      <w:bookmarkStart w:id="0" w:name="_GoBack"/>
      <w:bookmarkEnd w:id="0"/>
      <w:r w:rsidRPr="00060920">
        <w:rPr>
          <w:rFonts w:ascii="Times New Roman" w:hAnsi="Times New Roman"/>
          <w:sz w:val="28"/>
          <w:szCs w:val="28"/>
        </w:rPr>
        <w:t>аких сооружений.</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Также допускается размещение, распространение рекламы во время трансляции в прямом эфире или в записи спортивных соревнований (в том числе спортивных матчей, игр, боев, гонок), а также на телеканалах, специализирующихся на материалах и сообщениях физкультурно-спортивного характера.</w:t>
      </w:r>
    </w:p>
    <w:p w:rsidR="00060920" w:rsidRPr="00060920" w:rsidRDefault="00060920" w:rsidP="00060920">
      <w:pPr>
        <w:pStyle w:val="ConsPlusNormal"/>
        <w:spacing w:line="276" w:lineRule="auto"/>
        <w:ind w:firstLine="709"/>
        <w:jc w:val="both"/>
        <w:rPr>
          <w:rFonts w:ascii="Times New Roman" w:hAnsi="Times New Roman"/>
          <w:sz w:val="28"/>
          <w:szCs w:val="28"/>
        </w:rPr>
      </w:pPr>
      <w:r w:rsidRPr="00060920">
        <w:rPr>
          <w:rFonts w:ascii="Times New Roman" w:hAnsi="Times New Roman"/>
          <w:sz w:val="28"/>
          <w:szCs w:val="28"/>
        </w:rPr>
        <w:t>При этом реклама пива и напитков, изготавливаемых на основе пива, должна содержать предупреждение о вреде их чрезмерного потребления. Причем такому предупреждению должно быть отведено не менее чем 10 процентов рекламной площади (пространства).</w:t>
      </w:r>
    </w:p>
    <w:p w:rsidR="00E42F02" w:rsidRDefault="00060920" w:rsidP="00060920">
      <w:pPr>
        <w:pStyle w:val="ConsPlusNormal"/>
        <w:spacing w:line="276" w:lineRule="auto"/>
        <w:ind w:firstLine="709"/>
        <w:jc w:val="both"/>
        <w:rPr>
          <w:rFonts w:ascii="Times New Roman" w:hAnsi="Times New Roman"/>
          <w:color w:val="A6A6A6"/>
        </w:rPr>
      </w:pPr>
      <w:r w:rsidRPr="00060920">
        <w:rPr>
          <w:rFonts w:ascii="Times New Roman" w:hAnsi="Times New Roman"/>
          <w:sz w:val="28"/>
          <w:szCs w:val="28"/>
        </w:rPr>
        <w:t>В Федеральном законе «О рекламе» не установлена продолжительность размещения такого предупреждения, соответственно, данное предупреждение должно размещаться на протяжении всей трансляции рекламы.</w:t>
      </w: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84683" w:rsidRPr="004058E3" w:rsidRDefault="006A373D" w:rsidP="009808F6">
      <w:pPr>
        <w:tabs>
          <w:tab w:val="left" w:pos="3261"/>
          <w:tab w:val="left" w:pos="4111"/>
        </w:tabs>
        <w:spacing w:after="0" w:line="220" w:lineRule="exact"/>
        <w:ind w:right="7655" w:firstLine="284"/>
        <w:jc w:val="both"/>
        <w:rPr>
          <w:rFonts w:ascii="Times New Roman" w:hAnsi="Times New Roman"/>
          <w:color w:val="A6A6A6"/>
          <w:sz w:val="20"/>
          <w:szCs w:val="20"/>
        </w:rPr>
      </w:pPr>
      <w:r w:rsidRPr="004058E3">
        <w:rPr>
          <w:rFonts w:ascii="Times New Roman" w:hAnsi="Times New Roman"/>
          <w:color w:val="A6A6A6"/>
          <w:sz w:val="20"/>
          <w:szCs w:val="20"/>
        </w:rPr>
        <w:t xml:space="preserve">Предоставленный материал был подготовлен с </w:t>
      </w:r>
      <w:proofErr w:type="spellStart"/>
      <w:proofErr w:type="gramStart"/>
      <w:r w:rsidRPr="004058E3">
        <w:rPr>
          <w:rFonts w:ascii="Times New Roman" w:hAnsi="Times New Roman"/>
          <w:color w:val="A6A6A6"/>
          <w:sz w:val="20"/>
          <w:szCs w:val="20"/>
        </w:rPr>
        <w:t>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w:t>
      </w:r>
      <w:proofErr w:type="spellEnd"/>
      <w:proofErr w:type="gramEnd"/>
      <w:r w:rsidRPr="004058E3">
        <w:rPr>
          <w:rFonts w:ascii="Times New Roman" w:hAnsi="Times New Roman"/>
          <w:color w:val="A6A6A6"/>
          <w:sz w:val="20"/>
          <w:szCs w:val="20"/>
        </w:rPr>
        <w:t xml:space="preserve">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40"/>
      <w:pgSz w:w="11906" w:h="16838"/>
      <w:pgMar w:top="993" w:right="707" w:bottom="709" w:left="993"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584" w:rsidRDefault="00047584" w:rsidP="006A373D">
      <w:pPr>
        <w:spacing w:after="0" w:line="240" w:lineRule="auto"/>
      </w:pPr>
      <w:r>
        <w:separator/>
      </w:r>
    </w:p>
  </w:endnote>
  <w:endnote w:type="continuationSeparator" w:id="0">
    <w:p w:rsidR="00047584" w:rsidRDefault="00047584"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584" w:rsidRDefault="00047584" w:rsidP="006A373D">
      <w:pPr>
        <w:spacing w:after="0" w:line="240" w:lineRule="auto"/>
      </w:pPr>
      <w:r>
        <w:separator/>
      </w:r>
    </w:p>
  </w:footnote>
  <w:footnote w:type="continuationSeparator" w:id="0">
    <w:p w:rsidR="00047584" w:rsidRDefault="00047584"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83" w:rsidRPr="00AE1F75" w:rsidRDefault="00A31062" w:rsidP="00AE1F75">
    <w:pPr>
      <w:pStyle w:val="a4"/>
      <w:jc w:val="center"/>
      <w:rPr>
        <w:rFonts w:ascii="Times New Roman" w:hAnsi="Times New Roman"/>
      </w:rPr>
    </w:pPr>
    <w:r w:rsidRPr="009808F6">
      <w:rPr>
        <w:rFonts w:ascii="Times New Roman" w:hAnsi="Times New Roman"/>
      </w:rPr>
      <w:fldChar w:fldCharType="begin"/>
    </w:r>
    <w:r w:rsidR="00652683" w:rsidRPr="009808F6">
      <w:rPr>
        <w:rFonts w:ascii="Times New Roman" w:hAnsi="Times New Roman"/>
      </w:rPr>
      <w:instrText xml:space="preserve"> PAGE   \* MERGEFORMAT </w:instrText>
    </w:r>
    <w:r w:rsidRPr="009808F6">
      <w:rPr>
        <w:rFonts w:ascii="Times New Roman" w:hAnsi="Times New Roman"/>
      </w:rPr>
      <w:fldChar w:fldCharType="separate"/>
    </w:r>
    <w:r w:rsidR="00986610">
      <w:rPr>
        <w:rFonts w:ascii="Times New Roman" w:hAnsi="Times New Roman"/>
        <w:noProof/>
      </w:rPr>
      <w:t>17</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3D02"/>
    <w:rsid w:val="00014770"/>
    <w:rsid w:val="00020D71"/>
    <w:rsid w:val="00023D09"/>
    <w:rsid w:val="00027A30"/>
    <w:rsid w:val="00030095"/>
    <w:rsid w:val="00030E50"/>
    <w:rsid w:val="00032DF5"/>
    <w:rsid w:val="00037FFB"/>
    <w:rsid w:val="000417BC"/>
    <w:rsid w:val="00042BD1"/>
    <w:rsid w:val="00044FE8"/>
    <w:rsid w:val="00047584"/>
    <w:rsid w:val="00050FB2"/>
    <w:rsid w:val="000559A5"/>
    <w:rsid w:val="00060632"/>
    <w:rsid w:val="00060920"/>
    <w:rsid w:val="00061BD1"/>
    <w:rsid w:val="0006609E"/>
    <w:rsid w:val="00072CF6"/>
    <w:rsid w:val="00076167"/>
    <w:rsid w:val="00076984"/>
    <w:rsid w:val="0008071F"/>
    <w:rsid w:val="00081639"/>
    <w:rsid w:val="00084D47"/>
    <w:rsid w:val="0008700E"/>
    <w:rsid w:val="000910C1"/>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58DF"/>
    <w:rsid w:val="000E27E0"/>
    <w:rsid w:val="000E38EE"/>
    <w:rsid w:val="000F4321"/>
    <w:rsid w:val="00103635"/>
    <w:rsid w:val="001139DB"/>
    <w:rsid w:val="001158B7"/>
    <w:rsid w:val="001162F6"/>
    <w:rsid w:val="001217D2"/>
    <w:rsid w:val="001233E5"/>
    <w:rsid w:val="001268D9"/>
    <w:rsid w:val="00131259"/>
    <w:rsid w:val="00131310"/>
    <w:rsid w:val="00151311"/>
    <w:rsid w:val="001539A6"/>
    <w:rsid w:val="0015641F"/>
    <w:rsid w:val="00164869"/>
    <w:rsid w:val="00171CD4"/>
    <w:rsid w:val="00174958"/>
    <w:rsid w:val="00181AB8"/>
    <w:rsid w:val="001825A1"/>
    <w:rsid w:val="00190C51"/>
    <w:rsid w:val="001920A5"/>
    <w:rsid w:val="001A17B1"/>
    <w:rsid w:val="001A2B72"/>
    <w:rsid w:val="001A3B55"/>
    <w:rsid w:val="001A4683"/>
    <w:rsid w:val="001B124C"/>
    <w:rsid w:val="001B3B3C"/>
    <w:rsid w:val="001C328E"/>
    <w:rsid w:val="001C5DA7"/>
    <w:rsid w:val="001C761D"/>
    <w:rsid w:val="001D0119"/>
    <w:rsid w:val="001D4AAE"/>
    <w:rsid w:val="001E77A8"/>
    <w:rsid w:val="001F06BB"/>
    <w:rsid w:val="001F4BAE"/>
    <w:rsid w:val="002073AB"/>
    <w:rsid w:val="00222536"/>
    <w:rsid w:val="00222D12"/>
    <w:rsid w:val="002300ED"/>
    <w:rsid w:val="00234F9F"/>
    <w:rsid w:val="00235267"/>
    <w:rsid w:val="0023701C"/>
    <w:rsid w:val="00240170"/>
    <w:rsid w:val="00241376"/>
    <w:rsid w:val="00241636"/>
    <w:rsid w:val="0024200D"/>
    <w:rsid w:val="00245080"/>
    <w:rsid w:val="002457E2"/>
    <w:rsid w:val="002525E7"/>
    <w:rsid w:val="002537C0"/>
    <w:rsid w:val="002545FA"/>
    <w:rsid w:val="00254748"/>
    <w:rsid w:val="002605A4"/>
    <w:rsid w:val="00265AB5"/>
    <w:rsid w:val="00266230"/>
    <w:rsid w:val="00274738"/>
    <w:rsid w:val="002819A5"/>
    <w:rsid w:val="00282E13"/>
    <w:rsid w:val="0028520D"/>
    <w:rsid w:val="0028678A"/>
    <w:rsid w:val="00296E26"/>
    <w:rsid w:val="002A00B2"/>
    <w:rsid w:val="002A3954"/>
    <w:rsid w:val="002A397A"/>
    <w:rsid w:val="002A3C28"/>
    <w:rsid w:val="002A4DA6"/>
    <w:rsid w:val="002A648E"/>
    <w:rsid w:val="002A7533"/>
    <w:rsid w:val="002A7C62"/>
    <w:rsid w:val="002A7CDD"/>
    <w:rsid w:val="002B0B21"/>
    <w:rsid w:val="002B6006"/>
    <w:rsid w:val="002C549A"/>
    <w:rsid w:val="002C605B"/>
    <w:rsid w:val="002E4CD6"/>
    <w:rsid w:val="002F00C2"/>
    <w:rsid w:val="002F160D"/>
    <w:rsid w:val="002F4AA0"/>
    <w:rsid w:val="0030349A"/>
    <w:rsid w:val="00314AA6"/>
    <w:rsid w:val="00316CC4"/>
    <w:rsid w:val="003172BD"/>
    <w:rsid w:val="0031746C"/>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56CED"/>
    <w:rsid w:val="00363604"/>
    <w:rsid w:val="00363E1D"/>
    <w:rsid w:val="00367AD3"/>
    <w:rsid w:val="003755E9"/>
    <w:rsid w:val="0038142A"/>
    <w:rsid w:val="00387A80"/>
    <w:rsid w:val="00395124"/>
    <w:rsid w:val="00395690"/>
    <w:rsid w:val="003969DC"/>
    <w:rsid w:val="00397AEF"/>
    <w:rsid w:val="003A000E"/>
    <w:rsid w:val="003A0D3A"/>
    <w:rsid w:val="003B4379"/>
    <w:rsid w:val="003C0476"/>
    <w:rsid w:val="003C357F"/>
    <w:rsid w:val="003C5E8F"/>
    <w:rsid w:val="003D027E"/>
    <w:rsid w:val="003D16DF"/>
    <w:rsid w:val="003E59F5"/>
    <w:rsid w:val="003E5D10"/>
    <w:rsid w:val="003F4D90"/>
    <w:rsid w:val="004058E3"/>
    <w:rsid w:val="00405F33"/>
    <w:rsid w:val="00407D15"/>
    <w:rsid w:val="00412E3A"/>
    <w:rsid w:val="00414B91"/>
    <w:rsid w:val="004168E3"/>
    <w:rsid w:val="0043272F"/>
    <w:rsid w:val="00437A9C"/>
    <w:rsid w:val="00441BA5"/>
    <w:rsid w:val="00443814"/>
    <w:rsid w:val="00444DB0"/>
    <w:rsid w:val="00453906"/>
    <w:rsid w:val="0045659A"/>
    <w:rsid w:val="00456F07"/>
    <w:rsid w:val="00462651"/>
    <w:rsid w:val="004631D5"/>
    <w:rsid w:val="0046561E"/>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B6F64"/>
    <w:rsid w:val="004C26F2"/>
    <w:rsid w:val="004C5B34"/>
    <w:rsid w:val="004D43B8"/>
    <w:rsid w:val="004D518A"/>
    <w:rsid w:val="004E2B7F"/>
    <w:rsid w:val="004E6F39"/>
    <w:rsid w:val="004F6D59"/>
    <w:rsid w:val="00500CD0"/>
    <w:rsid w:val="00515F6D"/>
    <w:rsid w:val="00521339"/>
    <w:rsid w:val="005214DC"/>
    <w:rsid w:val="00522E70"/>
    <w:rsid w:val="00523A25"/>
    <w:rsid w:val="00533C2A"/>
    <w:rsid w:val="00534099"/>
    <w:rsid w:val="00550D68"/>
    <w:rsid w:val="00551EE9"/>
    <w:rsid w:val="0055263C"/>
    <w:rsid w:val="00554096"/>
    <w:rsid w:val="00555B91"/>
    <w:rsid w:val="00565088"/>
    <w:rsid w:val="00567096"/>
    <w:rsid w:val="00571E51"/>
    <w:rsid w:val="00572ED5"/>
    <w:rsid w:val="00573221"/>
    <w:rsid w:val="005779DA"/>
    <w:rsid w:val="00580975"/>
    <w:rsid w:val="005819F4"/>
    <w:rsid w:val="00584475"/>
    <w:rsid w:val="00585172"/>
    <w:rsid w:val="00591C4E"/>
    <w:rsid w:val="00597F7C"/>
    <w:rsid w:val="005A0607"/>
    <w:rsid w:val="005A48E0"/>
    <w:rsid w:val="005A581E"/>
    <w:rsid w:val="005B438E"/>
    <w:rsid w:val="005C0AF4"/>
    <w:rsid w:val="005C10B5"/>
    <w:rsid w:val="005C3E35"/>
    <w:rsid w:val="005C4095"/>
    <w:rsid w:val="005C533B"/>
    <w:rsid w:val="005D1911"/>
    <w:rsid w:val="005D390F"/>
    <w:rsid w:val="005D7449"/>
    <w:rsid w:val="005D7F60"/>
    <w:rsid w:val="005E3653"/>
    <w:rsid w:val="005E43D4"/>
    <w:rsid w:val="005E7F34"/>
    <w:rsid w:val="005F1C2D"/>
    <w:rsid w:val="005F7458"/>
    <w:rsid w:val="00607987"/>
    <w:rsid w:val="0062626B"/>
    <w:rsid w:val="00632614"/>
    <w:rsid w:val="006416A3"/>
    <w:rsid w:val="00651A1A"/>
    <w:rsid w:val="006521FF"/>
    <w:rsid w:val="00652683"/>
    <w:rsid w:val="00654A70"/>
    <w:rsid w:val="006623EB"/>
    <w:rsid w:val="00663EC4"/>
    <w:rsid w:val="00665236"/>
    <w:rsid w:val="00671C59"/>
    <w:rsid w:val="00672A90"/>
    <w:rsid w:val="0067326A"/>
    <w:rsid w:val="00675DC1"/>
    <w:rsid w:val="00684A84"/>
    <w:rsid w:val="0068602C"/>
    <w:rsid w:val="006A373D"/>
    <w:rsid w:val="006A3B29"/>
    <w:rsid w:val="006A4CC4"/>
    <w:rsid w:val="006A67E3"/>
    <w:rsid w:val="006A6B48"/>
    <w:rsid w:val="006A6D62"/>
    <w:rsid w:val="006A7A49"/>
    <w:rsid w:val="006B34E4"/>
    <w:rsid w:val="006B60F8"/>
    <w:rsid w:val="006C009F"/>
    <w:rsid w:val="006C0684"/>
    <w:rsid w:val="006C3D86"/>
    <w:rsid w:val="006C567F"/>
    <w:rsid w:val="006E19C5"/>
    <w:rsid w:val="006E56B1"/>
    <w:rsid w:val="006E6BE1"/>
    <w:rsid w:val="006F0C62"/>
    <w:rsid w:val="006F5F82"/>
    <w:rsid w:val="006F7869"/>
    <w:rsid w:val="00702720"/>
    <w:rsid w:val="00705998"/>
    <w:rsid w:val="00710CFA"/>
    <w:rsid w:val="00714992"/>
    <w:rsid w:val="0071513E"/>
    <w:rsid w:val="0073496E"/>
    <w:rsid w:val="007419F6"/>
    <w:rsid w:val="00752DC1"/>
    <w:rsid w:val="00756244"/>
    <w:rsid w:val="0076464C"/>
    <w:rsid w:val="00772E7C"/>
    <w:rsid w:val="00774E95"/>
    <w:rsid w:val="007758E3"/>
    <w:rsid w:val="0077693D"/>
    <w:rsid w:val="00780511"/>
    <w:rsid w:val="0078189C"/>
    <w:rsid w:val="00792B1A"/>
    <w:rsid w:val="007A0067"/>
    <w:rsid w:val="007A0077"/>
    <w:rsid w:val="007A25F6"/>
    <w:rsid w:val="007B0164"/>
    <w:rsid w:val="007B03F0"/>
    <w:rsid w:val="007B0EBB"/>
    <w:rsid w:val="007B17FD"/>
    <w:rsid w:val="007B39DF"/>
    <w:rsid w:val="007C5A27"/>
    <w:rsid w:val="007C6B6A"/>
    <w:rsid w:val="007D0974"/>
    <w:rsid w:val="007F2B70"/>
    <w:rsid w:val="008017CC"/>
    <w:rsid w:val="00806771"/>
    <w:rsid w:val="0081296E"/>
    <w:rsid w:val="00814C89"/>
    <w:rsid w:val="00835E46"/>
    <w:rsid w:val="008505E0"/>
    <w:rsid w:val="00861B9C"/>
    <w:rsid w:val="00862275"/>
    <w:rsid w:val="00862693"/>
    <w:rsid w:val="0088081F"/>
    <w:rsid w:val="00881219"/>
    <w:rsid w:val="008827C4"/>
    <w:rsid w:val="0088519E"/>
    <w:rsid w:val="00885BB4"/>
    <w:rsid w:val="00893719"/>
    <w:rsid w:val="00895D8E"/>
    <w:rsid w:val="00897415"/>
    <w:rsid w:val="008A5805"/>
    <w:rsid w:val="008B224C"/>
    <w:rsid w:val="008B5361"/>
    <w:rsid w:val="008B5711"/>
    <w:rsid w:val="008C1290"/>
    <w:rsid w:val="008C2C19"/>
    <w:rsid w:val="008C3520"/>
    <w:rsid w:val="008D123B"/>
    <w:rsid w:val="008D5811"/>
    <w:rsid w:val="008E2B0E"/>
    <w:rsid w:val="008E3898"/>
    <w:rsid w:val="008E3B4B"/>
    <w:rsid w:val="00911879"/>
    <w:rsid w:val="00913270"/>
    <w:rsid w:val="0091332D"/>
    <w:rsid w:val="00915C84"/>
    <w:rsid w:val="00922928"/>
    <w:rsid w:val="00922DE3"/>
    <w:rsid w:val="00924B02"/>
    <w:rsid w:val="00932C7E"/>
    <w:rsid w:val="009408A6"/>
    <w:rsid w:val="00943D04"/>
    <w:rsid w:val="009523D3"/>
    <w:rsid w:val="00952A44"/>
    <w:rsid w:val="00953C44"/>
    <w:rsid w:val="00954745"/>
    <w:rsid w:val="00960D9F"/>
    <w:rsid w:val="009666D5"/>
    <w:rsid w:val="00971715"/>
    <w:rsid w:val="009764E4"/>
    <w:rsid w:val="00977F1B"/>
    <w:rsid w:val="009808F6"/>
    <w:rsid w:val="009815E0"/>
    <w:rsid w:val="00984714"/>
    <w:rsid w:val="00984F63"/>
    <w:rsid w:val="00986610"/>
    <w:rsid w:val="00992283"/>
    <w:rsid w:val="00993A08"/>
    <w:rsid w:val="009965FB"/>
    <w:rsid w:val="00997D2E"/>
    <w:rsid w:val="009A0079"/>
    <w:rsid w:val="009A008B"/>
    <w:rsid w:val="009A336D"/>
    <w:rsid w:val="009B44A2"/>
    <w:rsid w:val="009D1B92"/>
    <w:rsid w:val="009E261D"/>
    <w:rsid w:val="009E3504"/>
    <w:rsid w:val="009E5650"/>
    <w:rsid w:val="009F12BE"/>
    <w:rsid w:val="009F34DB"/>
    <w:rsid w:val="00A061D5"/>
    <w:rsid w:val="00A06CE3"/>
    <w:rsid w:val="00A13C9B"/>
    <w:rsid w:val="00A14F9A"/>
    <w:rsid w:val="00A1779B"/>
    <w:rsid w:val="00A20DC8"/>
    <w:rsid w:val="00A21A9C"/>
    <w:rsid w:val="00A25030"/>
    <w:rsid w:val="00A30FE7"/>
    <w:rsid w:val="00A31062"/>
    <w:rsid w:val="00A319BE"/>
    <w:rsid w:val="00A336BE"/>
    <w:rsid w:val="00A33897"/>
    <w:rsid w:val="00A40F86"/>
    <w:rsid w:val="00A43C0B"/>
    <w:rsid w:val="00A452B3"/>
    <w:rsid w:val="00A45B8E"/>
    <w:rsid w:val="00A469D3"/>
    <w:rsid w:val="00A474DC"/>
    <w:rsid w:val="00A517FF"/>
    <w:rsid w:val="00A5329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2572"/>
    <w:rsid w:val="00AE4D4F"/>
    <w:rsid w:val="00AE4E1A"/>
    <w:rsid w:val="00AF4EF0"/>
    <w:rsid w:val="00AF7521"/>
    <w:rsid w:val="00B03AEF"/>
    <w:rsid w:val="00B143B5"/>
    <w:rsid w:val="00B150F9"/>
    <w:rsid w:val="00B15D41"/>
    <w:rsid w:val="00B276B7"/>
    <w:rsid w:val="00B340C8"/>
    <w:rsid w:val="00B3428E"/>
    <w:rsid w:val="00B404F1"/>
    <w:rsid w:val="00B51242"/>
    <w:rsid w:val="00B56A0B"/>
    <w:rsid w:val="00B56E6D"/>
    <w:rsid w:val="00B62D0D"/>
    <w:rsid w:val="00B66273"/>
    <w:rsid w:val="00B72788"/>
    <w:rsid w:val="00B73DB5"/>
    <w:rsid w:val="00B82734"/>
    <w:rsid w:val="00B84CF3"/>
    <w:rsid w:val="00B86194"/>
    <w:rsid w:val="00B9312A"/>
    <w:rsid w:val="00B97FA9"/>
    <w:rsid w:val="00BA06CA"/>
    <w:rsid w:val="00BA2E43"/>
    <w:rsid w:val="00BB08D0"/>
    <w:rsid w:val="00BB1080"/>
    <w:rsid w:val="00BB4D12"/>
    <w:rsid w:val="00BB73D7"/>
    <w:rsid w:val="00BC0CDE"/>
    <w:rsid w:val="00BC4744"/>
    <w:rsid w:val="00BC5019"/>
    <w:rsid w:val="00BD14EC"/>
    <w:rsid w:val="00BD2D19"/>
    <w:rsid w:val="00BD5987"/>
    <w:rsid w:val="00BE0A68"/>
    <w:rsid w:val="00BE10B9"/>
    <w:rsid w:val="00BE2FC7"/>
    <w:rsid w:val="00BE389C"/>
    <w:rsid w:val="00BF1FF7"/>
    <w:rsid w:val="00C00CBB"/>
    <w:rsid w:val="00C0123A"/>
    <w:rsid w:val="00C0488C"/>
    <w:rsid w:val="00C05DA2"/>
    <w:rsid w:val="00C10760"/>
    <w:rsid w:val="00C12887"/>
    <w:rsid w:val="00C13605"/>
    <w:rsid w:val="00C35F1C"/>
    <w:rsid w:val="00C40F97"/>
    <w:rsid w:val="00C41E5D"/>
    <w:rsid w:val="00C43333"/>
    <w:rsid w:val="00C50083"/>
    <w:rsid w:val="00C50894"/>
    <w:rsid w:val="00C517DE"/>
    <w:rsid w:val="00C5398E"/>
    <w:rsid w:val="00C60E1B"/>
    <w:rsid w:val="00C61298"/>
    <w:rsid w:val="00C61776"/>
    <w:rsid w:val="00C63341"/>
    <w:rsid w:val="00C653BF"/>
    <w:rsid w:val="00C676E9"/>
    <w:rsid w:val="00C73A5D"/>
    <w:rsid w:val="00C7664A"/>
    <w:rsid w:val="00C905C3"/>
    <w:rsid w:val="00C925C1"/>
    <w:rsid w:val="00C96927"/>
    <w:rsid w:val="00C96CEC"/>
    <w:rsid w:val="00CA0C46"/>
    <w:rsid w:val="00CA494F"/>
    <w:rsid w:val="00CA7905"/>
    <w:rsid w:val="00CB24DA"/>
    <w:rsid w:val="00CC5A86"/>
    <w:rsid w:val="00CD145E"/>
    <w:rsid w:val="00CD2348"/>
    <w:rsid w:val="00CD3A75"/>
    <w:rsid w:val="00CE0348"/>
    <w:rsid w:val="00CE213E"/>
    <w:rsid w:val="00CF1A28"/>
    <w:rsid w:val="00CF1B12"/>
    <w:rsid w:val="00CF2238"/>
    <w:rsid w:val="00CF3B4E"/>
    <w:rsid w:val="00D001EE"/>
    <w:rsid w:val="00D02832"/>
    <w:rsid w:val="00D07C9B"/>
    <w:rsid w:val="00D20E98"/>
    <w:rsid w:val="00D2455F"/>
    <w:rsid w:val="00D27810"/>
    <w:rsid w:val="00D30553"/>
    <w:rsid w:val="00D34047"/>
    <w:rsid w:val="00D34BA5"/>
    <w:rsid w:val="00D41490"/>
    <w:rsid w:val="00D42F20"/>
    <w:rsid w:val="00D514F2"/>
    <w:rsid w:val="00D527E4"/>
    <w:rsid w:val="00D541EB"/>
    <w:rsid w:val="00D545C7"/>
    <w:rsid w:val="00D56CAD"/>
    <w:rsid w:val="00D57A0B"/>
    <w:rsid w:val="00D6071D"/>
    <w:rsid w:val="00D61845"/>
    <w:rsid w:val="00D61A23"/>
    <w:rsid w:val="00D70847"/>
    <w:rsid w:val="00D70BF9"/>
    <w:rsid w:val="00D750F4"/>
    <w:rsid w:val="00D85613"/>
    <w:rsid w:val="00D933E9"/>
    <w:rsid w:val="00D9372C"/>
    <w:rsid w:val="00D96BB6"/>
    <w:rsid w:val="00DA0E6C"/>
    <w:rsid w:val="00DA5990"/>
    <w:rsid w:val="00DB6F38"/>
    <w:rsid w:val="00DC07D8"/>
    <w:rsid w:val="00DD0552"/>
    <w:rsid w:val="00DD6CE6"/>
    <w:rsid w:val="00DE2F44"/>
    <w:rsid w:val="00DE32F6"/>
    <w:rsid w:val="00DF5B5A"/>
    <w:rsid w:val="00DF65A6"/>
    <w:rsid w:val="00DF7D38"/>
    <w:rsid w:val="00DF7F61"/>
    <w:rsid w:val="00E01D41"/>
    <w:rsid w:val="00E02EE0"/>
    <w:rsid w:val="00E11E6C"/>
    <w:rsid w:val="00E126ED"/>
    <w:rsid w:val="00E151DA"/>
    <w:rsid w:val="00E32CB8"/>
    <w:rsid w:val="00E33480"/>
    <w:rsid w:val="00E35BF2"/>
    <w:rsid w:val="00E42705"/>
    <w:rsid w:val="00E42F02"/>
    <w:rsid w:val="00E50D9D"/>
    <w:rsid w:val="00E5147E"/>
    <w:rsid w:val="00E5480F"/>
    <w:rsid w:val="00E5484A"/>
    <w:rsid w:val="00E54E26"/>
    <w:rsid w:val="00E60432"/>
    <w:rsid w:val="00E63E01"/>
    <w:rsid w:val="00E67F0A"/>
    <w:rsid w:val="00E76461"/>
    <w:rsid w:val="00E76D1D"/>
    <w:rsid w:val="00E808E1"/>
    <w:rsid w:val="00E82BDE"/>
    <w:rsid w:val="00E9161F"/>
    <w:rsid w:val="00E917B6"/>
    <w:rsid w:val="00E93554"/>
    <w:rsid w:val="00E93C6B"/>
    <w:rsid w:val="00EA1411"/>
    <w:rsid w:val="00EA3DA4"/>
    <w:rsid w:val="00EA3DFF"/>
    <w:rsid w:val="00EB17B8"/>
    <w:rsid w:val="00EB51B4"/>
    <w:rsid w:val="00EB6EF1"/>
    <w:rsid w:val="00EB71A9"/>
    <w:rsid w:val="00EC2871"/>
    <w:rsid w:val="00EC5E90"/>
    <w:rsid w:val="00ED0C7F"/>
    <w:rsid w:val="00EF643F"/>
    <w:rsid w:val="00EF75C3"/>
    <w:rsid w:val="00F00C0D"/>
    <w:rsid w:val="00F0755D"/>
    <w:rsid w:val="00F10C41"/>
    <w:rsid w:val="00F127F8"/>
    <w:rsid w:val="00F20DDD"/>
    <w:rsid w:val="00F21A00"/>
    <w:rsid w:val="00F25743"/>
    <w:rsid w:val="00F300AF"/>
    <w:rsid w:val="00F33810"/>
    <w:rsid w:val="00F44056"/>
    <w:rsid w:val="00F65A78"/>
    <w:rsid w:val="00F66D70"/>
    <w:rsid w:val="00F67DC6"/>
    <w:rsid w:val="00F709A6"/>
    <w:rsid w:val="00F709F6"/>
    <w:rsid w:val="00F70A5A"/>
    <w:rsid w:val="00F71E50"/>
    <w:rsid w:val="00F75461"/>
    <w:rsid w:val="00F762A0"/>
    <w:rsid w:val="00F800FB"/>
    <w:rsid w:val="00F84683"/>
    <w:rsid w:val="00F852DA"/>
    <w:rsid w:val="00F86D5E"/>
    <w:rsid w:val="00F90401"/>
    <w:rsid w:val="00FA1DCE"/>
    <w:rsid w:val="00FB058E"/>
    <w:rsid w:val="00FB08FD"/>
    <w:rsid w:val="00FD2841"/>
    <w:rsid w:val="00FE06C2"/>
    <w:rsid w:val="00FE2050"/>
    <w:rsid w:val="00FE4E57"/>
    <w:rsid w:val="00FE66BE"/>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47F203559C23549556E0A141A1009344C0563D63361FFDAA3B0961DAq0r5K" TargetMode="External"/><Relationship Id="rId18" Type="http://schemas.openxmlformats.org/officeDocument/2006/relationships/hyperlink" Target="consultantplus://offline/ref=1BBB96F802827E0020171CB8BDA23AEFC1AC0500C4C2DA1A3BE5D86FD9rEF6K" TargetMode="External"/><Relationship Id="rId26" Type="http://schemas.openxmlformats.org/officeDocument/2006/relationships/hyperlink" Target="consultantplus://offline/ref=9D59DD070A4A13BBB3C49B40211D0C7D1E09A1CBE7EFD7997D8FDCA44411MCM" TargetMode="External"/><Relationship Id="rId39" Type="http://schemas.openxmlformats.org/officeDocument/2006/relationships/hyperlink" Target="consultantplus://offline/ref=9BB68752D264BDECC0E5433A2F0193B39E10F5D4F04B2F0DC5F2D32683ECi4K" TargetMode="External"/><Relationship Id="rId21" Type="http://schemas.openxmlformats.org/officeDocument/2006/relationships/hyperlink" Target="consultantplus://offline/ref=7798818FFFB603C46F0B31D2C099A7000C437D34ABFF2BC926A987A1EEKBy6J" TargetMode="External"/><Relationship Id="rId34" Type="http://schemas.openxmlformats.org/officeDocument/2006/relationships/hyperlink" Target="consultantplus://offline/ref=17B7A1E8C69C11A08DC256882E34BECD205ADCE7AA858069C2AFDA521CW9u8H"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028B4B3B93F68A33962BF6E605DFD055B0A1EB8F33F292FA4E6461B10DF4x8K" TargetMode="External"/><Relationship Id="rId20" Type="http://schemas.openxmlformats.org/officeDocument/2006/relationships/hyperlink" Target="consultantplus://offline/ref=E547F203559C23549556E0A141A1009344C0563D63361FFDAA3B0961DAq0r5K" TargetMode="External"/><Relationship Id="rId29" Type="http://schemas.openxmlformats.org/officeDocument/2006/relationships/hyperlink" Target="consultantplus://offline/ref=F8D5400B41B6E62A146BA90C3A9B2F25D364704AD25908299C5117FAA57E02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65EB0898997166797848ADDA0B872CB4B4BB7F4ABA6699CD426154C7JBr6N" TargetMode="External"/><Relationship Id="rId24" Type="http://schemas.openxmlformats.org/officeDocument/2006/relationships/hyperlink" Target="consultantplus://offline/ref=FF4556CB5E304496C55CF747BE40C0BE8D3AA9DCBD0675E6997C1877FCt62FJ" TargetMode="External"/><Relationship Id="rId32" Type="http://schemas.openxmlformats.org/officeDocument/2006/relationships/hyperlink" Target="consultantplus://offline/ref=7F1DD157D02833DC5CBCA91CFCB467D10D90EC9A9C19B8BEF427802A2FOEw8K" TargetMode="External"/><Relationship Id="rId37" Type="http://schemas.openxmlformats.org/officeDocument/2006/relationships/hyperlink" Target="consultantplus://offline/ref=32212604D204A656C7D627F786322E6127E351F6D24059711453DA6F79XDV2H"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8C1C650AD61D943E856A60E80BC79E72B596CA24363BBFC67504097DAO0R8K" TargetMode="External"/><Relationship Id="rId23" Type="http://schemas.openxmlformats.org/officeDocument/2006/relationships/hyperlink" Target="consultantplus://offline/ref=6C83BAAB2B5E956FB7B3A442DC87F51E2CB51B350D7C9AAC8339053301RBREM" TargetMode="External"/><Relationship Id="rId28" Type="http://schemas.openxmlformats.org/officeDocument/2006/relationships/hyperlink" Target="consultantplus://offline/ref=57DD46F769737B5517AAD7EC04F63615CCFA0C8E3B6C32E70BDE89099ET879L" TargetMode="External"/><Relationship Id="rId36" Type="http://schemas.openxmlformats.org/officeDocument/2006/relationships/hyperlink" Target="consultantplus://offline/ref=C2F20D8B07AB666D52CF5A07D7E84DC6F48A35FB5756913B5D6DB5A2A334U8H" TargetMode="External"/><Relationship Id="rId10" Type="http://schemas.openxmlformats.org/officeDocument/2006/relationships/hyperlink" Target="consultantplus://offline/ref=0B528CE13C9874748EF768C01C7CC1A9CFF53A9D1B0DFE9472B5D06485G8U7I" TargetMode="External"/><Relationship Id="rId19" Type="http://schemas.openxmlformats.org/officeDocument/2006/relationships/hyperlink" Target="consultantplus://offline/ref=E547F203559C23549556E0A141A1009344C0563D63361FFDAA3B0961DAq0r5K" TargetMode="External"/><Relationship Id="rId31" Type="http://schemas.openxmlformats.org/officeDocument/2006/relationships/hyperlink" Target="consultantplus://offline/ref=D041D657CA76A073636FB78F5332E2FBF3008812430A1DC45F3E6D7B54u9v5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CD0B417F9283DFA8379F3103A7E23D9A87134D094B247F562D7FE53CFdAP8K" TargetMode="External"/><Relationship Id="rId22" Type="http://schemas.openxmlformats.org/officeDocument/2006/relationships/hyperlink" Target="consultantplus://offline/ref=951582B4965A0CE08141EEA26943022AFDC1E1EDCE96F45B4AD0A40299eBSAM" TargetMode="External"/><Relationship Id="rId27" Type="http://schemas.openxmlformats.org/officeDocument/2006/relationships/hyperlink" Target="consultantplus://offline/ref=E9D3CD5EEB8458C5D8081D98FB751235FCBBCD7B7C1B4F50D48992FEF7k3y7J" TargetMode="External"/><Relationship Id="rId30" Type="http://schemas.openxmlformats.org/officeDocument/2006/relationships/hyperlink" Target="consultantplus://offline/ref=5432B7B4BB0ED47D8F5E88D6EA17CB4EFBAD6F1380031261184E0E266Ap113J" TargetMode="External"/><Relationship Id="rId35" Type="http://schemas.openxmlformats.org/officeDocument/2006/relationships/hyperlink" Target="consultantplus://offline/ref=62AE805E9B478088EBB1EA8DCCE98199F53BC909A7DD92F5B15AFCCEF514S4H"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E465EB0898997166797848ADDA0B872CB4B4BB7F4ABA6699CD426154C7JBr6N" TargetMode="External"/><Relationship Id="rId17" Type="http://schemas.openxmlformats.org/officeDocument/2006/relationships/hyperlink" Target="consultantplus://offline/ref=888BC3D6707E0432F51C5F983C6C47D984BA659928CE7EF465819D54FEJ2G3K" TargetMode="External"/><Relationship Id="rId25" Type="http://schemas.openxmlformats.org/officeDocument/2006/relationships/hyperlink" Target="consultantplus://offline/ref=78F1EA943BF796AFE12F6D249619C603D84113FA64DC009087E2EE8109qE45K" TargetMode="External"/><Relationship Id="rId33" Type="http://schemas.openxmlformats.org/officeDocument/2006/relationships/hyperlink" Target="consultantplus://offline/ref=F3A8FE7E7BE0F14616536C54CEEF54F5083FBE8EBE912BBB9577AA1172q4z0J" TargetMode="External"/><Relationship Id="rId38" Type="http://schemas.openxmlformats.org/officeDocument/2006/relationships/hyperlink" Target="consultantplus://offline/ref=66DC85FBF2715FC4558B9C929DCD94F25B39F75B3696BD9BD424178829iEh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D3986-F75D-4852-936F-D79908C6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5890</Words>
  <Characters>33574</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39386</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Моченов В. Ю.</cp:lastModifiedBy>
  <cp:revision>7</cp:revision>
  <cp:lastPrinted>2014-08-08T07:27:00Z</cp:lastPrinted>
  <dcterms:created xsi:type="dcterms:W3CDTF">2014-09-10T11:55:00Z</dcterms:created>
  <dcterms:modified xsi:type="dcterms:W3CDTF">2014-09-10T12:03:00Z</dcterms:modified>
</cp:coreProperties>
</file>