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9A" w:rsidRPr="00943D04" w:rsidRDefault="003547C9" w:rsidP="004C2BC2">
      <w:pPr>
        <w:pStyle w:val="1"/>
        <w:rPr>
          <w:noProof/>
          <w:lang w:val="en-US"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3547C9" w:rsidRDefault="003547C9" w:rsidP="0045659A">
      <w:pPr>
        <w:spacing w:after="0" w:line="240" w:lineRule="auto"/>
        <w:jc w:val="center"/>
        <w:rPr>
          <w:rFonts w:ascii="Times New Roman" w:hAnsi="Times New Roman"/>
          <w:b/>
          <w:sz w:val="40"/>
          <w:szCs w:val="40"/>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2A3691" w:rsidRPr="002A3691">
        <w:rPr>
          <w:rFonts w:ascii="Times New Roman" w:hAnsi="Times New Roman"/>
          <w:b/>
          <w:sz w:val="40"/>
          <w:szCs w:val="40"/>
        </w:rPr>
        <w:t>10</w:t>
      </w:r>
      <w:r w:rsidR="0045659A" w:rsidRPr="005779DA">
        <w:rPr>
          <w:rFonts w:ascii="Times New Roman" w:hAnsi="Times New Roman"/>
          <w:b/>
          <w:sz w:val="40"/>
          <w:szCs w:val="40"/>
        </w:rPr>
        <w:t>.201</w:t>
      </w:r>
      <w:r w:rsidR="002300ED" w:rsidRPr="002300ED">
        <w:rPr>
          <w:rFonts w:ascii="Times New Roman" w:hAnsi="Times New Roman"/>
          <w:b/>
          <w:sz w:val="40"/>
          <w:szCs w:val="40"/>
        </w:rPr>
        <w:t>4</w:t>
      </w:r>
      <w:r w:rsidR="0045659A" w:rsidRPr="005779DA">
        <w:rPr>
          <w:rFonts w:ascii="Times New Roman" w:hAnsi="Times New Roman"/>
          <w:b/>
          <w:sz w:val="40"/>
          <w:szCs w:val="40"/>
        </w:rPr>
        <w:t xml:space="preserve"> ПО 01.</w:t>
      </w:r>
      <w:r w:rsidR="00857CE1">
        <w:rPr>
          <w:rFonts w:ascii="Times New Roman" w:hAnsi="Times New Roman"/>
          <w:b/>
          <w:sz w:val="40"/>
          <w:szCs w:val="40"/>
        </w:rPr>
        <w:t>1</w:t>
      </w:r>
      <w:r w:rsidR="002A3691" w:rsidRPr="002A3691">
        <w:rPr>
          <w:rFonts w:ascii="Times New Roman" w:hAnsi="Times New Roman"/>
          <w:b/>
          <w:sz w:val="40"/>
          <w:szCs w:val="40"/>
        </w:rPr>
        <w:t>1</w:t>
      </w:r>
      <w:r w:rsidR="0045659A" w:rsidRPr="005779DA">
        <w:rPr>
          <w:rFonts w:ascii="Times New Roman" w:hAnsi="Times New Roman"/>
          <w:b/>
          <w:sz w:val="40"/>
          <w:szCs w:val="40"/>
        </w:rPr>
        <w:t>.201</w:t>
      </w:r>
      <w:r w:rsidR="00363E1D">
        <w:rPr>
          <w:rFonts w:ascii="Times New Roman" w:hAnsi="Times New Roman"/>
          <w:b/>
          <w:sz w:val="40"/>
          <w:szCs w:val="40"/>
        </w:rPr>
        <w:t>4</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 xml:space="preserve">правлением </w:t>
      </w:r>
      <w:proofErr w:type="spellStart"/>
      <w:r w:rsidRPr="005779DA">
        <w:rPr>
          <w:rFonts w:ascii="Times New Roman" w:hAnsi="Times New Roman"/>
          <w:b/>
          <w:sz w:val="32"/>
          <w:szCs w:val="32"/>
        </w:rPr>
        <w:t>Роскомнадзора</w:t>
      </w:r>
      <w:proofErr w:type="spellEnd"/>
      <w:r w:rsidRPr="005779DA">
        <w:rPr>
          <w:rFonts w:ascii="Times New Roman" w:hAnsi="Times New Roman"/>
          <w:b/>
          <w:sz w:val="32"/>
          <w:szCs w:val="32"/>
        </w:rPr>
        <w:t>)</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9803B2" w:rsidRDefault="006F0C62" w:rsidP="00585172">
      <w:pPr>
        <w:spacing w:after="0" w:line="240" w:lineRule="auto"/>
        <w:jc w:val="center"/>
        <w:rPr>
          <w:rFonts w:ascii="Times New Roman" w:hAnsi="Times New Roman"/>
          <w:b/>
          <w:sz w:val="32"/>
          <w:szCs w:val="32"/>
        </w:rPr>
      </w:pPr>
      <w:r w:rsidRPr="005779DA">
        <w:rPr>
          <w:rFonts w:ascii="Times New Roman" w:hAnsi="Times New Roman"/>
          <w:b/>
          <w:sz w:val="32"/>
          <w:szCs w:val="32"/>
        </w:rPr>
        <w:t xml:space="preserve">выпуск </w:t>
      </w:r>
      <w:r w:rsidR="00857CE1">
        <w:rPr>
          <w:rFonts w:ascii="Times New Roman" w:hAnsi="Times New Roman"/>
          <w:b/>
          <w:sz w:val="32"/>
          <w:szCs w:val="32"/>
        </w:rPr>
        <w:t>2</w:t>
      </w:r>
      <w:r w:rsidR="002A3691" w:rsidRPr="009803B2">
        <w:rPr>
          <w:rFonts w:ascii="Times New Roman" w:hAnsi="Times New Roman"/>
          <w:b/>
          <w:sz w:val="32"/>
          <w:szCs w:val="32"/>
        </w:rPr>
        <w:t>2</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45659A" w:rsidRPr="005779DA" w:rsidRDefault="0045659A" w:rsidP="00131259">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45659A" w:rsidRPr="005779DA" w:rsidRDefault="0045659A" w:rsidP="00131259">
      <w:pPr>
        <w:tabs>
          <w:tab w:val="left" w:pos="6379"/>
        </w:tabs>
        <w:spacing w:after="0" w:line="240" w:lineRule="auto"/>
        <w:ind w:left="6521" w:firstLine="709"/>
        <w:jc w:val="both"/>
        <w:rPr>
          <w:rFonts w:ascii="Times New Roman" w:hAnsi="Times New Roman"/>
          <w:i/>
          <w:sz w:val="28"/>
          <w:szCs w:val="28"/>
        </w:rPr>
      </w:pPr>
    </w:p>
    <w:p w:rsidR="001217D2" w:rsidRPr="005779DA" w:rsidRDefault="0045659A"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006416A3" w:rsidRPr="005779DA">
        <w:rPr>
          <w:rFonts w:ascii="Times New Roman" w:hAnsi="Times New Roman"/>
          <w:i/>
          <w:sz w:val="28"/>
          <w:szCs w:val="28"/>
        </w:rPr>
        <w:t>М</w:t>
      </w:r>
      <w:r w:rsidR="001C5DA7" w:rsidRPr="005779DA">
        <w:rPr>
          <w:rFonts w:ascii="Times New Roman" w:hAnsi="Times New Roman"/>
          <w:i/>
          <w:sz w:val="28"/>
          <w:szCs w:val="28"/>
        </w:rPr>
        <w:t>и</w:t>
      </w:r>
      <w:r w:rsidR="00D545C7" w:rsidRPr="005779DA">
        <w:rPr>
          <w:rFonts w:ascii="Times New Roman" w:hAnsi="Times New Roman"/>
          <w:i/>
          <w:sz w:val="28"/>
          <w:szCs w:val="28"/>
        </w:rPr>
        <w:t>нкомсвязи</w:t>
      </w:r>
      <w:proofErr w:type="spellEnd"/>
      <w:r w:rsidR="00D545C7" w:rsidRPr="005779DA">
        <w:rPr>
          <w:rFonts w:ascii="Times New Roman" w:hAnsi="Times New Roman"/>
          <w:i/>
          <w:sz w:val="28"/>
          <w:szCs w:val="28"/>
        </w:rPr>
        <w:t xml:space="preserve"> </w:t>
      </w:r>
      <w:r w:rsidR="00CB24DA" w:rsidRPr="005779DA">
        <w:rPr>
          <w:rFonts w:ascii="Times New Roman" w:hAnsi="Times New Roman"/>
          <w:i/>
          <w:sz w:val="28"/>
          <w:szCs w:val="28"/>
        </w:rPr>
        <w:t xml:space="preserve">и </w:t>
      </w:r>
      <w:proofErr w:type="spellStart"/>
      <w:r w:rsidR="00CB24DA" w:rsidRPr="005779DA">
        <w:rPr>
          <w:rFonts w:ascii="Times New Roman" w:hAnsi="Times New Roman"/>
          <w:i/>
          <w:sz w:val="28"/>
          <w:szCs w:val="28"/>
        </w:rPr>
        <w:t>Роскомнадзора</w:t>
      </w:r>
      <w:proofErr w:type="spellEnd"/>
    </w:p>
    <w:p w:rsidR="0045659A" w:rsidRDefault="0045659A"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w:t>
      </w:r>
      <w:r w:rsidR="00893719" w:rsidRPr="005779DA">
        <w:rPr>
          <w:rFonts w:ascii="Times New Roman" w:hAnsi="Times New Roman"/>
          <w:i/>
          <w:sz w:val="28"/>
          <w:szCs w:val="28"/>
        </w:rPr>
        <w:t>направлениям</w:t>
      </w:r>
      <w:r w:rsidRPr="005779DA">
        <w:rPr>
          <w:rFonts w:ascii="Times New Roman" w:hAnsi="Times New Roman"/>
          <w:i/>
          <w:sz w:val="28"/>
          <w:szCs w:val="28"/>
        </w:rPr>
        <w:t xml:space="preserve"> деятельности  </w:t>
      </w:r>
      <w:proofErr w:type="spellStart"/>
      <w:r w:rsidRPr="005779DA">
        <w:rPr>
          <w:rFonts w:ascii="Times New Roman" w:hAnsi="Times New Roman"/>
          <w:i/>
          <w:sz w:val="28"/>
          <w:szCs w:val="28"/>
        </w:rPr>
        <w:t>Роскомнадзора</w:t>
      </w:r>
      <w:proofErr w:type="spellEnd"/>
    </w:p>
    <w:p w:rsidR="00E76D1D" w:rsidRDefault="00E76D1D"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8B5711" w:rsidRDefault="008B5711" w:rsidP="008B5711">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0A68DC" w:rsidRDefault="000A68DC"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857CE1" w:rsidRPr="001A2B72" w:rsidRDefault="00857CE1"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Законопроекты</w:t>
      </w:r>
    </w:p>
    <w:p w:rsidR="00585172" w:rsidRPr="005779DA" w:rsidRDefault="00585172"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Другие документы и  практику федеральных</w:t>
      </w:r>
      <w:r w:rsidR="006416A3" w:rsidRPr="005779DA">
        <w:rPr>
          <w:rFonts w:ascii="Times New Roman" w:hAnsi="Times New Roman"/>
          <w:i/>
          <w:sz w:val="28"/>
          <w:szCs w:val="28"/>
        </w:rPr>
        <w:t xml:space="preserve"> </w:t>
      </w:r>
      <w:r w:rsidRPr="005779DA">
        <w:rPr>
          <w:rFonts w:ascii="Times New Roman" w:hAnsi="Times New Roman"/>
          <w:i/>
          <w:sz w:val="28"/>
          <w:szCs w:val="28"/>
        </w:rPr>
        <w:t>органов исполнительной власти</w:t>
      </w:r>
    </w:p>
    <w:p w:rsidR="00235267" w:rsidRPr="004C2BC2" w:rsidRDefault="00235267" w:rsidP="00131259">
      <w:pPr>
        <w:tabs>
          <w:tab w:val="left" w:pos="6379"/>
        </w:tabs>
        <w:spacing w:after="0" w:line="240" w:lineRule="auto"/>
        <w:ind w:left="6161"/>
        <w:jc w:val="both"/>
        <w:rPr>
          <w:rFonts w:ascii="Times New Roman" w:hAnsi="Times New Roman"/>
          <w:b/>
          <w:sz w:val="28"/>
          <w:szCs w:val="28"/>
        </w:rPr>
      </w:pPr>
    </w:p>
    <w:p w:rsidR="00DB1758" w:rsidRPr="004C2BC2" w:rsidRDefault="00DB1758" w:rsidP="00131259">
      <w:pPr>
        <w:tabs>
          <w:tab w:val="left" w:pos="6379"/>
        </w:tabs>
        <w:spacing w:after="0" w:line="240" w:lineRule="auto"/>
        <w:ind w:left="6161"/>
        <w:jc w:val="both"/>
        <w:rPr>
          <w:rFonts w:ascii="Times New Roman" w:hAnsi="Times New Roman"/>
          <w:b/>
          <w:sz w:val="28"/>
          <w:szCs w:val="28"/>
        </w:rPr>
      </w:pPr>
    </w:p>
    <w:p w:rsidR="00DB1758" w:rsidRPr="004C2BC2" w:rsidRDefault="00DB1758" w:rsidP="00131259">
      <w:pPr>
        <w:tabs>
          <w:tab w:val="left" w:pos="6379"/>
        </w:tabs>
        <w:spacing w:after="0" w:line="240" w:lineRule="auto"/>
        <w:ind w:left="6161"/>
        <w:jc w:val="both"/>
        <w:rPr>
          <w:rFonts w:ascii="Times New Roman" w:hAnsi="Times New Roman"/>
          <w:b/>
          <w:sz w:val="28"/>
          <w:szCs w:val="28"/>
        </w:rPr>
      </w:pPr>
    </w:p>
    <w:p w:rsidR="00DB1758" w:rsidRPr="004C2BC2" w:rsidRDefault="00DB1758" w:rsidP="00131259">
      <w:pPr>
        <w:tabs>
          <w:tab w:val="left" w:pos="6379"/>
        </w:tabs>
        <w:spacing w:after="0" w:line="240" w:lineRule="auto"/>
        <w:ind w:left="6161"/>
        <w:jc w:val="both"/>
        <w:rPr>
          <w:rFonts w:ascii="Times New Roman" w:hAnsi="Times New Roman"/>
          <w:b/>
          <w:sz w:val="28"/>
          <w:szCs w:val="28"/>
        </w:rPr>
      </w:pPr>
    </w:p>
    <w:p w:rsidR="002457E2" w:rsidRDefault="002457E2" w:rsidP="009D6FE9">
      <w:pPr>
        <w:tabs>
          <w:tab w:val="left" w:pos="6379"/>
        </w:tabs>
        <w:spacing w:after="0" w:line="240" w:lineRule="auto"/>
        <w:jc w:val="both"/>
        <w:rPr>
          <w:rFonts w:ascii="Times New Roman" w:hAnsi="Times New Roman"/>
          <w:b/>
          <w:sz w:val="28"/>
          <w:szCs w:val="28"/>
        </w:rPr>
      </w:pPr>
    </w:p>
    <w:p w:rsidR="005A48E0" w:rsidRPr="005779DA" w:rsidRDefault="002C6CBB" w:rsidP="005A48E0">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 xml:space="preserve">Н о я б </w:t>
      </w:r>
      <w:proofErr w:type="gramStart"/>
      <w:r>
        <w:rPr>
          <w:rFonts w:ascii="Times New Roman" w:hAnsi="Times New Roman"/>
          <w:b/>
          <w:sz w:val="28"/>
          <w:szCs w:val="28"/>
        </w:rPr>
        <w:t>р</w:t>
      </w:r>
      <w:proofErr w:type="gramEnd"/>
      <w:r>
        <w:rPr>
          <w:rFonts w:ascii="Times New Roman" w:hAnsi="Times New Roman"/>
          <w:b/>
          <w:sz w:val="28"/>
          <w:szCs w:val="28"/>
        </w:rPr>
        <w:t xml:space="preserve"> ь </w:t>
      </w:r>
    </w:p>
    <w:p w:rsidR="005A48E0" w:rsidRPr="005779DA" w:rsidRDefault="005A48E0" w:rsidP="005A48E0">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B84CF3">
        <w:rPr>
          <w:rFonts w:ascii="Times New Roman" w:hAnsi="Times New Roman"/>
          <w:b/>
          <w:sz w:val="28"/>
          <w:szCs w:val="28"/>
        </w:rPr>
        <w:t>4</w:t>
      </w:r>
    </w:p>
    <w:p w:rsidR="00432ECD" w:rsidRDefault="00432ECD" w:rsidP="00943D04">
      <w:pPr>
        <w:spacing w:after="0"/>
        <w:jc w:val="center"/>
        <w:rPr>
          <w:rFonts w:ascii="Times New Roman" w:hAnsi="Times New Roman"/>
          <w:b/>
          <w:sz w:val="28"/>
          <w:szCs w:val="28"/>
        </w:rPr>
      </w:pPr>
    </w:p>
    <w:p w:rsidR="00BE0A68" w:rsidRPr="00367AD3" w:rsidRDefault="00BE0A68" w:rsidP="00943D04">
      <w:pPr>
        <w:spacing w:after="0"/>
        <w:jc w:val="center"/>
        <w:rPr>
          <w:rFonts w:ascii="Times New Roman" w:hAnsi="Times New Roman"/>
          <w:b/>
          <w:sz w:val="28"/>
          <w:szCs w:val="28"/>
        </w:rPr>
      </w:pPr>
      <w:r w:rsidRPr="00367AD3">
        <w:rPr>
          <w:rFonts w:ascii="Times New Roman" w:hAnsi="Times New Roman"/>
          <w:b/>
          <w:sz w:val="28"/>
          <w:szCs w:val="28"/>
        </w:rPr>
        <w:t>АКТЫ МИНКОМСВЯЗИ РОССИИ И РОСКОМНАДЗОРА</w:t>
      </w:r>
    </w:p>
    <w:p w:rsidR="00E50D9D" w:rsidRDefault="00E50D9D" w:rsidP="00943D04">
      <w:pPr>
        <w:pStyle w:val="-11"/>
        <w:spacing w:after="0"/>
        <w:ind w:left="0"/>
        <w:contextualSpacing w:val="0"/>
        <w:jc w:val="center"/>
        <w:rPr>
          <w:rFonts w:ascii="Times New Roman" w:hAnsi="Times New Roman"/>
          <w:b/>
          <w:sz w:val="28"/>
          <w:szCs w:val="28"/>
          <w:u w:val="single"/>
        </w:rPr>
      </w:pPr>
    </w:p>
    <w:p w:rsidR="002A3691" w:rsidRPr="002A3691" w:rsidRDefault="002A3691" w:rsidP="002A3691">
      <w:pPr>
        <w:pStyle w:val="-11"/>
        <w:spacing w:after="0"/>
        <w:ind w:left="0"/>
        <w:contextualSpacing w:val="0"/>
        <w:jc w:val="center"/>
        <w:rPr>
          <w:rFonts w:ascii="Times New Roman" w:hAnsi="Times New Roman"/>
          <w:b/>
          <w:sz w:val="28"/>
          <w:szCs w:val="28"/>
          <w:u w:val="single"/>
        </w:rPr>
      </w:pPr>
      <w:proofErr w:type="spellStart"/>
      <w:r>
        <w:rPr>
          <w:rFonts w:ascii="Times New Roman" w:hAnsi="Times New Roman"/>
          <w:b/>
          <w:sz w:val="28"/>
          <w:szCs w:val="28"/>
          <w:u w:val="single"/>
        </w:rPr>
        <w:t>Роскомнадзор</w:t>
      </w:r>
      <w:proofErr w:type="spellEnd"/>
    </w:p>
    <w:p w:rsidR="00BC5019" w:rsidRPr="00060920" w:rsidRDefault="00BC5019" w:rsidP="00BC5019">
      <w:pPr>
        <w:pStyle w:val="ConsPlusNormal"/>
        <w:spacing w:line="276" w:lineRule="auto"/>
        <w:ind w:firstLine="709"/>
        <w:jc w:val="both"/>
        <w:rPr>
          <w:rFonts w:ascii="Times New Roman" w:hAnsi="Times New Roman"/>
          <w:sz w:val="28"/>
          <w:szCs w:val="28"/>
        </w:rPr>
      </w:pPr>
    </w:p>
    <w:p w:rsidR="00F52792" w:rsidRPr="00F52792" w:rsidRDefault="00F52792" w:rsidP="00F52792">
      <w:pPr>
        <w:numPr>
          <w:ilvl w:val="0"/>
          <w:numId w:val="12"/>
        </w:numPr>
        <w:autoSpaceDE w:val="0"/>
        <w:autoSpaceDN w:val="0"/>
        <w:adjustRightInd w:val="0"/>
        <w:spacing w:line="240" w:lineRule="auto"/>
        <w:jc w:val="both"/>
        <w:rPr>
          <w:rFonts w:ascii="Times New Roman" w:hAnsi="Times New Roman"/>
          <w:b/>
          <w:bCs/>
          <w:sz w:val="28"/>
          <w:szCs w:val="28"/>
        </w:rPr>
      </w:pPr>
      <w:r>
        <w:rPr>
          <w:rFonts w:ascii="Times New Roman" w:hAnsi="Times New Roman"/>
          <w:b/>
          <w:bCs/>
          <w:sz w:val="28"/>
          <w:szCs w:val="28"/>
        </w:rPr>
        <w:t>П</w:t>
      </w:r>
      <w:r w:rsidRPr="00F52792">
        <w:rPr>
          <w:rFonts w:ascii="Times New Roman" w:hAnsi="Times New Roman"/>
          <w:b/>
          <w:bCs/>
          <w:sz w:val="28"/>
          <w:szCs w:val="28"/>
        </w:rPr>
        <w:t xml:space="preserve">риказ </w:t>
      </w:r>
      <w:proofErr w:type="spellStart"/>
      <w:r w:rsidRPr="00F52792">
        <w:rPr>
          <w:rFonts w:ascii="Times New Roman" w:hAnsi="Times New Roman"/>
          <w:b/>
          <w:bCs/>
          <w:sz w:val="28"/>
          <w:szCs w:val="28"/>
        </w:rPr>
        <w:t>Роскомнадзора</w:t>
      </w:r>
      <w:proofErr w:type="spellEnd"/>
      <w:r w:rsidRPr="00F52792">
        <w:rPr>
          <w:rFonts w:ascii="Times New Roman" w:hAnsi="Times New Roman"/>
          <w:b/>
          <w:bCs/>
          <w:sz w:val="28"/>
          <w:szCs w:val="28"/>
        </w:rPr>
        <w:t xml:space="preserve"> от 28.08.2014 № 123 «О внесении изменений в приказы Федеральной службы по надзору в сфере связи, информационных технологий и массовых коммуникаций от 17 января 2012 года № 11, от 29 октября 2012 года № 1132, от 3 июня 2013 года </w:t>
      </w:r>
      <w:r>
        <w:rPr>
          <w:rFonts w:ascii="Times New Roman" w:hAnsi="Times New Roman"/>
          <w:b/>
          <w:bCs/>
          <w:sz w:val="28"/>
          <w:szCs w:val="28"/>
        </w:rPr>
        <w:br/>
      </w:r>
      <w:r w:rsidRPr="00F52792">
        <w:rPr>
          <w:rFonts w:ascii="Times New Roman" w:hAnsi="Times New Roman"/>
          <w:b/>
          <w:bCs/>
          <w:sz w:val="28"/>
          <w:szCs w:val="28"/>
        </w:rPr>
        <w:t xml:space="preserve">№ 591» </w:t>
      </w:r>
      <w:r>
        <w:rPr>
          <w:rFonts w:ascii="Times New Roman" w:hAnsi="Times New Roman"/>
          <w:b/>
          <w:bCs/>
          <w:sz w:val="28"/>
          <w:szCs w:val="28"/>
        </w:rPr>
        <w:t xml:space="preserve">(зарегистрирован в Минюсте </w:t>
      </w:r>
      <w:r w:rsidR="00DD1F3A">
        <w:rPr>
          <w:rFonts w:ascii="Times New Roman" w:hAnsi="Times New Roman"/>
          <w:b/>
          <w:bCs/>
          <w:sz w:val="28"/>
          <w:szCs w:val="28"/>
        </w:rPr>
        <w:t xml:space="preserve">России </w:t>
      </w:r>
      <w:r w:rsidRPr="00F52792">
        <w:rPr>
          <w:rFonts w:ascii="Times New Roman" w:hAnsi="Times New Roman"/>
          <w:b/>
          <w:bCs/>
          <w:sz w:val="28"/>
          <w:szCs w:val="28"/>
        </w:rPr>
        <w:t xml:space="preserve">07.10.2014 </w:t>
      </w:r>
      <w:r>
        <w:rPr>
          <w:rFonts w:ascii="Times New Roman" w:hAnsi="Times New Roman"/>
          <w:b/>
          <w:bCs/>
          <w:sz w:val="28"/>
          <w:szCs w:val="28"/>
        </w:rPr>
        <w:t>№ 34253).</w:t>
      </w:r>
      <w:r w:rsidRPr="00F52792">
        <w:rPr>
          <w:rFonts w:ascii="Times New Roman" w:hAnsi="Times New Roman"/>
          <w:b/>
          <w:bCs/>
          <w:sz w:val="28"/>
          <w:szCs w:val="28"/>
        </w:rPr>
        <w:t xml:space="preserve"> </w:t>
      </w:r>
    </w:p>
    <w:p w:rsidR="00F52792" w:rsidRDefault="00F52792" w:rsidP="00F52792">
      <w:pPr>
        <w:autoSpaceDE w:val="0"/>
        <w:autoSpaceDN w:val="0"/>
        <w:adjustRightInd w:val="0"/>
        <w:spacing w:after="0" w:line="240" w:lineRule="auto"/>
        <w:ind w:firstLine="708"/>
        <w:jc w:val="both"/>
        <w:rPr>
          <w:rFonts w:ascii="Times New Roman" w:hAnsi="Times New Roman"/>
          <w:sz w:val="28"/>
          <w:szCs w:val="28"/>
        </w:rPr>
      </w:pPr>
    </w:p>
    <w:p w:rsidR="00F52792" w:rsidRPr="00F52792" w:rsidRDefault="00F52792" w:rsidP="009D6FE9">
      <w:pPr>
        <w:pStyle w:val="ConsPlusNormal"/>
        <w:spacing w:line="276" w:lineRule="auto"/>
        <w:ind w:firstLine="709"/>
        <w:jc w:val="both"/>
        <w:rPr>
          <w:rFonts w:ascii="Times New Roman" w:hAnsi="Times New Roman"/>
          <w:sz w:val="28"/>
          <w:szCs w:val="28"/>
        </w:rPr>
      </w:pPr>
      <w:proofErr w:type="gramStart"/>
      <w:r w:rsidRPr="00F52792">
        <w:rPr>
          <w:rFonts w:ascii="Times New Roman" w:hAnsi="Times New Roman"/>
          <w:sz w:val="28"/>
          <w:szCs w:val="28"/>
        </w:rPr>
        <w:t xml:space="preserve">Указанный приказ  вносит  изменения  в  приказ  </w:t>
      </w:r>
      <w:proofErr w:type="spellStart"/>
      <w:r w:rsidRPr="00F52792">
        <w:rPr>
          <w:rFonts w:ascii="Times New Roman" w:hAnsi="Times New Roman"/>
          <w:sz w:val="28"/>
          <w:szCs w:val="28"/>
        </w:rPr>
        <w:t>Роскомнадзора</w:t>
      </w:r>
      <w:proofErr w:type="spellEnd"/>
      <w:r w:rsidRPr="00F52792">
        <w:rPr>
          <w:rFonts w:ascii="Times New Roman" w:hAnsi="Times New Roman"/>
          <w:sz w:val="28"/>
          <w:szCs w:val="28"/>
        </w:rPr>
        <w:t xml:space="preserve">  от  </w:t>
      </w:r>
      <w:r w:rsidR="009D6FE9">
        <w:rPr>
          <w:rFonts w:ascii="Times New Roman" w:hAnsi="Times New Roman"/>
          <w:sz w:val="28"/>
          <w:szCs w:val="28"/>
        </w:rPr>
        <w:t xml:space="preserve">                        17.01.</w:t>
      </w:r>
      <w:r w:rsidRPr="00F52792">
        <w:rPr>
          <w:rFonts w:ascii="Times New Roman" w:hAnsi="Times New Roman"/>
          <w:sz w:val="28"/>
          <w:szCs w:val="28"/>
        </w:rPr>
        <w:t xml:space="preserve">2012 № 11 и Порядок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(далее – Порядок представления сведений вещателем). </w:t>
      </w:r>
      <w:proofErr w:type="gramEnd"/>
    </w:p>
    <w:p w:rsidR="00F52792" w:rsidRPr="00F52792" w:rsidRDefault="00F52792" w:rsidP="00F52792">
      <w:pPr>
        <w:pStyle w:val="ConsPlusNormal"/>
        <w:spacing w:line="276" w:lineRule="auto"/>
        <w:ind w:firstLine="709"/>
        <w:jc w:val="both"/>
        <w:rPr>
          <w:rFonts w:ascii="Times New Roman" w:hAnsi="Times New Roman"/>
          <w:sz w:val="28"/>
          <w:szCs w:val="28"/>
        </w:rPr>
      </w:pPr>
      <w:r w:rsidRPr="00F52792">
        <w:rPr>
          <w:rFonts w:ascii="Times New Roman" w:hAnsi="Times New Roman"/>
          <w:sz w:val="28"/>
          <w:szCs w:val="28"/>
        </w:rPr>
        <w:t>Также данный проект вносит изменен</w:t>
      </w:r>
      <w:r w:rsidR="009D6FE9">
        <w:rPr>
          <w:rFonts w:ascii="Times New Roman" w:hAnsi="Times New Roman"/>
          <w:sz w:val="28"/>
          <w:szCs w:val="28"/>
        </w:rPr>
        <w:t xml:space="preserve">ия в приказ </w:t>
      </w:r>
      <w:proofErr w:type="spellStart"/>
      <w:r w:rsidR="009D6FE9">
        <w:rPr>
          <w:rFonts w:ascii="Times New Roman" w:hAnsi="Times New Roman"/>
          <w:sz w:val="28"/>
          <w:szCs w:val="28"/>
        </w:rPr>
        <w:t>Роскомнадзора</w:t>
      </w:r>
      <w:proofErr w:type="spellEnd"/>
      <w:r w:rsidR="009D6FE9">
        <w:rPr>
          <w:rFonts w:ascii="Times New Roman" w:hAnsi="Times New Roman"/>
          <w:sz w:val="28"/>
          <w:szCs w:val="28"/>
        </w:rPr>
        <w:t xml:space="preserve"> от 29.10.</w:t>
      </w:r>
      <w:r w:rsidRPr="00F52792">
        <w:rPr>
          <w:rFonts w:ascii="Times New Roman" w:hAnsi="Times New Roman"/>
          <w:sz w:val="28"/>
          <w:szCs w:val="28"/>
        </w:rPr>
        <w:t>2012 № 1132 и Порядок представления в лицензирующий орган оператором связи, осуществляющим трансляцию телеканалов и (или) радиоканалов по договору с вещателем, сведений о таком вещателе (далее – Порядок представления сведений оператором связи).</w:t>
      </w:r>
    </w:p>
    <w:p w:rsidR="00F52792" w:rsidRDefault="00F52792" w:rsidP="005E360A">
      <w:pPr>
        <w:pStyle w:val="ConsPlusNormal"/>
        <w:spacing w:line="276" w:lineRule="auto"/>
        <w:ind w:firstLine="709"/>
        <w:jc w:val="both"/>
        <w:rPr>
          <w:rFonts w:ascii="Times New Roman" w:hAnsi="Times New Roman"/>
          <w:sz w:val="28"/>
          <w:szCs w:val="28"/>
        </w:rPr>
      </w:pPr>
    </w:p>
    <w:p w:rsidR="00EA2BA7" w:rsidRPr="00EA2BA7" w:rsidRDefault="00EA2BA7" w:rsidP="00EA2BA7">
      <w:pPr>
        <w:numPr>
          <w:ilvl w:val="0"/>
          <w:numId w:val="12"/>
        </w:numPr>
        <w:autoSpaceDE w:val="0"/>
        <w:autoSpaceDN w:val="0"/>
        <w:adjustRightInd w:val="0"/>
        <w:spacing w:line="240" w:lineRule="auto"/>
        <w:jc w:val="both"/>
        <w:rPr>
          <w:rFonts w:ascii="Times New Roman" w:hAnsi="Times New Roman"/>
          <w:b/>
          <w:bCs/>
          <w:sz w:val="28"/>
          <w:szCs w:val="28"/>
        </w:rPr>
      </w:pPr>
      <w:r>
        <w:rPr>
          <w:rFonts w:ascii="Times New Roman" w:hAnsi="Times New Roman"/>
          <w:b/>
          <w:bCs/>
          <w:sz w:val="28"/>
          <w:szCs w:val="28"/>
        </w:rPr>
        <w:t>П</w:t>
      </w:r>
      <w:r w:rsidRPr="00EA2BA7">
        <w:rPr>
          <w:rFonts w:ascii="Times New Roman" w:hAnsi="Times New Roman"/>
          <w:b/>
          <w:bCs/>
          <w:sz w:val="28"/>
          <w:szCs w:val="28"/>
        </w:rPr>
        <w:t xml:space="preserve">риказ </w:t>
      </w:r>
      <w:bookmarkStart w:id="0" w:name="OLE_LINK1"/>
      <w:bookmarkStart w:id="1" w:name="OLE_LINK2"/>
      <w:proofErr w:type="spellStart"/>
      <w:r>
        <w:rPr>
          <w:rFonts w:ascii="Times New Roman" w:hAnsi="Times New Roman"/>
          <w:b/>
          <w:bCs/>
          <w:sz w:val="28"/>
          <w:szCs w:val="28"/>
        </w:rPr>
        <w:t>Роскомнадзо</w:t>
      </w:r>
      <w:r w:rsidR="004C2BC2">
        <w:rPr>
          <w:rFonts w:ascii="Times New Roman" w:hAnsi="Times New Roman"/>
          <w:b/>
          <w:bCs/>
          <w:sz w:val="28"/>
          <w:szCs w:val="28"/>
        </w:rPr>
        <w:t>ра</w:t>
      </w:r>
      <w:proofErr w:type="spellEnd"/>
      <w:r>
        <w:rPr>
          <w:rFonts w:ascii="Times New Roman" w:hAnsi="Times New Roman"/>
          <w:b/>
          <w:bCs/>
          <w:sz w:val="28"/>
          <w:szCs w:val="28"/>
        </w:rPr>
        <w:t xml:space="preserve"> </w:t>
      </w:r>
      <w:r w:rsidRPr="00EA2BA7">
        <w:rPr>
          <w:rFonts w:ascii="Times New Roman" w:hAnsi="Times New Roman"/>
          <w:b/>
          <w:bCs/>
          <w:sz w:val="28"/>
          <w:szCs w:val="28"/>
        </w:rPr>
        <w:t>от 24</w:t>
      </w:r>
      <w:r>
        <w:rPr>
          <w:rFonts w:ascii="Times New Roman" w:hAnsi="Times New Roman"/>
          <w:b/>
          <w:bCs/>
          <w:sz w:val="28"/>
          <w:szCs w:val="28"/>
        </w:rPr>
        <w:t>.07.</w:t>
      </w:r>
      <w:r w:rsidRPr="00EA2BA7">
        <w:rPr>
          <w:rFonts w:ascii="Times New Roman" w:hAnsi="Times New Roman"/>
          <w:b/>
          <w:bCs/>
          <w:sz w:val="28"/>
          <w:szCs w:val="28"/>
        </w:rPr>
        <w:t>2014</w:t>
      </w:r>
      <w:r>
        <w:rPr>
          <w:rFonts w:ascii="Times New Roman" w:hAnsi="Times New Roman"/>
          <w:b/>
          <w:bCs/>
          <w:sz w:val="28"/>
          <w:szCs w:val="28"/>
        </w:rPr>
        <w:t xml:space="preserve"> </w:t>
      </w:r>
      <w:r w:rsidRPr="00EA2BA7">
        <w:rPr>
          <w:rFonts w:ascii="Times New Roman" w:hAnsi="Times New Roman"/>
          <w:b/>
          <w:bCs/>
          <w:sz w:val="28"/>
          <w:szCs w:val="28"/>
        </w:rPr>
        <w:t>№ 107 «</w:t>
      </w:r>
      <w:bookmarkEnd w:id="0"/>
      <w:bookmarkEnd w:id="1"/>
      <w:r w:rsidRPr="00EA2BA7">
        <w:rPr>
          <w:rFonts w:ascii="Times New Roman" w:hAnsi="Times New Roman"/>
          <w:b/>
          <w:bCs/>
          <w:sz w:val="28"/>
          <w:szCs w:val="28"/>
        </w:rPr>
        <w:t>Об утверждении Методики проведения конкурса на замещение вакантной должности федеральной государственной гражданской службы в Федеральной службе по надзору в сфере  связи, информационных технологий и массовых коммуникаций» (зарегистрирован в Минюсте России 16.10.2014 № 34346)</w:t>
      </w:r>
      <w:r w:rsidR="00CA32B3">
        <w:rPr>
          <w:rFonts w:ascii="Times New Roman" w:hAnsi="Times New Roman"/>
          <w:b/>
          <w:bCs/>
          <w:sz w:val="28"/>
          <w:szCs w:val="28"/>
        </w:rPr>
        <w:t>.</w:t>
      </w:r>
    </w:p>
    <w:p w:rsidR="00EA2BA7" w:rsidRPr="00E629C0" w:rsidRDefault="00EA2BA7" w:rsidP="00EA2BA7">
      <w:pPr>
        <w:pStyle w:val="af0"/>
        <w:spacing w:line="276" w:lineRule="auto"/>
        <w:rPr>
          <w:szCs w:val="28"/>
        </w:rPr>
      </w:pPr>
    </w:p>
    <w:p w:rsidR="00EA2BA7" w:rsidRPr="00EA2BA7" w:rsidRDefault="00EA2BA7" w:rsidP="00EA2BA7">
      <w:pPr>
        <w:pStyle w:val="ConsPlusNormal"/>
        <w:spacing w:line="276" w:lineRule="auto"/>
        <w:ind w:firstLine="709"/>
        <w:jc w:val="both"/>
        <w:rPr>
          <w:rFonts w:ascii="Times New Roman" w:hAnsi="Times New Roman"/>
          <w:sz w:val="28"/>
          <w:szCs w:val="28"/>
        </w:rPr>
      </w:pPr>
      <w:proofErr w:type="gramStart"/>
      <w:r w:rsidRPr="00EA2BA7">
        <w:rPr>
          <w:rFonts w:ascii="Times New Roman" w:hAnsi="Times New Roman"/>
          <w:sz w:val="28"/>
          <w:szCs w:val="28"/>
        </w:rPr>
        <w:t>Методика  проведения конкурса на замещение вакантной должности государственной гражданской службы Российской Федерации в Федеральной службе по надзору в сфере связи, информационных технологий и массовых коммуникаций определяет организацию и порядок проведения конкурса на замещение вакантной должности федеральной государственной гражданской службы в Федеральной службе по надзору в сфере связи, информационных технологий и массовых коммуникаций.</w:t>
      </w:r>
      <w:proofErr w:type="gramEnd"/>
    </w:p>
    <w:p w:rsidR="00EA2BA7" w:rsidRPr="00EA2BA7" w:rsidRDefault="00EA2BA7" w:rsidP="00EA2BA7">
      <w:pPr>
        <w:pStyle w:val="ConsPlusNormal"/>
        <w:spacing w:line="276" w:lineRule="auto"/>
        <w:ind w:firstLine="709"/>
        <w:jc w:val="both"/>
        <w:rPr>
          <w:rFonts w:ascii="Times New Roman" w:hAnsi="Times New Roman"/>
          <w:sz w:val="28"/>
          <w:szCs w:val="28"/>
        </w:rPr>
      </w:pPr>
      <w:r w:rsidRPr="00EA2BA7">
        <w:rPr>
          <w:rFonts w:ascii="Times New Roman" w:hAnsi="Times New Roman"/>
          <w:sz w:val="28"/>
          <w:szCs w:val="28"/>
        </w:rPr>
        <w:t xml:space="preserve">Основными задачами проведения конкурса на замещение вакантной должности гражданской службы в </w:t>
      </w:r>
      <w:proofErr w:type="spellStart"/>
      <w:r w:rsidRPr="00EA2BA7">
        <w:rPr>
          <w:rFonts w:ascii="Times New Roman" w:hAnsi="Times New Roman"/>
          <w:sz w:val="28"/>
          <w:szCs w:val="28"/>
        </w:rPr>
        <w:t>Роскомнадзоре</w:t>
      </w:r>
      <w:proofErr w:type="spellEnd"/>
      <w:r w:rsidRPr="00EA2BA7">
        <w:rPr>
          <w:rFonts w:ascii="Times New Roman" w:hAnsi="Times New Roman"/>
          <w:sz w:val="28"/>
          <w:szCs w:val="28"/>
        </w:rPr>
        <w:t xml:space="preserve"> являются обеспечение конституционного права граждан Российской Федерации на равный доступ к гражданской службе; </w:t>
      </w:r>
      <w:r w:rsidR="001542EC">
        <w:rPr>
          <w:rFonts w:ascii="Times New Roman" w:hAnsi="Times New Roman"/>
          <w:sz w:val="28"/>
          <w:szCs w:val="28"/>
        </w:rPr>
        <w:t>о</w:t>
      </w:r>
      <w:r w:rsidRPr="00EA2BA7">
        <w:rPr>
          <w:rFonts w:ascii="Times New Roman" w:hAnsi="Times New Roman"/>
          <w:sz w:val="28"/>
          <w:szCs w:val="28"/>
        </w:rPr>
        <w:t xml:space="preserve">беспечение права федеральных государственных гражданских служащих </w:t>
      </w:r>
      <w:proofErr w:type="spellStart"/>
      <w:r w:rsidRPr="00EA2BA7">
        <w:rPr>
          <w:rFonts w:ascii="Times New Roman" w:hAnsi="Times New Roman"/>
          <w:sz w:val="28"/>
          <w:szCs w:val="28"/>
        </w:rPr>
        <w:t>Роскомнадзора</w:t>
      </w:r>
      <w:proofErr w:type="spellEnd"/>
      <w:r w:rsidRPr="00EA2BA7">
        <w:rPr>
          <w:rFonts w:ascii="Times New Roman" w:hAnsi="Times New Roman"/>
          <w:sz w:val="28"/>
          <w:szCs w:val="28"/>
        </w:rPr>
        <w:t xml:space="preserve"> на должностной </w:t>
      </w:r>
      <w:proofErr w:type="gramStart"/>
      <w:r w:rsidRPr="00EA2BA7">
        <w:rPr>
          <w:rFonts w:ascii="Times New Roman" w:hAnsi="Times New Roman"/>
          <w:sz w:val="28"/>
          <w:szCs w:val="28"/>
        </w:rPr>
        <w:t>рост</w:t>
      </w:r>
      <w:proofErr w:type="gramEnd"/>
      <w:r w:rsidRPr="00EA2BA7">
        <w:rPr>
          <w:rFonts w:ascii="Times New Roman" w:hAnsi="Times New Roman"/>
          <w:sz w:val="28"/>
          <w:szCs w:val="28"/>
        </w:rPr>
        <w:t xml:space="preserve"> на конкурсной основе; формирование кадрового резерва </w:t>
      </w:r>
      <w:proofErr w:type="spellStart"/>
      <w:r w:rsidRPr="00EA2BA7">
        <w:rPr>
          <w:rFonts w:ascii="Times New Roman" w:hAnsi="Times New Roman"/>
          <w:sz w:val="28"/>
          <w:szCs w:val="28"/>
        </w:rPr>
        <w:t>Роскомнадзора</w:t>
      </w:r>
      <w:proofErr w:type="spellEnd"/>
      <w:r w:rsidRPr="00EA2BA7">
        <w:rPr>
          <w:rFonts w:ascii="Times New Roman" w:hAnsi="Times New Roman"/>
          <w:sz w:val="28"/>
          <w:szCs w:val="28"/>
        </w:rPr>
        <w:t xml:space="preserve"> для замещения должностей гражданской службы; отбор и формирование на конкурсной основе высокопрофессионального кадрового состава </w:t>
      </w:r>
      <w:proofErr w:type="spellStart"/>
      <w:r w:rsidRPr="00EA2BA7">
        <w:rPr>
          <w:rFonts w:ascii="Times New Roman" w:hAnsi="Times New Roman"/>
          <w:sz w:val="28"/>
          <w:szCs w:val="28"/>
        </w:rPr>
        <w:t>Роскомнадзора</w:t>
      </w:r>
      <w:proofErr w:type="spellEnd"/>
      <w:r w:rsidRPr="00EA2BA7">
        <w:rPr>
          <w:rFonts w:ascii="Times New Roman" w:hAnsi="Times New Roman"/>
          <w:sz w:val="28"/>
          <w:szCs w:val="28"/>
        </w:rPr>
        <w:t>; совершенствование работы по подбору и расстановке кадров.</w:t>
      </w:r>
    </w:p>
    <w:p w:rsidR="00EA2BA7" w:rsidRPr="00EA2BA7" w:rsidRDefault="00EA2BA7" w:rsidP="00EA2BA7">
      <w:pPr>
        <w:pStyle w:val="ConsPlusNormal"/>
        <w:spacing w:line="276" w:lineRule="auto"/>
        <w:ind w:firstLine="709"/>
        <w:jc w:val="both"/>
        <w:rPr>
          <w:rFonts w:ascii="Times New Roman" w:hAnsi="Times New Roman"/>
          <w:sz w:val="28"/>
          <w:szCs w:val="28"/>
        </w:rPr>
      </w:pPr>
      <w:r w:rsidRPr="00EA2BA7">
        <w:rPr>
          <w:rFonts w:ascii="Times New Roman" w:hAnsi="Times New Roman"/>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должности гражданской службы.</w:t>
      </w:r>
    </w:p>
    <w:p w:rsidR="002C6CBB" w:rsidRDefault="002C6CBB" w:rsidP="008E2B0E">
      <w:pPr>
        <w:spacing w:after="0"/>
        <w:ind w:left="720"/>
        <w:jc w:val="center"/>
        <w:rPr>
          <w:rFonts w:ascii="Times New Roman" w:hAnsi="Times New Roman"/>
          <w:b/>
          <w:sz w:val="28"/>
          <w:szCs w:val="28"/>
        </w:rPr>
      </w:pPr>
    </w:p>
    <w:p w:rsidR="00BE0A68" w:rsidRDefault="00BE0A68" w:rsidP="008E2B0E">
      <w:pPr>
        <w:spacing w:after="0"/>
        <w:ind w:left="720"/>
        <w:jc w:val="center"/>
        <w:rPr>
          <w:rFonts w:ascii="Times New Roman" w:hAnsi="Times New Roman"/>
          <w:b/>
          <w:sz w:val="28"/>
          <w:szCs w:val="28"/>
        </w:rPr>
      </w:pPr>
      <w:r w:rsidRPr="00A13C9B">
        <w:rPr>
          <w:rFonts w:ascii="Times New Roman" w:hAnsi="Times New Roman"/>
          <w:b/>
          <w:sz w:val="28"/>
          <w:szCs w:val="28"/>
        </w:rPr>
        <w:t>АКТЫ ПО ОСНОВНЫМ ВИДАМ ДЕЯТЕЛЬНОСТИ  РОСКОМНАДЗОРА</w:t>
      </w:r>
    </w:p>
    <w:p w:rsidR="00F52792" w:rsidRDefault="00F52792" w:rsidP="008E2B0E">
      <w:pPr>
        <w:spacing w:after="0"/>
        <w:ind w:left="720"/>
        <w:jc w:val="center"/>
        <w:rPr>
          <w:rFonts w:ascii="Times New Roman" w:hAnsi="Times New Roman"/>
          <w:b/>
          <w:sz w:val="28"/>
          <w:szCs w:val="28"/>
        </w:rPr>
      </w:pPr>
    </w:p>
    <w:p w:rsidR="00F52792" w:rsidRDefault="00F52792" w:rsidP="00F52792">
      <w:pPr>
        <w:numPr>
          <w:ilvl w:val="0"/>
          <w:numId w:val="12"/>
        </w:numPr>
        <w:autoSpaceDE w:val="0"/>
        <w:autoSpaceDN w:val="0"/>
        <w:adjustRightInd w:val="0"/>
        <w:spacing w:line="240" w:lineRule="auto"/>
        <w:jc w:val="both"/>
        <w:rPr>
          <w:rFonts w:ascii="Times New Roman" w:hAnsi="Times New Roman"/>
          <w:b/>
          <w:bCs/>
          <w:sz w:val="28"/>
          <w:szCs w:val="28"/>
        </w:rPr>
      </w:pPr>
      <w:r w:rsidRPr="00F52792">
        <w:rPr>
          <w:rFonts w:ascii="Times New Roman" w:hAnsi="Times New Roman"/>
          <w:b/>
          <w:bCs/>
          <w:sz w:val="28"/>
          <w:szCs w:val="28"/>
        </w:rPr>
        <w:t>Федеральный закон от 14.10.2014 № 305-ФЗ «О внесении изменений в Закон Российской Федерации «О средствах массовой информации»</w:t>
      </w:r>
      <w:r>
        <w:rPr>
          <w:rFonts w:ascii="Times New Roman" w:hAnsi="Times New Roman"/>
          <w:b/>
          <w:bCs/>
          <w:sz w:val="28"/>
          <w:szCs w:val="28"/>
        </w:rPr>
        <w:t>.</w:t>
      </w:r>
    </w:p>
    <w:p w:rsidR="00F52792" w:rsidRPr="00F52792" w:rsidRDefault="00F52792" w:rsidP="00F52792">
      <w:pPr>
        <w:pStyle w:val="ConsPlusNormal"/>
        <w:spacing w:line="276" w:lineRule="auto"/>
        <w:ind w:firstLine="709"/>
        <w:jc w:val="both"/>
        <w:rPr>
          <w:rFonts w:ascii="Times New Roman" w:hAnsi="Times New Roman"/>
          <w:sz w:val="28"/>
          <w:szCs w:val="28"/>
        </w:rPr>
      </w:pPr>
      <w:r w:rsidRPr="00F52792">
        <w:rPr>
          <w:rFonts w:ascii="Times New Roman" w:hAnsi="Times New Roman"/>
          <w:sz w:val="28"/>
          <w:szCs w:val="28"/>
        </w:rPr>
        <w:t>Добавлено новое основание приостановления деятельности средства массовой информации: в связи с нарушением правил, установленных статьей 19.1 настоящего Закона, по решению суда в порядке гражданского судопроизводства по заявлению регистрирующего органа.</w:t>
      </w:r>
    </w:p>
    <w:p w:rsidR="00F52792" w:rsidRPr="00F52792" w:rsidRDefault="00F52792" w:rsidP="00F52792">
      <w:pPr>
        <w:pStyle w:val="ConsPlusNormal"/>
        <w:spacing w:line="276" w:lineRule="auto"/>
        <w:ind w:firstLine="709"/>
        <w:jc w:val="both"/>
        <w:rPr>
          <w:rFonts w:ascii="Times New Roman" w:hAnsi="Times New Roman"/>
          <w:sz w:val="28"/>
          <w:szCs w:val="28"/>
        </w:rPr>
      </w:pPr>
      <w:r w:rsidRPr="00F52792">
        <w:rPr>
          <w:rFonts w:ascii="Times New Roman" w:hAnsi="Times New Roman"/>
          <w:sz w:val="28"/>
          <w:szCs w:val="28"/>
        </w:rPr>
        <w:t xml:space="preserve">При этом статья 19.1 претерпела значительные изменения: установлен запрет в отношении иностранного государства, международной организации, а также находящейся под их контролем организации, иностранного юридического лица, российского юридического лица, доля иностранного </w:t>
      </w:r>
      <w:proofErr w:type="gramStart"/>
      <w:r w:rsidRPr="00F52792">
        <w:rPr>
          <w:rFonts w:ascii="Times New Roman" w:hAnsi="Times New Roman"/>
          <w:sz w:val="28"/>
          <w:szCs w:val="28"/>
        </w:rPr>
        <w:t>участия</w:t>
      </w:r>
      <w:proofErr w:type="gramEnd"/>
      <w:r w:rsidRPr="00F52792">
        <w:rPr>
          <w:rFonts w:ascii="Times New Roman" w:hAnsi="Times New Roman"/>
          <w:sz w:val="28"/>
          <w:szCs w:val="28"/>
        </w:rPr>
        <w:t xml:space="preserve"> в уставном капитале которого составляет более 20 процентов, иностранного гражданина, лица без гражданства, гражданина Российской Федерации, имеющего гражданство другого государства, на осуществление владения, управления либо контроля прямо или косвенно (в том числе через подконтрольных лиц или посредством владения в совокупности более 20 процентами долей (акций) любого лица) в отношении более 20 процентов долей (акций) в уставном капитале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rsidR="00F52792" w:rsidRPr="00432ECD" w:rsidRDefault="00F52792" w:rsidP="00432ECD">
      <w:pPr>
        <w:pStyle w:val="ConsPlusNormal"/>
        <w:spacing w:line="276" w:lineRule="auto"/>
        <w:ind w:firstLine="709"/>
        <w:jc w:val="both"/>
        <w:rPr>
          <w:rFonts w:ascii="Times New Roman" w:hAnsi="Times New Roman"/>
          <w:sz w:val="28"/>
          <w:szCs w:val="28"/>
        </w:rPr>
      </w:pPr>
      <w:r w:rsidRPr="00F52792">
        <w:rPr>
          <w:rFonts w:ascii="Times New Roman" w:hAnsi="Times New Roman"/>
          <w:sz w:val="28"/>
          <w:szCs w:val="28"/>
        </w:rPr>
        <w:t>Федеральный закон от 14.10.2014 № 305-ФЗ «О внесении изменений в Закон Российской Федерации «О средствах массовой информации» вступает в силу 01.01.2016.</w:t>
      </w:r>
    </w:p>
    <w:p w:rsidR="00F52792" w:rsidRDefault="00F52792" w:rsidP="008E2B0E">
      <w:pPr>
        <w:spacing w:after="0"/>
        <w:ind w:left="720"/>
        <w:jc w:val="center"/>
        <w:rPr>
          <w:rFonts w:ascii="Times New Roman" w:hAnsi="Times New Roman"/>
          <w:b/>
          <w:sz w:val="28"/>
          <w:szCs w:val="28"/>
        </w:rPr>
      </w:pPr>
    </w:p>
    <w:p w:rsidR="00F52792" w:rsidRDefault="00F52792" w:rsidP="00F52792">
      <w:pPr>
        <w:numPr>
          <w:ilvl w:val="0"/>
          <w:numId w:val="12"/>
        </w:numPr>
        <w:autoSpaceDE w:val="0"/>
        <w:autoSpaceDN w:val="0"/>
        <w:adjustRightInd w:val="0"/>
        <w:spacing w:line="240" w:lineRule="auto"/>
        <w:jc w:val="both"/>
        <w:rPr>
          <w:rFonts w:ascii="Times New Roman" w:hAnsi="Times New Roman"/>
          <w:b/>
          <w:bCs/>
          <w:sz w:val="28"/>
          <w:szCs w:val="28"/>
        </w:rPr>
      </w:pPr>
      <w:proofErr w:type="gramStart"/>
      <w:r w:rsidRPr="005632A2">
        <w:rPr>
          <w:rFonts w:ascii="Times New Roman" w:hAnsi="Times New Roman"/>
          <w:b/>
          <w:bCs/>
          <w:sz w:val="28"/>
          <w:szCs w:val="28"/>
        </w:rPr>
        <w:t>Федеральный закон от 14.10.2014 №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w:t>
      </w:r>
      <w:r>
        <w:rPr>
          <w:rFonts w:ascii="Times New Roman" w:hAnsi="Times New Roman"/>
          <w:b/>
          <w:bCs/>
          <w:sz w:val="28"/>
          <w:szCs w:val="28"/>
        </w:rPr>
        <w:t>.</w:t>
      </w:r>
      <w:proofErr w:type="gramEnd"/>
    </w:p>
    <w:p w:rsidR="00F52792" w:rsidRPr="005632A2" w:rsidRDefault="00F52792" w:rsidP="00F52792">
      <w:pPr>
        <w:spacing w:after="0" w:line="240" w:lineRule="auto"/>
        <w:ind w:firstLine="708"/>
        <w:jc w:val="both"/>
        <w:rPr>
          <w:rFonts w:ascii="Times New Roman" w:hAnsi="Times New Roman"/>
          <w:bCs/>
          <w:sz w:val="28"/>
          <w:szCs w:val="28"/>
        </w:rPr>
      </w:pPr>
      <w:r w:rsidRPr="005632A2">
        <w:rPr>
          <w:rFonts w:ascii="Times New Roman" w:hAnsi="Times New Roman"/>
          <w:b/>
          <w:bCs/>
          <w:sz w:val="28"/>
          <w:szCs w:val="28"/>
        </w:rPr>
        <w:t xml:space="preserve"> </w:t>
      </w:r>
    </w:p>
    <w:p w:rsidR="00F52792" w:rsidRPr="00F52792" w:rsidRDefault="00F52792" w:rsidP="00F52792">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Закон вносит изменения в</w:t>
      </w:r>
      <w:r w:rsidRPr="00F52792">
        <w:rPr>
          <w:rFonts w:ascii="Times New Roman" w:hAnsi="Times New Roman"/>
          <w:sz w:val="28"/>
          <w:szCs w:val="28"/>
        </w:rPr>
        <w:t xml:space="preserve"> Федеральный закон от 26.12.2008 № 294-ФЗ </w:t>
      </w:r>
      <w:r w:rsidR="009D6FE9">
        <w:rPr>
          <w:rFonts w:ascii="Times New Roman" w:hAnsi="Times New Roman"/>
          <w:sz w:val="28"/>
          <w:szCs w:val="28"/>
        </w:rPr>
        <w:t xml:space="preserve">                  </w:t>
      </w:r>
      <w:r w:rsidRPr="00F52792">
        <w:rPr>
          <w:rFonts w:ascii="Times New Roman" w:hAnsi="Times New Roman"/>
          <w:sz w:val="28"/>
          <w:szCs w:val="28"/>
        </w:rPr>
        <w:t xml:space="preserve">«О защите прав юридических лиц и индивидуальных предпринимателей при осуществлении государственного контроля (надзор) и муниципального контроля» (далее – Федеральный закон № 294-ФЗ). </w:t>
      </w:r>
    </w:p>
    <w:p w:rsidR="00F52792" w:rsidRPr="00F52792" w:rsidRDefault="00F52792" w:rsidP="00F52792">
      <w:pPr>
        <w:pStyle w:val="ConsPlusNormal"/>
        <w:spacing w:line="276" w:lineRule="auto"/>
        <w:ind w:firstLine="709"/>
        <w:jc w:val="both"/>
        <w:rPr>
          <w:rFonts w:ascii="Times New Roman" w:hAnsi="Times New Roman"/>
          <w:sz w:val="28"/>
          <w:szCs w:val="28"/>
        </w:rPr>
      </w:pPr>
      <w:proofErr w:type="gramStart"/>
      <w:r w:rsidRPr="00F52792">
        <w:rPr>
          <w:rFonts w:ascii="Times New Roman" w:hAnsi="Times New Roman"/>
          <w:sz w:val="28"/>
          <w:szCs w:val="28"/>
        </w:rPr>
        <w:t>Изменения касаются того, что положения Федерального закона № 294-ФЗ не применяются при осуществлении контроля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roofErr w:type="gramEnd"/>
    </w:p>
    <w:p w:rsidR="00C71D57" w:rsidRDefault="00F52792" w:rsidP="009803B2">
      <w:pPr>
        <w:pStyle w:val="ConsPlusNormal"/>
        <w:spacing w:line="276" w:lineRule="auto"/>
        <w:ind w:firstLine="709"/>
        <w:jc w:val="both"/>
        <w:rPr>
          <w:rFonts w:ascii="Times New Roman" w:hAnsi="Times New Roman"/>
          <w:sz w:val="28"/>
          <w:szCs w:val="28"/>
        </w:rPr>
      </w:pPr>
      <w:proofErr w:type="gramStart"/>
      <w:r w:rsidRPr="00F52792">
        <w:rPr>
          <w:rFonts w:ascii="Times New Roman" w:hAnsi="Times New Roman"/>
          <w:sz w:val="28"/>
          <w:szCs w:val="28"/>
        </w:rPr>
        <w:t>Данный документ вступает в силу по истечении 30 дней после дня официального опубликования (опубликован на Официальном интернет-портале правовой информации http://www.pravo.gov.ru - 15.10.2014).</w:t>
      </w:r>
      <w:proofErr w:type="gramEnd"/>
    </w:p>
    <w:p w:rsidR="00B81846" w:rsidRDefault="00B81846" w:rsidP="00B81846">
      <w:pPr>
        <w:spacing w:after="0"/>
        <w:ind w:left="720"/>
        <w:jc w:val="center"/>
        <w:rPr>
          <w:rFonts w:ascii="Times New Roman" w:hAnsi="Times New Roman"/>
          <w:b/>
          <w:sz w:val="28"/>
          <w:szCs w:val="28"/>
        </w:rPr>
      </w:pPr>
    </w:p>
    <w:p w:rsidR="00B81846" w:rsidRDefault="00B81846" w:rsidP="00B81846">
      <w:pPr>
        <w:numPr>
          <w:ilvl w:val="0"/>
          <w:numId w:val="12"/>
        </w:numPr>
        <w:autoSpaceDE w:val="0"/>
        <w:autoSpaceDN w:val="0"/>
        <w:adjustRightInd w:val="0"/>
        <w:spacing w:line="240" w:lineRule="auto"/>
        <w:jc w:val="both"/>
        <w:rPr>
          <w:rFonts w:ascii="Times New Roman" w:hAnsi="Times New Roman"/>
          <w:b/>
          <w:bCs/>
          <w:sz w:val="28"/>
          <w:szCs w:val="28"/>
        </w:rPr>
      </w:pPr>
      <w:r w:rsidRPr="00F52792">
        <w:rPr>
          <w:rFonts w:ascii="Times New Roman" w:hAnsi="Times New Roman"/>
          <w:b/>
          <w:bCs/>
          <w:sz w:val="28"/>
          <w:szCs w:val="28"/>
        </w:rPr>
        <w:t>Федеральный закон «</w:t>
      </w:r>
      <w:r w:rsidRPr="00B81846">
        <w:rPr>
          <w:rFonts w:ascii="Times New Roman" w:hAnsi="Times New Roman"/>
          <w:b/>
          <w:bCs/>
          <w:sz w:val="28"/>
          <w:szCs w:val="28"/>
        </w:rPr>
        <w:t>О внесении изменений в стат</w:t>
      </w:r>
      <w:r w:rsidR="00077795">
        <w:rPr>
          <w:rFonts w:ascii="Times New Roman" w:hAnsi="Times New Roman"/>
          <w:b/>
          <w:bCs/>
          <w:sz w:val="28"/>
          <w:szCs w:val="28"/>
        </w:rPr>
        <w:t>ьи 14 и 15 Федерального закона «</w:t>
      </w:r>
      <w:r w:rsidRPr="00B81846">
        <w:rPr>
          <w:rFonts w:ascii="Times New Roman" w:hAnsi="Times New Roman"/>
          <w:b/>
          <w:bCs/>
          <w:sz w:val="28"/>
          <w:szCs w:val="28"/>
        </w:rPr>
        <w:t>О рекламе</w:t>
      </w:r>
      <w:r w:rsidRPr="00F52792">
        <w:rPr>
          <w:rFonts w:ascii="Times New Roman" w:hAnsi="Times New Roman"/>
          <w:b/>
          <w:bCs/>
          <w:sz w:val="28"/>
          <w:szCs w:val="28"/>
        </w:rPr>
        <w:t>»</w:t>
      </w:r>
      <w:r>
        <w:rPr>
          <w:rFonts w:ascii="Times New Roman" w:hAnsi="Times New Roman"/>
          <w:b/>
          <w:bCs/>
          <w:sz w:val="28"/>
          <w:szCs w:val="28"/>
        </w:rPr>
        <w:t>.</w:t>
      </w:r>
    </w:p>
    <w:p w:rsidR="00B81846" w:rsidRPr="00B81846" w:rsidRDefault="002C6CBB" w:rsidP="00B81846">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Законом </w:t>
      </w:r>
      <w:r w:rsidR="00B81846" w:rsidRPr="00B81846">
        <w:rPr>
          <w:rFonts w:ascii="Times New Roman" w:hAnsi="Times New Roman"/>
          <w:sz w:val="28"/>
          <w:szCs w:val="28"/>
        </w:rPr>
        <w:t xml:space="preserve">устанавливается, что ФАС </w:t>
      </w:r>
      <w:r w:rsidR="00700DDE">
        <w:rPr>
          <w:rFonts w:ascii="Times New Roman" w:hAnsi="Times New Roman"/>
          <w:sz w:val="28"/>
          <w:szCs w:val="28"/>
        </w:rPr>
        <w:t xml:space="preserve">России </w:t>
      </w:r>
      <w:r w:rsidR="00B81846" w:rsidRPr="00B81846">
        <w:rPr>
          <w:rFonts w:ascii="Times New Roman" w:hAnsi="Times New Roman"/>
          <w:sz w:val="28"/>
          <w:szCs w:val="28"/>
        </w:rPr>
        <w:t xml:space="preserve">будет определять методики </w:t>
      </w:r>
      <w:proofErr w:type="gramStart"/>
      <w:r w:rsidR="00B81846" w:rsidRPr="00B81846">
        <w:rPr>
          <w:rFonts w:ascii="Times New Roman" w:hAnsi="Times New Roman"/>
          <w:sz w:val="28"/>
          <w:szCs w:val="28"/>
        </w:rPr>
        <w:t>измерения уровня громкости звука рекламы</w:t>
      </w:r>
      <w:proofErr w:type="gramEnd"/>
      <w:r w:rsidR="00B81846" w:rsidRPr="00B81846">
        <w:rPr>
          <w:rFonts w:ascii="Times New Roman" w:hAnsi="Times New Roman"/>
          <w:sz w:val="28"/>
          <w:szCs w:val="28"/>
        </w:rPr>
        <w:t xml:space="preserve"> в теле- и радиопрограммах на основании рекомендаций </w:t>
      </w:r>
      <w:proofErr w:type="spellStart"/>
      <w:r w:rsidR="00B81846" w:rsidRPr="00B81846">
        <w:rPr>
          <w:rFonts w:ascii="Times New Roman" w:hAnsi="Times New Roman"/>
          <w:sz w:val="28"/>
          <w:szCs w:val="28"/>
        </w:rPr>
        <w:t>Минкомсвязи</w:t>
      </w:r>
      <w:proofErr w:type="spellEnd"/>
      <w:r w:rsidR="00700DDE">
        <w:rPr>
          <w:rFonts w:ascii="Times New Roman" w:hAnsi="Times New Roman"/>
          <w:sz w:val="28"/>
          <w:szCs w:val="28"/>
        </w:rPr>
        <w:t xml:space="preserve"> России</w:t>
      </w:r>
      <w:r w:rsidR="00B81846" w:rsidRPr="00B81846">
        <w:rPr>
          <w:rFonts w:ascii="Times New Roman" w:hAnsi="Times New Roman"/>
          <w:sz w:val="28"/>
          <w:szCs w:val="28"/>
        </w:rPr>
        <w:t>.</w:t>
      </w:r>
      <w:r w:rsidR="00B81846">
        <w:rPr>
          <w:rFonts w:ascii="Times New Roman" w:hAnsi="Times New Roman"/>
          <w:sz w:val="28"/>
          <w:szCs w:val="28"/>
        </w:rPr>
        <w:t xml:space="preserve"> </w:t>
      </w:r>
      <w:r w:rsidR="00B81846" w:rsidRPr="00B81846">
        <w:rPr>
          <w:rFonts w:ascii="Times New Roman" w:hAnsi="Times New Roman"/>
          <w:sz w:val="28"/>
          <w:szCs w:val="28"/>
        </w:rPr>
        <w:t>Закон предполагает отмену нынешнего регулирования этого вопроса через технический регламент. Выявлять нарушения в уровне громкости звука рекламы будет антимонопольный орган.</w:t>
      </w:r>
    </w:p>
    <w:p w:rsidR="00B81846" w:rsidRDefault="002C6CBB" w:rsidP="00B81846">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Принятый закон </w:t>
      </w:r>
      <w:r w:rsidR="00B81846" w:rsidRPr="00B81846">
        <w:rPr>
          <w:rFonts w:ascii="Times New Roman" w:hAnsi="Times New Roman"/>
          <w:sz w:val="28"/>
          <w:szCs w:val="28"/>
        </w:rPr>
        <w:t>позволит увеличить эффективность госнадзора за рекламой и уменьшить раздражение, которое вызывает повышенный уровень громкости рекламы у телезрителей и</w:t>
      </w:r>
      <w:r w:rsidR="00700DDE">
        <w:rPr>
          <w:rFonts w:ascii="Times New Roman" w:hAnsi="Times New Roman"/>
          <w:sz w:val="28"/>
          <w:szCs w:val="28"/>
        </w:rPr>
        <w:t xml:space="preserve"> радиослушателей. По статистике</w:t>
      </w:r>
      <w:r w:rsidR="00B81846" w:rsidRPr="00B81846">
        <w:rPr>
          <w:rFonts w:ascii="Times New Roman" w:hAnsi="Times New Roman"/>
          <w:sz w:val="28"/>
          <w:szCs w:val="28"/>
        </w:rPr>
        <w:t xml:space="preserve"> граждане уменьшают звук при </w:t>
      </w:r>
      <w:r w:rsidR="00CA32B3">
        <w:rPr>
          <w:rFonts w:ascii="Times New Roman" w:hAnsi="Times New Roman"/>
          <w:sz w:val="28"/>
          <w:szCs w:val="28"/>
        </w:rPr>
        <w:t>просмотре</w:t>
      </w:r>
      <w:r w:rsidR="00B81846" w:rsidRPr="00B81846">
        <w:rPr>
          <w:rFonts w:ascii="Times New Roman" w:hAnsi="Times New Roman"/>
          <w:sz w:val="28"/>
          <w:szCs w:val="28"/>
        </w:rPr>
        <w:t xml:space="preserve"> рекламных роли</w:t>
      </w:r>
      <w:r>
        <w:rPr>
          <w:rFonts w:ascii="Times New Roman" w:hAnsi="Times New Roman"/>
          <w:sz w:val="28"/>
          <w:szCs w:val="28"/>
        </w:rPr>
        <w:t>ков на телевидении</w:t>
      </w:r>
      <w:r w:rsidR="00CA32B3">
        <w:rPr>
          <w:rFonts w:ascii="Times New Roman" w:hAnsi="Times New Roman"/>
          <w:sz w:val="28"/>
          <w:szCs w:val="28"/>
        </w:rPr>
        <w:t xml:space="preserve">. </w:t>
      </w:r>
    </w:p>
    <w:p w:rsidR="002C6CBB" w:rsidRPr="00B81846" w:rsidRDefault="002C6CBB" w:rsidP="00B81846">
      <w:pPr>
        <w:pStyle w:val="ConsPlusNormal"/>
        <w:spacing w:line="276" w:lineRule="auto"/>
        <w:ind w:firstLine="709"/>
        <w:jc w:val="both"/>
        <w:rPr>
          <w:rFonts w:ascii="Times New Roman" w:hAnsi="Times New Roman"/>
          <w:sz w:val="28"/>
          <w:szCs w:val="28"/>
        </w:rPr>
      </w:pPr>
    </w:p>
    <w:p w:rsidR="00B81846" w:rsidRPr="002C6CBB" w:rsidRDefault="002C6CBB" w:rsidP="002C6CBB">
      <w:pPr>
        <w:numPr>
          <w:ilvl w:val="0"/>
          <w:numId w:val="12"/>
        </w:numPr>
        <w:autoSpaceDE w:val="0"/>
        <w:autoSpaceDN w:val="0"/>
        <w:adjustRightInd w:val="0"/>
        <w:spacing w:line="240" w:lineRule="auto"/>
        <w:jc w:val="both"/>
        <w:rPr>
          <w:rFonts w:ascii="Times New Roman" w:hAnsi="Times New Roman"/>
          <w:b/>
          <w:bCs/>
          <w:sz w:val="28"/>
          <w:szCs w:val="28"/>
        </w:rPr>
      </w:pPr>
      <w:r w:rsidRPr="002C6CBB">
        <w:rPr>
          <w:rFonts w:ascii="Times New Roman" w:hAnsi="Times New Roman"/>
          <w:b/>
          <w:bCs/>
          <w:sz w:val="28"/>
          <w:szCs w:val="28"/>
        </w:rPr>
        <w:t>О Федеральном законе «О внесении изменений в статью 6 Федерального закона «Об увековечении Победы советского народа в Великой Отечественной войне 1941 - 1945 годов» и статью 20.3 Кодекса Российской Федерации об административных правонарушениях»</w:t>
      </w:r>
      <w:r w:rsidR="00CA32B3">
        <w:rPr>
          <w:rFonts w:ascii="Times New Roman" w:hAnsi="Times New Roman"/>
          <w:b/>
          <w:bCs/>
          <w:sz w:val="28"/>
          <w:szCs w:val="28"/>
        </w:rPr>
        <w:t>.</w:t>
      </w:r>
    </w:p>
    <w:p w:rsidR="002C6CBB" w:rsidRDefault="002C6CBB" w:rsidP="009803B2">
      <w:pPr>
        <w:pStyle w:val="ConsPlusNormal"/>
        <w:spacing w:line="276" w:lineRule="auto"/>
        <w:ind w:firstLine="709"/>
        <w:jc w:val="both"/>
        <w:rPr>
          <w:rFonts w:ascii="Times New Roman" w:hAnsi="Times New Roman"/>
          <w:sz w:val="28"/>
          <w:szCs w:val="28"/>
        </w:rPr>
      </w:pPr>
    </w:p>
    <w:p w:rsidR="002C6CBB" w:rsidRPr="002C6CBB" w:rsidRDefault="002C6CBB" w:rsidP="002C6CBB">
      <w:pPr>
        <w:pStyle w:val="ConsPlusNormal"/>
        <w:spacing w:line="276" w:lineRule="auto"/>
        <w:ind w:firstLine="709"/>
        <w:jc w:val="both"/>
        <w:rPr>
          <w:rFonts w:ascii="Times New Roman" w:hAnsi="Times New Roman"/>
          <w:sz w:val="28"/>
          <w:szCs w:val="28"/>
        </w:rPr>
      </w:pPr>
      <w:r w:rsidRPr="002C6CBB">
        <w:rPr>
          <w:rFonts w:ascii="Times New Roman" w:hAnsi="Times New Roman"/>
          <w:sz w:val="28"/>
          <w:szCs w:val="28"/>
        </w:rPr>
        <w:t>Совет Федерации одобрил закон, которым вводится запрет на пропаганду или публичное демонстрирование символики организаций, сотрудничавших с фашистами либо отрицающих итоги Нюрнбергского трибунала.</w:t>
      </w:r>
    </w:p>
    <w:p w:rsidR="002C6CBB" w:rsidRPr="002C6CBB" w:rsidRDefault="002C6CBB" w:rsidP="002C6CBB">
      <w:pPr>
        <w:pStyle w:val="ConsPlusNormal"/>
        <w:spacing w:line="276" w:lineRule="auto"/>
        <w:ind w:firstLine="709"/>
        <w:jc w:val="both"/>
        <w:rPr>
          <w:rFonts w:ascii="Times New Roman" w:hAnsi="Times New Roman"/>
          <w:sz w:val="28"/>
          <w:szCs w:val="28"/>
        </w:rPr>
      </w:pPr>
      <w:proofErr w:type="gramStart"/>
      <w:r w:rsidRPr="002C6CBB">
        <w:rPr>
          <w:rFonts w:ascii="Times New Roman" w:hAnsi="Times New Roman"/>
          <w:sz w:val="28"/>
          <w:szCs w:val="28"/>
        </w:rPr>
        <w:t>Согласно одобренному документу, санкции для граждан составят от 1 тыс. до 2 тыс. рублей либо административный арест на срок до 15 суток, для должностных лиц - от 1 тыс</w:t>
      </w:r>
      <w:r w:rsidR="00E071B8">
        <w:rPr>
          <w:rFonts w:ascii="Times New Roman" w:hAnsi="Times New Roman"/>
          <w:sz w:val="28"/>
          <w:szCs w:val="28"/>
        </w:rPr>
        <w:t>.</w:t>
      </w:r>
      <w:r w:rsidRPr="002C6CBB">
        <w:rPr>
          <w:rFonts w:ascii="Times New Roman" w:hAnsi="Times New Roman"/>
          <w:sz w:val="28"/>
          <w:szCs w:val="28"/>
        </w:rPr>
        <w:t xml:space="preserve"> до 4 тыс</w:t>
      </w:r>
      <w:r w:rsidR="00E071B8">
        <w:rPr>
          <w:rFonts w:ascii="Times New Roman" w:hAnsi="Times New Roman"/>
          <w:sz w:val="28"/>
          <w:szCs w:val="28"/>
        </w:rPr>
        <w:t>.</w:t>
      </w:r>
      <w:r w:rsidRPr="002C6CBB">
        <w:rPr>
          <w:rFonts w:ascii="Times New Roman" w:hAnsi="Times New Roman"/>
          <w:sz w:val="28"/>
          <w:szCs w:val="28"/>
        </w:rPr>
        <w:t xml:space="preserve"> рублей, для юр</w:t>
      </w:r>
      <w:r w:rsidR="00E071B8">
        <w:rPr>
          <w:rFonts w:ascii="Times New Roman" w:hAnsi="Times New Roman"/>
          <w:sz w:val="28"/>
          <w:szCs w:val="28"/>
        </w:rPr>
        <w:t xml:space="preserve">. </w:t>
      </w:r>
      <w:r w:rsidRPr="002C6CBB">
        <w:rPr>
          <w:rFonts w:ascii="Times New Roman" w:hAnsi="Times New Roman"/>
          <w:sz w:val="28"/>
          <w:szCs w:val="28"/>
        </w:rPr>
        <w:t>лиц - от 10 тыс</w:t>
      </w:r>
      <w:r w:rsidR="00E071B8">
        <w:rPr>
          <w:rFonts w:ascii="Times New Roman" w:hAnsi="Times New Roman"/>
          <w:sz w:val="28"/>
          <w:szCs w:val="28"/>
        </w:rPr>
        <w:t>.</w:t>
      </w:r>
      <w:r w:rsidRPr="002C6CBB">
        <w:rPr>
          <w:rFonts w:ascii="Times New Roman" w:hAnsi="Times New Roman"/>
          <w:sz w:val="28"/>
          <w:szCs w:val="28"/>
        </w:rPr>
        <w:t xml:space="preserve"> до 50 тыс</w:t>
      </w:r>
      <w:r w:rsidR="00E071B8">
        <w:rPr>
          <w:rFonts w:ascii="Times New Roman" w:hAnsi="Times New Roman"/>
          <w:sz w:val="28"/>
          <w:szCs w:val="28"/>
        </w:rPr>
        <w:t>.</w:t>
      </w:r>
      <w:r w:rsidRPr="002C6CBB">
        <w:rPr>
          <w:rFonts w:ascii="Times New Roman" w:hAnsi="Times New Roman"/>
          <w:sz w:val="28"/>
          <w:szCs w:val="28"/>
        </w:rPr>
        <w:t xml:space="preserve"> рублей.</w:t>
      </w:r>
      <w:proofErr w:type="gramEnd"/>
      <w:r w:rsidRPr="002C6CBB">
        <w:rPr>
          <w:rFonts w:ascii="Times New Roman" w:hAnsi="Times New Roman"/>
          <w:sz w:val="28"/>
          <w:szCs w:val="28"/>
        </w:rPr>
        <w:t xml:space="preserve"> Во всех случаях также будет производиться конфискация предмета административного правонарушения.</w:t>
      </w:r>
    </w:p>
    <w:p w:rsidR="002C6CBB" w:rsidRPr="002C6CBB" w:rsidRDefault="002C6CBB" w:rsidP="002C6CBB">
      <w:pPr>
        <w:pStyle w:val="ConsPlusNormal"/>
        <w:spacing w:line="276" w:lineRule="auto"/>
        <w:ind w:firstLine="709"/>
        <w:jc w:val="both"/>
        <w:rPr>
          <w:rFonts w:ascii="Times New Roman" w:hAnsi="Times New Roman"/>
          <w:sz w:val="28"/>
          <w:szCs w:val="28"/>
        </w:rPr>
      </w:pPr>
      <w:proofErr w:type="gramStart"/>
      <w:r w:rsidRPr="002C6CBB">
        <w:rPr>
          <w:rFonts w:ascii="Times New Roman" w:hAnsi="Times New Roman"/>
          <w:sz w:val="28"/>
          <w:szCs w:val="28"/>
        </w:rPr>
        <w:t>Изготовление или сбыт в целях пропаганды либо приобретение в целях сбыта или пропаганды нацистской символики, либо иной запрещенной атрибутики будет грозить штрафом для граждан от 1 тыс. до 2,5 тыс. рублей, для чиновников - от 2 тыс. до 5 тыс. рублей, для юр</w:t>
      </w:r>
      <w:r w:rsidR="00E071B8">
        <w:rPr>
          <w:rFonts w:ascii="Times New Roman" w:hAnsi="Times New Roman"/>
          <w:sz w:val="28"/>
          <w:szCs w:val="28"/>
        </w:rPr>
        <w:t xml:space="preserve">. </w:t>
      </w:r>
      <w:r w:rsidRPr="002C6CBB">
        <w:rPr>
          <w:rFonts w:ascii="Times New Roman" w:hAnsi="Times New Roman"/>
          <w:sz w:val="28"/>
          <w:szCs w:val="28"/>
        </w:rPr>
        <w:t>лиц - от 20 тыс. до 100 тыс. рублей, опять же с конфискацией предмета правонарушения.</w:t>
      </w:r>
      <w:proofErr w:type="gramEnd"/>
    </w:p>
    <w:p w:rsidR="002C6CBB" w:rsidRPr="009803B2" w:rsidRDefault="002C6CBB" w:rsidP="009803B2">
      <w:pPr>
        <w:pStyle w:val="ConsPlusNormal"/>
        <w:spacing w:line="276" w:lineRule="auto"/>
        <w:ind w:firstLine="709"/>
        <w:jc w:val="both"/>
        <w:rPr>
          <w:rFonts w:ascii="Times New Roman" w:hAnsi="Times New Roman"/>
          <w:sz w:val="28"/>
          <w:szCs w:val="28"/>
        </w:rPr>
      </w:pPr>
    </w:p>
    <w:p w:rsidR="009803B2" w:rsidRPr="009803B2" w:rsidRDefault="00C60E81" w:rsidP="009803B2">
      <w:pPr>
        <w:numPr>
          <w:ilvl w:val="0"/>
          <w:numId w:val="12"/>
        </w:numPr>
        <w:autoSpaceDE w:val="0"/>
        <w:autoSpaceDN w:val="0"/>
        <w:adjustRightInd w:val="0"/>
        <w:spacing w:line="240" w:lineRule="auto"/>
        <w:jc w:val="both"/>
        <w:rPr>
          <w:rFonts w:ascii="Times New Roman" w:hAnsi="Times New Roman"/>
          <w:b/>
          <w:bCs/>
          <w:sz w:val="28"/>
          <w:szCs w:val="28"/>
        </w:rPr>
      </w:pPr>
      <w:hyperlink r:id="rId10" w:history="1">
        <w:r w:rsidR="009803B2" w:rsidRPr="009803B2">
          <w:rPr>
            <w:rFonts w:ascii="Times New Roman" w:hAnsi="Times New Roman"/>
            <w:b/>
            <w:bCs/>
            <w:sz w:val="28"/>
            <w:szCs w:val="28"/>
          </w:rPr>
          <w:t>Постановление</w:t>
        </w:r>
      </w:hyperlink>
      <w:r w:rsidR="009803B2" w:rsidRPr="009803B2">
        <w:rPr>
          <w:rFonts w:ascii="Times New Roman" w:hAnsi="Times New Roman"/>
          <w:b/>
          <w:bCs/>
          <w:sz w:val="28"/>
          <w:szCs w:val="28"/>
        </w:rPr>
        <w:t xml:space="preserve"> Правительства Российской Федерации от 08.10.2014 </w:t>
      </w:r>
      <w:r w:rsidR="009803B2" w:rsidRPr="009803B2">
        <w:rPr>
          <w:rFonts w:ascii="Times New Roman" w:hAnsi="Times New Roman"/>
          <w:b/>
          <w:bCs/>
          <w:sz w:val="28"/>
          <w:szCs w:val="28"/>
        </w:rPr>
        <w:br/>
        <w:t xml:space="preserve">№ 1024 </w:t>
      </w:r>
      <w:r w:rsidR="009803B2">
        <w:rPr>
          <w:rFonts w:ascii="Times New Roman" w:hAnsi="Times New Roman"/>
          <w:b/>
          <w:bCs/>
          <w:sz w:val="28"/>
          <w:szCs w:val="28"/>
        </w:rPr>
        <w:t>«</w:t>
      </w:r>
      <w:r w:rsidR="009803B2" w:rsidRPr="009803B2">
        <w:rPr>
          <w:rFonts w:ascii="Times New Roman" w:hAnsi="Times New Roman"/>
          <w:b/>
          <w:bCs/>
          <w:sz w:val="28"/>
          <w:szCs w:val="28"/>
        </w:rPr>
        <w:t>О внесении изменений в перечень информации о деятельности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органов исполнительной власти, размещ</w:t>
      </w:r>
      <w:r w:rsidR="009803B2">
        <w:rPr>
          <w:rFonts w:ascii="Times New Roman" w:hAnsi="Times New Roman"/>
          <w:b/>
          <w:bCs/>
          <w:sz w:val="28"/>
          <w:szCs w:val="28"/>
        </w:rPr>
        <w:t>аемой в сети Интернет».</w:t>
      </w:r>
    </w:p>
    <w:p w:rsidR="009803B2" w:rsidRDefault="009803B2" w:rsidP="009803B2">
      <w:pPr>
        <w:pStyle w:val="ConsPlusNormal"/>
        <w:spacing w:line="276" w:lineRule="auto"/>
        <w:ind w:firstLine="709"/>
        <w:jc w:val="both"/>
        <w:rPr>
          <w:rFonts w:ascii="Times New Roman" w:hAnsi="Times New Roman"/>
          <w:sz w:val="28"/>
          <w:szCs w:val="28"/>
        </w:rPr>
      </w:pPr>
    </w:p>
    <w:p w:rsidR="009803B2" w:rsidRDefault="009803B2" w:rsidP="009803B2">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Постановлением установлено, что информация о результатах проверок в федеральном органе исполнительной власти, руководство деятельностью которого осуществляет Правительство Российской Федерации, или в их территориальных органах и подведомственных организациях и принятых или принимаемых ими мерах по устранению и недопущению выявленных нарушений размещается на официальном сайте соответствующего органа исполнительной власти в течение пяти рабочих дней со дня подписания акта проверки.</w:t>
      </w:r>
      <w:proofErr w:type="gramEnd"/>
    </w:p>
    <w:p w:rsidR="009803B2" w:rsidRDefault="009803B2" w:rsidP="009803B2">
      <w:pPr>
        <w:autoSpaceDE w:val="0"/>
        <w:autoSpaceDN w:val="0"/>
        <w:adjustRightInd w:val="0"/>
        <w:spacing w:after="0" w:line="240" w:lineRule="auto"/>
        <w:ind w:firstLine="540"/>
        <w:jc w:val="both"/>
        <w:rPr>
          <w:rFonts w:ascii="Times New Roman" w:hAnsi="Times New Roman"/>
          <w:sz w:val="28"/>
          <w:szCs w:val="28"/>
          <w:lang w:eastAsia="ru-RU"/>
        </w:rPr>
      </w:pPr>
    </w:p>
    <w:p w:rsidR="009803B2" w:rsidRPr="009803B2" w:rsidRDefault="00C60E81" w:rsidP="009803B2">
      <w:pPr>
        <w:numPr>
          <w:ilvl w:val="0"/>
          <w:numId w:val="12"/>
        </w:numPr>
        <w:autoSpaceDE w:val="0"/>
        <w:autoSpaceDN w:val="0"/>
        <w:adjustRightInd w:val="0"/>
        <w:spacing w:line="240" w:lineRule="auto"/>
        <w:jc w:val="both"/>
        <w:rPr>
          <w:rFonts w:ascii="Times New Roman" w:hAnsi="Times New Roman"/>
          <w:b/>
          <w:bCs/>
          <w:sz w:val="28"/>
          <w:szCs w:val="28"/>
        </w:rPr>
      </w:pPr>
      <w:hyperlink r:id="rId11" w:history="1">
        <w:r w:rsidR="009803B2" w:rsidRPr="009803B2">
          <w:rPr>
            <w:rFonts w:ascii="Times New Roman" w:hAnsi="Times New Roman"/>
            <w:b/>
            <w:bCs/>
            <w:sz w:val="28"/>
            <w:szCs w:val="28"/>
          </w:rPr>
          <w:t>Постановление</w:t>
        </w:r>
      </w:hyperlink>
      <w:r w:rsidR="009803B2" w:rsidRPr="009803B2">
        <w:rPr>
          <w:rFonts w:ascii="Times New Roman" w:hAnsi="Times New Roman"/>
          <w:b/>
          <w:bCs/>
          <w:sz w:val="28"/>
          <w:szCs w:val="28"/>
        </w:rPr>
        <w:t xml:space="preserve"> Правительства Российской Федерации от 09.10.2014 </w:t>
      </w:r>
      <w:r w:rsidR="009803B2" w:rsidRPr="009803B2">
        <w:rPr>
          <w:rFonts w:ascii="Times New Roman" w:hAnsi="Times New Roman"/>
          <w:b/>
          <w:bCs/>
          <w:sz w:val="28"/>
          <w:szCs w:val="28"/>
        </w:rPr>
        <w:br/>
        <w:t xml:space="preserve">№ 1037 </w:t>
      </w:r>
      <w:r w:rsidR="009803B2">
        <w:rPr>
          <w:rFonts w:ascii="Times New Roman" w:hAnsi="Times New Roman"/>
          <w:b/>
          <w:bCs/>
          <w:sz w:val="28"/>
          <w:szCs w:val="28"/>
        </w:rPr>
        <w:t>«</w:t>
      </w:r>
      <w:r w:rsidR="009803B2" w:rsidRPr="009803B2">
        <w:rPr>
          <w:rFonts w:ascii="Times New Roman" w:hAnsi="Times New Roman"/>
          <w:b/>
          <w:bCs/>
          <w:sz w:val="28"/>
          <w:szCs w:val="28"/>
        </w:rPr>
        <w:t>О внесении изменения в Положение о единой системе межведомственн</w:t>
      </w:r>
      <w:r w:rsidR="009803B2">
        <w:rPr>
          <w:rFonts w:ascii="Times New Roman" w:hAnsi="Times New Roman"/>
          <w:b/>
          <w:bCs/>
          <w:sz w:val="28"/>
          <w:szCs w:val="28"/>
        </w:rPr>
        <w:t>ого электронного взаимодействия».</w:t>
      </w:r>
    </w:p>
    <w:p w:rsidR="009803B2" w:rsidRDefault="009803B2" w:rsidP="009803B2">
      <w:pPr>
        <w:pStyle w:val="ConsPlusNormal"/>
        <w:spacing w:line="276" w:lineRule="auto"/>
        <w:ind w:firstLine="709"/>
        <w:jc w:val="both"/>
        <w:rPr>
          <w:rFonts w:ascii="Times New Roman" w:hAnsi="Times New Roman"/>
          <w:sz w:val="28"/>
          <w:szCs w:val="28"/>
        </w:rPr>
      </w:pPr>
    </w:p>
    <w:p w:rsidR="009803B2" w:rsidRDefault="00FD2A5C" w:rsidP="009803B2">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Постановление о</w:t>
      </w:r>
      <w:r w:rsidR="009803B2">
        <w:rPr>
          <w:rFonts w:ascii="Times New Roman" w:hAnsi="Times New Roman"/>
          <w:sz w:val="28"/>
          <w:szCs w:val="28"/>
        </w:rPr>
        <w:t>предел</w:t>
      </w:r>
      <w:r>
        <w:rPr>
          <w:rFonts w:ascii="Times New Roman" w:hAnsi="Times New Roman"/>
          <w:sz w:val="28"/>
          <w:szCs w:val="28"/>
        </w:rPr>
        <w:t>яет</w:t>
      </w:r>
      <w:r w:rsidR="009803B2">
        <w:rPr>
          <w:rFonts w:ascii="Times New Roman" w:hAnsi="Times New Roman"/>
          <w:sz w:val="28"/>
          <w:szCs w:val="28"/>
        </w:rPr>
        <w:t>, что государственные органы и государственные организации размещают и актуализируют в «Единой системе нормативной справочной информации» информацию технического характера, используемую в межведомственном электронном взаимодействии для обеспечения единообразного представления объектов информационного обмена, сведения о которых содержатся в государственных информационных ресурсах и используются в деятельности органов государственной власти при предоставлении государственных услуг в электронном виде.</w:t>
      </w:r>
      <w:proofErr w:type="gramEnd"/>
      <w:r>
        <w:rPr>
          <w:rFonts w:ascii="Times New Roman" w:hAnsi="Times New Roman"/>
          <w:sz w:val="28"/>
          <w:szCs w:val="28"/>
        </w:rPr>
        <w:t xml:space="preserve"> Такие д</w:t>
      </w:r>
      <w:r w:rsidR="009803B2">
        <w:rPr>
          <w:rFonts w:ascii="Times New Roman" w:hAnsi="Times New Roman"/>
          <w:sz w:val="28"/>
          <w:szCs w:val="28"/>
        </w:rPr>
        <w:t xml:space="preserve">ействия выполняются с учетом перечня нормативной справочной информации, подлежащей размещению в данной системе, которые утверждаются </w:t>
      </w:r>
      <w:proofErr w:type="spellStart"/>
      <w:r w:rsidR="009803B2">
        <w:rPr>
          <w:rFonts w:ascii="Times New Roman" w:hAnsi="Times New Roman"/>
          <w:sz w:val="28"/>
          <w:szCs w:val="28"/>
        </w:rPr>
        <w:t>Минкомсвязи</w:t>
      </w:r>
      <w:proofErr w:type="spellEnd"/>
      <w:r w:rsidR="009803B2">
        <w:rPr>
          <w:rFonts w:ascii="Times New Roman" w:hAnsi="Times New Roman"/>
          <w:sz w:val="28"/>
          <w:szCs w:val="28"/>
        </w:rPr>
        <w:t xml:space="preserve"> России.</w:t>
      </w:r>
    </w:p>
    <w:p w:rsidR="009D6FE9" w:rsidRDefault="009D6FE9" w:rsidP="009803B2">
      <w:pPr>
        <w:pStyle w:val="ConsPlusNormal"/>
        <w:spacing w:line="276" w:lineRule="auto"/>
        <w:ind w:firstLine="709"/>
        <w:jc w:val="both"/>
        <w:rPr>
          <w:rFonts w:ascii="Times New Roman" w:hAnsi="Times New Roman"/>
          <w:sz w:val="28"/>
          <w:szCs w:val="28"/>
        </w:rPr>
      </w:pPr>
    </w:p>
    <w:p w:rsidR="003B7114" w:rsidRPr="009D6FE9" w:rsidRDefault="003B7114" w:rsidP="009D6FE9">
      <w:pPr>
        <w:numPr>
          <w:ilvl w:val="0"/>
          <w:numId w:val="12"/>
        </w:numPr>
        <w:autoSpaceDE w:val="0"/>
        <w:autoSpaceDN w:val="0"/>
        <w:adjustRightInd w:val="0"/>
        <w:spacing w:line="240" w:lineRule="auto"/>
        <w:jc w:val="both"/>
        <w:rPr>
          <w:rFonts w:ascii="Times New Roman" w:hAnsi="Times New Roman"/>
          <w:b/>
          <w:bCs/>
          <w:sz w:val="28"/>
          <w:szCs w:val="28"/>
        </w:rPr>
      </w:pPr>
      <w:r w:rsidRPr="00941F94">
        <w:rPr>
          <w:rFonts w:ascii="Times New Roman" w:hAnsi="Times New Roman"/>
          <w:b/>
          <w:bCs/>
          <w:sz w:val="28"/>
          <w:szCs w:val="28"/>
        </w:rPr>
        <w:t xml:space="preserve">Федеральный </w:t>
      </w:r>
      <w:hyperlink r:id="rId12" w:history="1">
        <w:r w:rsidRPr="00941F94">
          <w:rPr>
            <w:rFonts w:ascii="Times New Roman" w:hAnsi="Times New Roman"/>
            <w:b/>
            <w:bCs/>
            <w:sz w:val="28"/>
            <w:szCs w:val="28"/>
          </w:rPr>
          <w:t>закон</w:t>
        </w:r>
      </w:hyperlink>
      <w:r w:rsidRPr="00941F94">
        <w:rPr>
          <w:rFonts w:ascii="Times New Roman" w:hAnsi="Times New Roman"/>
          <w:b/>
          <w:bCs/>
          <w:sz w:val="28"/>
          <w:szCs w:val="28"/>
        </w:rPr>
        <w:t xml:space="preserve"> от 22.10.2014 № 311-ФЗ «О внесении изменений в Бюджетный кодекс Российской Федерации»</w:t>
      </w:r>
      <w:r w:rsidR="00CA32B3">
        <w:rPr>
          <w:rFonts w:ascii="Times New Roman" w:hAnsi="Times New Roman"/>
          <w:b/>
          <w:bCs/>
          <w:sz w:val="28"/>
          <w:szCs w:val="28"/>
        </w:rPr>
        <w:t>.</w:t>
      </w:r>
    </w:p>
    <w:p w:rsidR="003B7114" w:rsidRPr="00941F94" w:rsidRDefault="003B7114" w:rsidP="003B711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Изменениями </w:t>
      </w:r>
      <w:r w:rsidRPr="00941F94">
        <w:rPr>
          <w:rFonts w:ascii="Times New Roman" w:hAnsi="Times New Roman"/>
          <w:sz w:val="28"/>
          <w:szCs w:val="28"/>
        </w:rPr>
        <w:t>дано новое определение бюджетной классификации;</w:t>
      </w:r>
      <w:r>
        <w:rPr>
          <w:rFonts w:ascii="Times New Roman" w:hAnsi="Times New Roman"/>
          <w:sz w:val="28"/>
          <w:szCs w:val="28"/>
        </w:rPr>
        <w:t xml:space="preserve"> </w:t>
      </w:r>
      <w:r w:rsidRPr="00941F94">
        <w:rPr>
          <w:rFonts w:ascii="Times New Roman" w:hAnsi="Times New Roman"/>
          <w:sz w:val="28"/>
          <w:szCs w:val="28"/>
        </w:rPr>
        <w:t>дается определение перечня и реестра источников доходов бюджета, а также устанавливается порядок его формирования;</w:t>
      </w:r>
      <w:r>
        <w:rPr>
          <w:rFonts w:ascii="Times New Roman" w:hAnsi="Times New Roman"/>
          <w:sz w:val="28"/>
          <w:szCs w:val="28"/>
        </w:rPr>
        <w:t xml:space="preserve"> </w:t>
      </w:r>
      <w:r w:rsidRPr="00941F94">
        <w:rPr>
          <w:rFonts w:ascii="Times New Roman" w:hAnsi="Times New Roman"/>
          <w:sz w:val="28"/>
          <w:szCs w:val="28"/>
        </w:rPr>
        <w:t>расширяется перечень бюджетных полномочий Федерального казначейства;</w:t>
      </w:r>
      <w:r>
        <w:rPr>
          <w:rFonts w:ascii="Times New Roman" w:hAnsi="Times New Roman"/>
          <w:sz w:val="28"/>
          <w:szCs w:val="28"/>
        </w:rPr>
        <w:t xml:space="preserve"> </w:t>
      </w:r>
      <w:r w:rsidRPr="00941F94">
        <w:rPr>
          <w:rFonts w:ascii="Times New Roman" w:hAnsi="Times New Roman"/>
          <w:sz w:val="28"/>
          <w:szCs w:val="28"/>
        </w:rPr>
        <w:t>уточняется порядок составления и ве</w:t>
      </w:r>
      <w:r>
        <w:rPr>
          <w:rFonts w:ascii="Times New Roman" w:hAnsi="Times New Roman"/>
          <w:sz w:val="28"/>
          <w:szCs w:val="28"/>
        </w:rPr>
        <w:t>дения сводной бюджетной росписи.</w:t>
      </w:r>
    </w:p>
    <w:p w:rsidR="003B7114" w:rsidRPr="00941F94" w:rsidRDefault="003B7114" w:rsidP="003B711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П</w:t>
      </w:r>
      <w:r w:rsidRPr="00941F94">
        <w:rPr>
          <w:rFonts w:ascii="Times New Roman" w:hAnsi="Times New Roman"/>
          <w:sz w:val="28"/>
          <w:szCs w:val="28"/>
        </w:rPr>
        <w:t>редусматривается, что не использованные по состоянию на 1 января текущего финансового года межбюджетные трансферты, имеющие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 При этом главным администратором бюджетных средств должно быть принято решение о наличии (об отсутствии) потребности в межбюджетных трансфертах, не использова</w:t>
      </w:r>
      <w:r w:rsidR="00700DDE">
        <w:rPr>
          <w:rFonts w:ascii="Times New Roman" w:hAnsi="Times New Roman"/>
          <w:sz w:val="28"/>
          <w:szCs w:val="28"/>
        </w:rPr>
        <w:t>нных в отчетном финансовом году.</w:t>
      </w:r>
    </w:p>
    <w:p w:rsidR="003B7114" w:rsidRDefault="003B7114" w:rsidP="003B711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Отчет</w:t>
      </w:r>
      <w:r w:rsidRPr="00941F94">
        <w:rPr>
          <w:rFonts w:ascii="Times New Roman" w:hAnsi="Times New Roman"/>
          <w:sz w:val="28"/>
          <w:szCs w:val="28"/>
        </w:rPr>
        <w:t xml:space="preserve"> об использовании бюджетных ассигнований резервного фонда Правительства </w:t>
      </w:r>
      <w:r w:rsidR="00CA32B3">
        <w:rPr>
          <w:rFonts w:ascii="Times New Roman" w:hAnsi="Times New Roman"/>
          <w:sz w:val="28"/>
          <w:szCs w:val="28"/>
        </w:rPr>
        <w:t xml:space="preserve">Российской </w:t>
      </w:r>
      <w:r w:rsidRPr="00941F94">
        <w:rPr>
          <w:rFonts w:ascii="Times New Roman" w:hAnsi="Times New Roman"/>
          <w:sz w:val="28"/>
          <w:szCs w:val="28"/>
        </w:rPr>
        <w:t>Ф</w:t>
      </w:r>
      <w:r w:rsidR="00CA32B3">
        <w:rPr>
          <w:rFonts w:ascii="Times New Roman" w:hAnsi="Times New Roman"/>
          <w:sz w:val="28"/>
          <w:szCs w:val="28"/>
        </w:rPr>
        <w:t>едерации</w:t>
      </w:r>
      <w:r w:rsidRPr="00941F94">
        <w:rPr>
          <w:rFonts w:ascii="Times New Roman" w:hAnsi="Times New Roman"/>
          <w:sz w:val="28"/>
          <w:szCs w:val="28"/>
        </w:rPr>
        <w:t xml:space="preserve"> прилагается к годовому отчету об исполнении федерального бюджета, отчет об использовании бюджетных </w:t>
      </w:r>
      <w:proofErr w:type="gramStart"/>
      <w:r w:rsidRPr="00941F94">
        <w:rPr>
          <w:rFonts w:ascii="Times New Roman" w:hAnsi="Times New Roman"/>
          <w:sz w:val="28"/>
          <w:szCs w:val="28"/>
        </w:rPr>
        <w:t xml:space="preserve">ассигнований резервных фондов высших исполнительных органов государственной власти субъектов </w:t>
      </w:r>
      <w:r w:rsidR="00CA32B3">
        <w:rPr>
          <w:rFonts w:ascii="Times New Roman" w:hAnsi="Times New Roman"/>
          <w:sz w:val="28"/>
          <w:szCs w:val="28"/>
        </w:rPr>
        <w:t>Российской</w:t>
      </w:r>
      <w:proofErr w:type="gramEnd"/>
      <w:r w:rsidR="00CA32B3">
        <w:rPr>
          <w:rFonts w:ascii="Times New Roman" w:hAnsi="Times New Roman"/>
          <w:sz w:val="28"/>
          <w:szCs w:val="28"/>
        </w:rPr>
        <w:t xml:space="preserve"> </w:t>
      </w:r>
      <w:r w:rsidR="00CA32B3" w:rsidRPr="00941F94">
        <w:rPr>
          <w:rFonts w:ascii="Times New Roman" w:hAnsi="Times New Roman"/>
          <w:sz w:val="28"/>
          <w:szCs w:val="28"/>
        </w:rPr>
        <w:t>Ф</w:t>
      </w:r>
      <w:r w:rsidR="00CA32B3">
        <w:rPr>
          <w:rFonts w:ascii="Times New Roman" w:hAnsi="Times New Roman"/>
          <w:sz w:val="28"/>
          <w:szCs w:val="28"/>
        </w:rPr>
        <w:t>едерации</w:t>
      </w:r>
      <w:r w:rsidRPr="00941F94">
        <w:rPr>
          <w:rFonts w:ascii="Times New Roman" w:hAnsi="Times New Roman"/>
          <w:sz w:val="28"/>
          <w:szCs w:val="28"/>
        </w:rPr>
        <w:t>, резервных фондов местных администраций прилагается к годовому отчету об исполнении соответствующего бюджета.</w:t>
      </w:r>
    </w:p>
    <w:p w:rsidR="0025327B" w:rsidRPr="00941F94" w:rsidRDefault="0025327B" w:rsidP="003B7114">
      <w:pPr>
        <w:pStyle w:val="ConsPlusNormal"/>
        <w:spacing w:line="276" w:lineRule="auto"/>
        <w:ind w:firstLine="709"/>
        <w:jc w:val="both"/>
        <w:rPr>
          <w:rFonts w:ascii="Times New Roman" w:hAnsi="Times New Roman"/>
          <w:sz w:val="28"/>
          <w:szCs w:val="28"/>
        </w:rPr>
      </w:pPr>
    </w:p>
    <w:p w:rsidR="009803B2" w:rsidRDefault="0025327B" w:rsidP="009F4BB0">
      <w:pPr>
        <w:spacing w:after="0"/>
        <w:jc w:val="center"/>
        <w:rPr>
          <w:rFonts w:ascii="Times New Roman" w:hAnsi="Times New Roman"/>
          <w:b/>
          <w:sz w:val="28"/>
          <w:szCs w:val="28"/>
        </w:rPr>
      </w:pPr>
      <w:r>
        <w:rPr>
          <w:rFonts w:ascii="Times New Roman" w:hAnsi="Times New Roman"/>
          <w:b/>
          <w:sz w:val="28"/>
          <w:szCs w:val="28"/>
        </w:rPr>
        <w:t xml:space="preserve">АДМИНИСТРАТИВНАЯ РЕФОРМА </w:t>
      </w:r>
    </w:p>
    <w:p w:rsidR="0025327B" w:rsidRDefault="0025327B" w:rsidP="009F4BB0">
      <w:pPr>
        <w:spacing w:after="0"/>
        <w:jc w:val="center"/>
        <w:rPr>
          <w:rFonts w:ascii="Times New Roman" w:hAnsi="Times New Roman"/>
          <w:b/>
          <w:sz w:val="28"/>
          <w:szCs w:val="28"/>
        </w:rPr>
      </w:pPr>
    </w:p>
    <w:p w:rsidR="0025327B" w:rsidRPr="0025327B" w:rsidRDefault="00C60E81" w:rsidP="0025327B">
      <w:pPr>
        <w:numPr>
          <w:ilvl w:val="0"/>
          <w:numId w:val="12"/>
        </w:numPr>
        <w:autoSpaceDE w:val="0"/>
        <w:autoSpaceDN w:val="0"/>
        <w:adjustRightInd w:val="0"/>
        <w:spacing w:line="240" w:lineRule="auto"/>
        <w:jc w:val="both"/>
        <w:rPr>
          <w:rFonts w:ascii="Times New Roman" w:hAnsi="Times New Roman"/>
          <w:b/>
          <w:bCs/>
          <w:sz w:val="28"/>
          <w:szCs w:val="28"/>
        </w:rPr>
      </w:pPr>
      <w:hyperlink r:id="rId13" w:history="1">
        <w:r w:rsidR="0025327B" w:rsidRPr="0025327B">
          <w:rPr>
            <w:rFonts w:ascii="Times New Roman" w:hAnsi="Times New Roman"/>
            <w:b/>
            <w:bCs/>
            <w:sz w:val="28"/>
            <w:szCs w:val="28"/>
          </w:rPr>
          <w:t>Договор</w:t>
        </w:r>
      </w:hyperlink>
      <w:r w:rsidR="0025327B" w:rsidRPr="0025327B">
        <w:rPr>
          <w:rFonts w:ascii="Times New Roman" w:hAnsi="Times New Roman"/>
          <w:b/>
          <w:bCs/>
          <w:sz w:val="28"/>
          <w:szCs w:val="28"/>
        </w:rPr>
        <w:t xml:space="preserve"> о прекращении деятельности Евразий</w:t>
      </w:r>
      <w:r w:rsidR="00700DDE">
        <w:rPr>
          <w:rFonts w:ascii="Times New Roman" w:hAnsi="Times New Roman"/>
          <w:b/>
          <w:bCs/>
          <w:sz w:val="28"/>
          <w:szCs w:val="28"/>
        </w:rPr>
        <w:t>ского экономического сообщества</w:t>
      </w:r>
      <w:r w:rsidR="0025327B" w:rsidRPr="0025327B">
        <w:rPr>
          <w:rFonts w:ascii="Times New Roman" w:hAnsi="Times New Roman"/>
          <w:b/>
          <w:bCs/>
          <w:sz w:val="28"/>
          <w:szCs w:val="28"/>
        </w:rPr>
        <w:t xml:space="preserve"> </w:t>
      </w:r>
      <w:r w:rsidR="0025327B">
        <w:rPr>
          <w:rFonts w:ascii="Times New Roman" w:hAnsi="Times New Roman"/>
          <w:b/>
          <w:bCs/>
          <w:sz w:val="28"/>
          <w:szCs w:val="28"/>
        </w:rPr>
        <w:t>(п</w:t>
      </w:r>
      <w:r w:rsidR="0025327B" w:rsidRPr="0025327B">
        <w:rPr>
          <w:rFonts w:ascii="Times New Roman" w:hAnsi="Times New Roman"/>
          <w:b/>
          <w:bCs/>
          <w:sz w:val="28"/>
          <w:szCs w:val="28"/>
        </w:rPr>
        <w:t>одписан в г. Минске 10.10.2014)</w:t>
      </w:r>
      <w:r w:rsidR="00CA32B3">
        <w:rPr>
          <w:rFonts w:ascii="Times New Roman" w:hAnsi="Times New Roman"/>
          <w:b/>
          <w:bCs/>
          <w:sz w:val="28"/>
          <w:szCs w:val="28"/>
        </w:rPr>
        <w:t>.</w:t>
      </w:r>
    </w:p>
    <w:p w:rsidR="0025327B" w:rsidRPr="00585B2D" w:rsidRDefault="0025327B" w:rsidP="0025327B">
      <w:pPr>
        <w:widowControl w:val="0"/>
        <w:autoSpaceDE w:val="0"/>
        <w:autoSpaceDN w:val="0"/>
        <w:adjustRightInd w:val="0"/>
        <w:spacing w:after="0" w:line="240" w:lineRule="auto"/>
        <w:ind w:firstLine="540"/>
        <w:jc w:val="both"/>
        <w:outlineLvl w:val="0"/>
        <w:rPr>
          <w:rFonts w:ascii="Times New Roman" w:hAnsi="Times New Roman"/>
          <w:sz w:val="28"/>
          <w:szCs w:val="28"/>
        </w:rPr>
      </w:pPr>
    </w:p>
    <w:p w:rsidR="0025327B" w:rsidRPr="0025327B" w:rsidRDefault="0025327B" w:rsidP="0025327B">
      <w:pPr>
        <w:pStyle w:val="ConsPlusNormal"/>
        <w:spacing w:line="276" w:lineRule="auto"/>
        <w:ind w:firstLine="709"/>
        <w:jc w:val="both"/>
        <w:rPr>
          <w:rFonts w:ascii="Times New Roman" w:hAnsi="Times New Roman"/>
          <w:sz w:val="28"/>
          <w:szCs w:val="28"/>
        </w:rPr>
      </w:pPr>
      <w:r w:rsidRPr="0025327B">
        <w:rPr>
          <w:rFonts w:ascii="Times New Roman" w:hAnsi="Times New Roman"/>
          <w:sz w:val="28"/>
          <w:szCs w:val="28"/>
        </w:rPr>
        <w:t xml:space="preserve">В связи с созданием Евразийского экономического союза (ЕАЭС), деятельность </w:t>
      </w:r>
      <w:proofErr w:type="spellStart"/>
      <w:r w:rsidRPr="0025327B">
        <w:rPr>
          <w:rFonts w:ascii="Times New Roman" w:hAnsi="Times New Roman"/>
          <w:sz w:val="28"/>
          <w:szCs w:val="28"/>
        </w:rPr>
        <w:t>ЕврАзЭС</w:t>
      </w:r>
      <w:proofErr w:type="spellEnd"/>
      <w:r w:rsidRPr="0025327B">
        <w:rPr>
          <w:rFonts w:ascii="Times New Roman" w:hAnsi="Times New Roman"/>
          <w:sz w:val="28"/>
          <w:szCs w:val="28"/>
        </w:rPr>
        <w:t>, членами которого являются Россия, Беларусь, Казахстан, Киргизия и Таджикистан, прекращается с 1 января 2015 года</w:t>
      </w:r>
    </w:p>
    <w:p w:rsidR="0025327B" w:rsidRPr="0025327B" w:rsidRDefault="0025327B" w:rsidP="0025327B">
      <w:pPr>
        <w:pStyle w:val="ConsPlusNormal"/>
        <w:spacing w:line="276" w:lineRule="auto"/>
        <w:ind w:firstLine="709"/>
        <w:jc w:val="both"/>
        <w:rPr>
          <w:rFonts w:ascii="Times New Roman" w:hAnsi="Times New Roman"/>
          <w:sz w:val="28"/>
          <w:szCs w:val="28"/>
        </w:rPr>
      </w:pPr>
      <w:r w:rsidRPr="0025327B">
        <w:rPr>
          <w:rFonts w:ascii="Times New Roman" w:hAnsi="Times New Roman"/>
          <w:sz w:val="28"/>
          <w:szCs w:val="28"/>
        </w:rPr>
        <w:t>Решения органов управления интеграцией продолжают действовать в прежнем статусе.</w:t>
      </w:r>
      <w:r w:rsidR="00CA32B3">
        <w:rPr>
          <w:rFonts w:ascii="Times New Roman" w:hAnsi="Times New Roman"/>
          <w:sz w:val="28"/>
          <w:szCs w:val="28"/>
        </w:rPr>
        <w:t xml:space="preserve"> </w:t>
      </w:r>
      <w:r w:rsidRPr="0025327B">
        <w:rPr>
          <w:rFonts w:ascii="Times New Roman" w:hAnsi="Times New Roman"/>
          <w:sz w:val="28"/>
          <w:szCs w:val="28"/>
        </w:rPr>
        <w:t xml:space="preserve">Дела, которые находятся в производстве Суда </w:t>
      </w:r>
      <w:proofErr w:type="spellStart"/>
      <w:r w:rsidRPr="0025327B">
        <w:rPr>
          <w:rFonts w:ascii="Times New Roman" w:hAnsi="Times New Roman"/>
          <w:sz w:val="28"/>
          <w:szCs w:val="28"/>
        </w:rPr>
        <w:t>ЕврАзЭС</w:t>
      </w:r>
      <w:proofErr w:type="spellEnd"/>
      <w:r w:rsidRPr="0025327B">
        <w:rPr>
          <w:rFonts w:ascii="Times New Roman" w:hAnsi="Times New Roman"/>
          <w:sz w:val="28"/>
          <w:szCs w:val="28"/>
        </w:rPr>
        <w:t xml:space="preserve"> на дату подписания данного договора, и заявления, поступившие в Суд </w:t>
      </w:r>
      <w:proofErr w:type="spellStart"/>
      <w:r w:rsidRPr="0025327B">
        <w:rPr>
          <w:rFonts w:ascii="Times New Roman" w:hAnsi="Times New Roman"/>
          <w:sz w:val="28"/>
          <w:szCs w:val="28"/>
        </w:rPr>
        <w:t>ЕврАзЭС</w:t>
      </w:r>
      <w:proofErr w:type="spellEnd"/>
      <w:r w:rsidRPr="0025327B">
        <w:rPr>
          <w:rFonts w:ascii="Times New Roman" w:hAnsi="Times New Roman"/>
          <w:sz w:val="28"/>
          <w:szCs w:val="28"/>
        </w:rPr>
        <w:t xml:space="preserve"> до его подписания, подлежат рассмотрению Судом </w:t>
      </w:r>
      <w:proofErr w:type="spellStart"/>
      <w:r w:rsidRPr="0025327B">
        <w:rPr>
          <w:rFonts w:ascii="Times New Roman" w:hAnsi="Times New Roman"/>
          <w:sz w:val="28"/>
          <w:szCs w:val="28"/>
        </w:rPr>
        <w:t>ЕврАзЭС</w:t>
      </w:r>
      <w:proofErr w:type="spellEnd"/>
      <w:r w:rsidRPr="0025327B">
        <w:rPr>
          <w:rFonts w:ascii="Times New Roman" w:hAnsi="Times New Roman"/>
          <w:sz w:val="28"/>
          <w:szCs w:val="28"/>
        </w:rPr>
        <w:t xml:space="preserve"> в срок не позднее 31 декабря 2014 года.</w:t>
      </w:r>
    </w:p>
    <w:p w:rsidR="0025327B" w:rsidRPr="0025327B" w:rsidRDefault="0025327B" w:rsidP="0025327B">
      <w:pPr>
        <w:pStyle w:val="ConsPlusNormal"/>
        <w:spacing w:line="276" w:lineRule="auto"/>
        <w:ind w:firstLine="709"/>
        <w:jc w:val="both"/>
        <w:rPr>
          <w:rFonts w:ascii="Times New Roman" w:hAnsi="Times New Roman"/>
          <w:sz w:val="28"/>
          <w:szCs w:val="28"/>
        </w:rPr>
      </w:pPr>
      <w:r w:rsidRPr="0025327B">
        <w:rPr>
          <w:rFonts w:ascii="Times New Roman" w:hAnsi="Times New Roman"/>
          <w:sz w:val="28"/>
          <w:szCs w:val="28"/>
        </w:rPr>
        <w:t xml:space="preserve">Мероприятия по прекращению деятельности органов Сообщества определяются решением Межгосударственного Совета </w:t>
      </w:r>
      <w:proofErr w:type="spellStart"/>
      <w:r w:rsidRPr="0025327B">
        <w:rPr>
          <w:rFonts w:ascii="Times New Roman" w:hAnsi="Times New Roman"/>
          <w:sz w:val="28"/>
          <w:szCs w:val="28"/>
        </w:rPr>
        <w:t>ЕврАзЭС</w:t>
      </w:r>
      <w:proofErr w:type="spellEnd"/>
      <w:r w:rsidRPr="0025327B">
        <w:rPr>
          <w:rFonts w:ascii="Times New Roman" w:hAnsi="Times New Roman"/>
          <w:sz w:val="28"/>
          <w:szCs w:val="28"/>
        </w:rPr>
        <w:t>.</w:t>
      </w:r>
    </w:p>
    <w:p w:rsidR="0025327B" w:rsidRPr="0025327B" w:rsidRDefault="0025327B" w:rsidP="0025327B">
      <w:pPr>
        <w:pStyle w:val="ConsPlusNormal"/>
        <w:spacing w:line="276" w:lineRule="auto"/>
        <w:ind w:firstLine="709"/>
        <w:jc w:val="both"/>
        <w:rPr>
          <w:rFonts w:ascii="Times New Roman" w:hAnsi="Times New Roman"/>
          <w:sz w:val="28"/>
          <w:szCs w:val="28"/>
        </w:rPr>
      </w:pPr>
      <w:r w:rsidRPr="0025327B">
        <w:rPr>
          <w:rFonts w:ascii="Times New Roman" w:hAnsi="Times New Roman"/>
          <w:sz w:val="28"/>
          <w:szCs w:val="28"/>
        </w:rPr>
        <w:t xml:space="preserve">Функции депозитария международных договоров, составляющих договорно-правовую базу </w:t>
      </w:r>
      <w:proofErr w:type="spellStart"/>
      <w:r w:rsidRPr="0025327B">
        <w:rPr>
          <w:rFonts w:ascii="Times New Roman" w:hAnsi="Times New Roman"/>
          <w:sz w:val="28"/>
          <w:szCs w:val="28"/>
        </w:rPr>
        <w:t>ЕврАзЭС</w:t>
      </w:r>
      <w:proofErr w:type="spellEnd"/>
      <w:r w:rsidRPr="0025327B">
        <w:rPr>
          <w:rFonts w:ascii="Times New Roman" w:hAnsi="Times New Roman"/>
          <w:sz w:val="28"/>
          <w:szCs w:val="28"/>
        </w:rPr>
        <w:t xml:space="preserve">, решений органов </w:t>
      </w:r>
      <w:proofErr w:type="spellStart"/>
      <w:r w:rsidRPr="0025327B">
        <w:rPr>
          <w:rFonts w:ascii="Times New Roman" w:hAnsi="Times New Roman"/>
          <w:sz w:val="28"/>
          <w:szCs w:val="28"/>
        </w:rPr>
        <w:t>ЕврАзЭС</w:t>
      </w:r>
      <w:proofErr w:type="spellEnd"/>
      <w:r w:rsidRPr="0025327B">
        <w:rPr>
          <w:rFonts w:ascii="Times New Roman" w:hAnsi="Times New Roman"/>
          <w:sz w:val="28"/>
          <w:szCs w:val="28"/>
        </w:rPr>
        <w:t xml:space="preserve">, а также решений органов управления интеграцией, преемниками которых являются органы </w:t>
      </w:r>
      <w:proofErr w:type="spellStart"/>
      <w:r w:rsidRPr="0025327B">
        <w:rPr>
          <w:rFonts w:ascii="Times New Roman" w:hAnsi="Times New Roman"/>
          <w:sz w:val="28"/>
          <w:szCs w:val="28"/>
        </w:rPr>
        <w:t>ЕврАзЭС</w:t>
      </w:r>
      <w:proofErr w:type="spellEnd"/>
      <w:r w:rsidRPr="0025327B">
        <w:rPr>
          <w:rFonts w:ascii="Times New Roman" w:hAnsi="Times New Roman"/>
          <w:sz w:val="28"/>
          <w:szCs w:val="28"/>
        </w:rPr>
        <w:t xml:space="preserve">, передаются с 1 января 2015 года от Интеграционного Комитета </w:t>
      </w:r>
      <w:proofErr w:type="spellStart"/>
      <w:r w:rsidRPr="0025327B">
        <w:rPr>
          <w:rFonts w:ascii="Times New Roman" w:hAnsi="Times New Roman"/>
          <w:sz w:val="28"/>
          <w:szCs w:val="28"/>
        </w:rPr>
        <w:t>ЕврАзЭС</w:t>
      </w:r>
      <w:proofErr w:type="spellEnd"/>
      <w:r w:rsidRPr="0025327B">
        <w:rPr>
          <w:rFonts w:ascii="Times New Roman" w:hAnsi="Times New Roman"/>
          <w:sz w:val="28"/>
          <w:szCs w:val="28"/>
        </w:rPr>
        <w:t xml:space="preserve"> МИД России.</w:t>
      </w:r>
    </w:p>
    <w:p w:rsidR="0025327B" w:rsidRDefault="0025327B" w:rsidP="009F4BB0">
      <w:pPr>
        <w:spacing w:after="0"/>
        <w:jc w:val="center"/>
        <w:rPr>
          <w:rFonts w:ascii="Times New Roman" w:hAnsi="Times New Roman"/>
          <w:b/>
          <w:sz w:val="28"/>
          <w:szCs w:val="28"/>
        </w:rPr>
      </w:pPr>
    </w:p>
    <w:p w:rsidR="002C6CBB" w:rsidRPr="009803B2" w:rsidRDefault="002C6CBB" w:rsidP="009F4BB0">
      <w:pPr>
        <w:spacing w:after="0"/>
        <w:jc w:val="center"/>
        <w:rPr>
          <w:rFonts w:ascii="Times New Roman" w:hAnsi="Times New Roman"/>
          <w:b/>
          <w:sz w:val="28"/>
          <w:szCs w:val="28"/>
        </w:rPr>
      </w:pPr>
    </w:p>
    <w:p w:rsidR="00663EC4" w:rsidRPr="00861B9C" w:rsidRDefault="00861B9C" w:rsidP="009F4BB0">
      <w:pPr>
        <w:pStyle w:val="ConsPlusNormal"/>
        <w:spacing w:line="276" w:lineRule="auto"/>
        <w:ind w:firstLine="709"/>
        <w:jc w:val="center"/>
        <w:rPr>
          <w:rFonts w:ascii="Times New Roman" w:hAnsi="Times New Roman"/>
          <w:b/>
          <w:sz w:val="28"/>
          <w:szCs w:val="28"/>
        </w:rPr>
      </w:pPr>
      <w:r w:rsidRPr="00861B9C">
        <w:rPr>
          <w:rFonts w:ascii="Times New Roman" w:hAnsi="Times New Roman"/>
          <w:b/>
          <w:sz w:val="28"/>
          <w:szCs w:val="28"/>
        </w:rPr>
        <w:t>ВОПРОСЫ ГОСУДАРСТВЕННОЙ ГРАЖДАНСКОЙ СЛУЖБЫ</w:t>
      </w:r>
    </w:p>
    <w:p w:rsidR="008E41E7" w:rsidRDefault="008E41E7" w:rsidP="001E77A8">
      <w:pPr>
        <w:autoSpaceDE w:val="0"/>
        <w:autoSpaceDN w:val="0"/>
        <w:adjustRightInd w:val="0"/>
        <w:spacing w:after="0"/>
        <w:jc w:val="center"/>
        <w:rPr>
          <w:rFonts w:ascii="Times New Roman" w:hAnsi="Times New Roman"/>
          <w:b/>
          <w:sz w:val="28"/>
          <w:szCs w:val="28"/>
        </w:rPr>
      </w:pPr>
    </w:p>
    <w:p w:rsidR="00F855EC" w:rsidRPr="00F855EC" w:rsidRDefault="00C60E81" w:rsidP="00F855EC">
      <w:pPr>
        <w:numPr>
          <w:ilvl w:val="0"/>
          <w:numId w:val="12"/>
        </w:numPr>
        <w:autoSpaceDE w:val="0"/>
        <w:autoSpaceDN w:val="0"/>
        <w:adjustRightInd w:val="0"/>
        <w:spacing w:line="240" w:lineRule="auto"/>
        <w:jc w:val="both"/>
        <w:rPr>
          <w:rFonts w:ascii="Times New Roman" w:hAnsi="Times New Roman"/>
          <w:b/>
          <w:bCs/>
          <w:sz w:val="28"/>
          <w:szCs w:val="28"/>
        </w:rPr>
      </w:pPr>
      <w:hyperlink r:id="rId14" w:history="1">
        <w:r w:rsidR="00F855EC" w:rsidRPr="00F855EC">
          <w:rPr>
            <w:rFonts w:ascii="Times New Roman" w:hAnsi="Times New Roman"/>
            <w:b/>
            <w:bCs/>
            <w:sz w:val="28"/>
            <w:szCs w:val="28"/>
          </w:rPr>
          <w:t>Постановление</w:t>
        </w:r>
      </w:hyperlink>
      <w:r w:rsidR="00F855EC" w:rsidRPr="00F855EC">
        <w:rPr>
          <w:rFonts w:ascii="Times New Roman" w:hAnsi="Times New Roman"/>
          <w:b/>
          <w:bCs/>
          <w:sz w:val="28"/>
          <w:szCs w:val="28"/>
        </w:rPr>
        <w:t xml:space="preserve"> Правительства Российской Федерации от 16.10.2014 </w:t>
      </w:r>
      <w:r w:rsidR="00F855EC" w:rsidRPr="00F855EC">
        <w:rPr>
          <w:rFonts w:ascii="Times New Roman" w:hAnsi="Times New Roman"/>
          <w:b/>
          <w:bCs/>
          <w:sz w:val="28"/>
          <w:szCs w:val="28"/>
        </w:rPr>
        <w:br/>
        <w:t xml:space="preserve">№ 1060 </w:t>
      </w:r>
      <w:r w:rsidR="00F855EC">
        <w:rPr>
          <w:rFonts w:ascii="Times New Roman" w:hAnsi="Times New Roman"/>
          <w:b/>
          <w:bCs/>
          <w:sz w:val="28"/>
          <w:szCs w:val="28"/>
        </w:rPr>
        <w:t>«</w:t>
      </w:r>
      <w:r w:rsidR="00F855EC" w:rsidRPr="00F855EC">
        <w:rPr>
          <w:rFonts w:ascii="Times New Roman" w:hAnsi="Times New Roman"/>
          <w:b/>
          <w:bCs/>
          <w:sz w:val="28"/>
          <w:szCs w:val="28"/>
        </w:rPr>
        <w:t>О внесении изменений в Положение об особенностях направления работников в служебные командировки»</w:t>
      </w:r>
      <w:r w:rsidR="00F855EC">
        <w:rPr>
          <w:rFonts w:ascii="Times New Roman" w:hAnsi="Times New Roman"/>
          <w:b/>
          <w:bCs/>
          <w:sz w:val="28"/>
          <w:szCs w:val="28"/>
        </w:rPr>
        <w:t>.</w:t>
      </w:r>
    </w:p>
    <w:p w:rsidR="00F855EC" w:rsidRPr="00F855EC" w:rsidRDefault="00F855EC" w:rsidP="00F855EC">
      <w:pPr>
        <w:pStyle w:val="ConsPlusNormal"/>
        <w:spacing w:line="276" w:lineRule="auto"/>
        <w:ind w:firstLine="709"/>
        <w:jc w:val="both"/>
        <w:rPr>
          <w:rFonts w:ascii="Times New Roman" w:hAnsi="Times New Roman"/>
          <w:sz w:val="28"/>
          <w:szCs w:val="28"/>
        </w:rPr>
      </w:pPr>
    </w:p>
    <w:p w:rsidR="00F855EC" w:rsidRPr="00F855EC" w:rsidRDefault="00F855EC" w:rsidP="00F855EC">
      <w:pPr>
        <w:pStyle w:val="ConsPlusNormal"/>
        <w:spacing w:line="276" w:lineRule="auto"/>
        <w:ind w:firstLine="709"/>
        <w:jc w:val="both"/>
        <w:rPr>
          <w:rFonts w:ascii="Times New Roman" w:hAnsi="Times New Roman"/>
          <w:sz w:val="28"/>
          <w:szCs w:val="28"/>
        </w:rPr>
      </w:pPr>
      <w:r w:rsidRPr="00F855EC">
        <w:rPr>
          <w:rFonts w:ascii="Times New Roman" w:hAnsi="Times New Roman"/>
          <w:sz w:val="28"/>
          <w:szCs w:val="28"/>
        </w:rPr>
        <w:t>Внесены поправки редакционного характера в Положение об особенностях направления работников в служебные командировки</w:t>
      </w:r>
      <w:r w:rsidR="00432ECD">
        <w:rPr>
          <w:rFonts w:ascii="Times New Roman" w:hAnsi="Times New Roman"/>
          <w:sz w:val="28"/>
          <w:szCs w:val="28"/>
        </w:rPr>
        <w:t>.</w:t>
      </w:r>
      <w:r w:rsidRPr="00F855EC">
        <w:rPr>
          <w:rFonts w:ascii="Times New Roman" w:hAnsi="Times New Roman"/>
          <w:sz w:val="28"/>
          <w:szCs w:val="28"/>
        </w:rPr>
        <w:t xml:space="preserve"> </w:t>
      </w:r>
    </w:p>
    <w:p w:rsidR="00F855EC" w:rsidRPr="00F855EC" w:rsidRDefault="00F855EC" w:rsidP="00F855EC">
      <w:pPr>
        <w:pStyle w:val="ConsPlusNormal"/>
        <w:spacing w:line="276" w:lineRule="auto"/>
        <w:ind w:firstLine="709"/>
        <w:jc w:val="both"/>
        <w:rPr>
          <w:rFonts w:ascii="Times New Roman" w:hAnsi="Times New Roman"/>
          <w:sz w:val="28"/>
          <w:szCs w:val="28"/>
        </w:rPr>
      </w:pPr>
      <w:r w:rsidRPr="00F855EC">
        <w:rPr>
          <w:rFonts w:ascii="Times New Roman" w:hAnsi="Times New Roman"/>
          <w:sz w:val="28"/>
          <w:szCs w:val="28"/>
        </w:rPr>
        <w:t>Внесенные изменения необходимы в целях приведения данного Положения в соответствие с Федеральным законом от 02.04.2014 № 55-ФЗ «О внесении изменений в статью 10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w:t>
      </w:r>
      <w:r w:rsidR="002028D3">
        <w:rPr>
          <w:rFonts w:ascii="Times New Roman" w:hAnsi="Times New Roman"/>
          <w:sz w:val="28"/>
          <w:szCs w:val="28"/>
        </w:rPr>
        <w:t>»</w:t>
      </w:r>
      <w:r w:rsidRPr="00F855EC">
        <w:rPr>
          <w:rFonts w:ascii="Times New Roman" w:hAnsi="Times New Roman"/>
          <w:sz w:val="28"/>
          <w:szCs w:val="28"/>
        </w:rPr>
        <w:t xml:space="preserve"> и Трудовой кодекс Российской Федерации».</w:t>
      </w:r>
    </w:p>
    <w:p w:rsidR="00F855EC" w:rsidRPr="00F855EC" w:rsidRDefault="00F855EC" w:rsidP="00F855EC">
      <w:pPr>
        <w:pStyle w:val="ConsPlusNormal"/>
        <w:spacing w:line="276" w:lineRule="auto"/>
        <w:ind w:firstLine="709"/>
        <w:jc w:val="both"/>
        <w:rPr>
          <w:rFonts w:ascii="Times New Roman" w:hAnsi="Times New Roman"/>
          <w:sz w:val="28"/>
          <w:szCs w:val="28"/>
        </w:rPr>
      </w:pPr>
      <w:r w:rsidRPr="00F855EC">
        <w:rPr>
          <w:rFonts w:ascii="Times New Roman" w:hAnsi="Times New Roman"/>
          <w:sz w:val="28"/>
          <w:szCs w:val="28"/>
        </w:rPr>
        <w:t>Порядок и размеры возмещения всем категориям работников расходов, связанных со служебными командировками, предусматривались коллективным договором или локальным нормативным актом  до вступления в силу вышеупомянутого Федерального закона.</w:t>
      </w:r>
    </w:p>
    <w:p w:rsidR="00432ECD" w:rsidRPr="00941F94" w:rsidRDefault="00432ECD" w:rsidP="00432ECD">
      <w:pPr>
        <w:pStyle w:val="ConsPlusNormal"/>
        <w:spacing w:line="276" w:lineRule="auto"/>
        <w:ind w:firstLine="709"/>
        <w:jc w:val="both"/>
        <w:rPr>
          <w:rFonts w:ascii="Times New Roman" w:hAnsi="Times New Roman"/>
          <w:sz w:val="28"/>
          <w:szCs w:val="28"/>
        </w:rPr>
      </w:pPr>
    </w:p>
    <w:p w:rsidR="00432ECD" w:rsidRDefault="00432ECD" w:rsidP="00432ECD">
      <w:pPr>
        <w:numPr>
          <w:ilvl w:val="0"/>
          <w:numId w:val="12"/>
        </w:numPr>
        <w:autoSpaceDE w:val="0"/>
        <w:autoSpaceDN w:val="0"/>
        <w:adjustRightInd w:val="0"/>
        <w:spacing w:line="240" w:lineRule="auto"/>
        <w:jc w:val="both"/>
        <w:rPr>
          <w:rFonts w:ascii="Times New Roman" w:hAnsi="Times New Roman"/>
          <w:b/>
          <w:bCs/>
          <w:sz w:val="28"/>
          <w:szCs w:val="28"/>
        </w:rPr>
      </w:pPr>
      <w:r w:rsidRPr="00432ECD">
        <w:rPr>
          <w:rFonts w:ascii="Times New Roman" w:hAnsi="Times New Roman"/>
          <w:b/>
          <w:bCs/>
          <w:sz w:val="28"/>
          <w:szCs w:val="28"/>
        </w:rPr>
        <w:t xml:space="preserve">Федеральный </w:t>
      </w:r>
      <w:hyperlink r:id="rId15" w:history="1">
        <w:r w:rsidRPr="00432ECD">
          <w:rPr>
            <w:rFonts w:ascii="Times New Roman" w:hAnsi="Times New Roman"/>
            <w:b/>
            <w:bCs/>
            <w:sz w:val="28"/>
            <w:szCs w:val="28"/>
          </w:rPr>
          <w:t>закон</w:t>
        </w:r>
      </w:hyperlink>
      <w:r w:rsidRPr="00432ECD">
        <w:rPr>
          <w:rFonts w:ascii="Times New Roman" w:hAnsi="Times New Roman"/>
          <w:b/>
          <w:bCs/>
          <w:sz w:val="28"/>
          <w:szCs w:val="28"/>
        </w:rPr>
        <w:t xml:space="preserve"> «О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w:t>
      </w:r>
      <w:r>
        <w:rPr>
          <w:rFonts w:ascii="Times New Roman" w:hAnsi="Times New Roman"/>
          <w:b/>
          <w:bCs/>
          <w:sz w:val="28"/>
          <w:szCs w:val="28"/>
        </w:rPr>
        <w:t xml:space="preserve"> </w:t>
      </w:r>
    </w:p>
    <w:p w:rsidR="00432ECD" w:rsidRPr="00432ECD" w:rsidRDefault="00432ECD" w:rsidP="00432ECD">
      <w:pPr>
        <w:autoSpaceDE w:val="0"/>
        <w:autoSpaceDN w:val="0"/>
        <w:adjustRightInd w:val="0"/>
        <w:spacing w:after="0" w:line="240" w:lineRule="auto"/>
        <w:ind w:left="360"/>
        <w:jc w:val="both"/>
        <w:rPr>
          <w:rFonts w:ascii="Times New Roman" w:hAnsi="Times New Roman"/>
          <w:b/>
          <w:bCs/>
          <w:sz w:val="28"/>
          <w:szCs w:val="28"/>
        </w:rPr>
      </w:pPr>
    </w:p>
    <w:p w:rsidR="00432ECD" w:rsidRPr="00432ECD" w:rsidRDefault="00432ECD" w:rsidP="00432ECD">
      <w:pPr>
        <w:pStyle w:val="ConsPlusNormal"/>
        <w:spacing w:line="276" w:lineRule="auto"/>
        <w:ind w:firstLine="709"/>
        <w:jc w:val="both"/>
        <w:rPr>
          <w:rFonts w:ascii="Times New Roman" w:hAnsi="Times New Roman"/>
          <w:sz w:val="28"/>
          <w:szCs w:val="28"/>
        </w:rPr>
      </w:pPr>
      <w:r w:rsidRPr="00432ECD">
        <w:rPr>
          <w:rFonts w:ascii="Times New Roman" w:hAnsi="Times New Roman"/>
          <w:sz w:val="28"/>
          <w:szCs w:val="28"/>
        </w:rPr>
        <w:t>Из федерального законодательства исключены нормы, которые могут создавать необоснованные преимущества отдельным кредитным организациям и сдерживать конкуренцию на рынке банковских услуг.</w:t>
      </w:r>
      <w:r>
        <w:rPr>
          <w:rFonts w:ascii="Times New Roman" w:hAnsi="Times New Roman"/>
          <w:sz w:val="28"/>
          <w:szCs w:val="28"/>
        </w:rPr>
        <w:t xml:space="preserve"> Таким образом, закон </w:t>
      </w:r>
      <w:r w:rsidRPr="00432ECD">
        <w:rPr>
          <w:rFonts w:ascii="Times New Roman" w:hAnsi="Times New Roman"/>
          <w:sz w:val="28"/>
          <w:szCs w:val="28"/>
        </w:rPr>
        <w:t>предоставляет работникам возможность выбора банка для открытия счета, на который будет перечисляться его заработная плата. </w:t>
      </w:r>
    </w:p>
    <w:p w:rsidR="00432ECD" w:rsidRPr="00432ECD" w:rsidRDefault="00432ECD" w:rsidP="00432ECD">
      <w:pPr>
        <w:pStyle w:val="ConsPlusNormal"/>
        <w:spacing w:line="276" w:lineRule="auto"/>
        <w:ind w:firstLine="709"/>
        <w:jc w:val="both"/>
        <w:rPr>
          <w:rFonts w:ascii="Times New Roman" w:hAnsi="Times New Roman"/>
          <w:sz w:val="28"/>
          <w:szCs w:val="28"/>
        </w:rPr>
      </w:pPr>
      <w:proofErr w:type="gramStart"/>
      <w:r w:rsidRPr="00432ECD">
        <w:rPr>
          <w:rFonts w:ascii="Times New Roman" w:hAnsi="Times New Roman"/>
          <w:sz w:val="28"/>
          <w:szCs w:val="28"/>
        </w:rPr>
        <w:t>В целях защиты имущественных интересов граждан закон</w:t>
      </w:r>
      <w:r>
        <w:rPr>
          <w:rFonts w:ascii="Times New Roman" w:hAnsi="Times New Roman"/>
          <w:sz w:val="28"/>
          <w:szCs w:val="28"/>
        </w:rPr>
        <w:t xml:space="preserve"> </w:t>
      </w:r>
      <w:r w:rsidRPr="00432ECD">
        <w:rPr>
          <w:rFonts w:ascii="Times New Roman" w:hAnsi="Times New Roman"/>
          <w:sz w:val="28"/>
          <w:szCs w:val="28"/>
        </w:rPr>
        <w:t xml:space="preserve">предусматривает положения, в соответствии с которыми вносимые в кредитные организации денежные средства будут застрахованы в системе обязательного страхования вкладов физических лиц и возмещены в полном объеме при наступлении страхового случая, предусмотренного Федеральным законом </w:t>
      </w:r>
      <w:r>
        <w:rPr>
          <w:rFonts w:ascii="Times New Roman" w:hAnsi="Times New Roman"/>
          <w:sz w:val="28"/>
          <w:szCs w:val="28"/>
        </w:rPr>
        <w:t>от 23 декабря 2003 г. № 177-ФЗ «</w:t>
      </w:r>
      <w:r w:rsidRPr="00432ECD">
        <w:rPr>
          <w:rFonts w:ascii="Times New Roman" w:hAnsi="Times New Roman"/>
          <w:sz w:val="28"/>
          <w:szCs w:val="28"/>
        </w:rPr>
        <w:t>О страховании вкладов физических лиц в банках Российской Федерации</w:t>
      </w:r>
      <w:r>
        <w:rPr>
          <w:rFonts w:ascii="Times New Roman" w:hAnsi="Times New Roman"/>
          <w:sz w:val="28"/>
          <w:szCs w:val="28"/>
        </w:rPr>
        <w:t>»</w:t>
      </w:r>
      <w:r w:rsidRPr="00432ECD">
        <w:rPr>
          <w:rFonts w:ascii="Times New Roman" w:hAnsi="Times New Roman"/>
          <w:sz w:val="28"/>
          <w:szCs w:val="28"/>
        </w:rPr>
        <w:t>.</w:t>
      </w:r>
      <w:proofErr w:type="gramEnd"/>
    </w:p>
    <w:p w:rsidR="00432ECD" w:rsidRDefault="00432ECD" w:rsidP="00432ECD">
      <w:pPr>
        <w:autoSpaceDE w:val="0"/>
        <w:autoSpaceDN w:val="0"/>
        <w:adjustRightInd w:val="0"/>
        <w:spacing w:line="240" w:lineRule="auto"/>
        <w:jc w:val="both"/>
        <w:rPr>
          <w:rFonts w:ascii="Times New Roman" w:hAnsi="Times New Roman"/>
          <w:b/>
          <w:bCs/>
          <w:sz w:val="28"/>
          <w:szCs w:val="28"/>
        </w:rPr>
      </w:pPr>
    </w:p>
    <w:p w:rsidR="00BD5987" w:rsidRDefault="00E76D1D" w:rsidP="001E77A8">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ГОСУДАРСТВЕННЫЕ ЗАКУПКИ</w:t>
      </w:r>
      <w:r w:rsidR="00BD5987">
        <w:rPr>
          <w:rFonts w:ascii="Times New Roman" w:hAnsi="Times New Roman"/>
          <w:b/>
          <w:sz w:val="28"/>
          <w:szCs w:val="28"/>
        </w:rPr>
        <w:t xml:space="preserve"> </w:t>
      </w:r>
    </w:p>
    <w:p w:rsidR="008E41E7" w:rsidRDefault="008E41E7" w:rsidP="00B9312A">
      <w:pPr>
        <w:autoSpaceDE w:val="0"/>
        <w:autoSpaceDN w:val="0"/>
        <w:adjustRightInd w:val="0"/>
        <w:spacing w:after="0"/>
        <w:jc w:val="center"/>
        <w:rPr>
          <w:rFonts w:ascii="Times New Roman" w:hAnsi="Times New Roman"/>
          <w:b/>
          <w:sz w:val="28"/>
          <w:szCs w:val="28"/>
        </w:rPr>
      </w:pPr>
    </w:p>
    <w:p w:rsidR="00941F94" w:rsidRPr="00941F94" w:rsidRDefault="00C60E81" w:rsidP="00941F94">
      <w:pPr>
        <w:numPr>
          <w:ilvl w:val="0"/>
          <w:numId w:val="12"/>
        </w:numPr>
        <w:autoSpaceDE w:val="0"/>
        <w:autoSpaceDN w:val="0"/>
        <w:adjustRightInd w:val="0"/>
        <w:spacing w:line="240" w:lineRule="auto"/>
        <w:jc w:val="both"/>
        <w:rPr>
          <w:rFonts w:ascii="Times New Roman" w:hAnsi="Times New Roman"/>
          <w:b/>
          <w:bCs/>
          <w:sz w:val="28"/>
          <w:szCs w:val="28"/>
        </w:rPr>
      </w:pPr>
      <w:hyperlink r:id="rId16" w:history="1">
        <w:proofErr w:type="gramStart"/>
        <w:r w:rsidR="00941F94" w:rsidRPr="00941F94">
          <w:rPr>
            <w:rFonts w:ascii="Times New Roman" w:hAnsi="Times New Roman"/>
            <w:b/>
            <w:bCs/>
            <w:sz w:val="28"/>
            <w:szCs w:val="28"/>
          </w:rPr>
          <w:t>Приказ</w:t>
        </w:r>
      </w:hyperlink>
      <w:r w:rsidR="00941F94" w:rsidRPr="00941F94">
        <w:rPr>
          <w:rFonts w:ascii="Times New Roman" w:hAnsi="Times New Roman"/>
          <w:b/>
          <w:bCs/>
          <w:sz w:val="28"/>
          <w:szCs w:val="28"/>
        </w:rPr>
        <w:t xml:space="preserve"> Минэкономразвития России № 529, Казначейства России № 12н от 29.08.2014 «О внесении изменений в Порядок регистрации юридических лиц, указанных в части 2 статьи 1 Федерального закона от 18 июля 2011 г. № 223-ФЗ «О закупках товаров, работ, услуг отдельными видами юридических лиц» на 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roofErr w:type="gramEnd"/>
      <w:r w:rsidR="00941F94" w:rsidRPr="00941F94">
        <w:rPr>
          <w:rFonts w:ascii="Times New Roman" w:hAnsi="Times New Roman"/>
          <w:b/>
          <w:bCs/>
          <w:sz w:val="28"/>
          <w:szCs w:val="28"/>
        </w:rPr>
        <w:t xml:space="preserve"> (</w:t>
      </w:r>
      <w:proofErr w:type="gramStart"/>
      <w:r w:rsidR="00941F94" w:rsidRPr="00941F94">
        <w:rPr>
          <w:rFonts w:ascii="Times New Roman" w:hAnsi="Times New Roman"/>
          <w:b/>
          <w:bCs/>
          <w:sz w:val="28"/>
          <w:szCs w:val="28"/>
        </w:rPr>
        <w:t>www.zakupki.gov.ru), утвержденный совместным приказом Минэкономразвития России и Федерального казначейства от 10 августа 2012</w:t>
      </w:r>
      <w:r w:rsidR="00941F94">
        <w:rPr>
          <w:rFonts w:ascii="Times New Roman" w:hAnsi="Times New Roman"/>
          <w:b/>
          <w:bCs/>
          <w:sz w:val="28"/>
          <w:szCs w:val="28"/>
        </w:rPr>
        <w:t xml:space="preserve"> </w:t>
      </w:r>
      <w:r w:rsidR="00941F94" w:rsidRPr="00941F94">
        <w:rPr>
          <w:rFonts w:ascii="Times New Roman" w:hAnsi="Times New Roman"/>
          <w:b/>
          <w:bCs/>
          <w:sz w:val="28"/>
          <w:szCs w:val="28"/>
        </w:rPr>
        <w:t>№ 506/13н» (зарегистрирован в Минюсте России 14.10.2014 № 34305).</w:t>
      </w:r>
      <w:proofErr w:type="gramEnd"/>
    </w:p>
    <w:p w:rsidR="00941F94" w:rsidRPr="00941F94" w:rsidRDefault="00941F94" w:rsidP="00941F94">
      <w:pPr>
        <w:pStyle w:val="ConsPlusNormal"/>
        <w:spacing w:line="276" w:lineRule="auto"/>
        <w:ind w:firstLine="709"/>
        <w:jc w:val="both"/>
        <w:rPr>
          <w:rFonts w:ascii="Times New Roman" w:hAnsi="Times New Roman"/>
          <w:sz w:val="28"/>
          <w:szCs w:val="28"/>
        </w:rPr>
      </w:pPr>
    </w:p>
    <w:p w:rsidR="00941F94" w:rsidRPr="00941F94" w:rsidRDefault="00941F94" w:rsidP="00941F9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Приказом установлено, что с </w:t>
      </w:r>
      <w:r w:rsidRPr="00941F94">
        <w:rPr>
          <w:rFonts w:ascii="Times New Roman" w:hAnsi="Times New Roman"/>
          <w:sz w:val="28"/>
          <w:szCs w:val="28"/>
        </w:rPr>
        <w:t>1 января 2015 года будет применяться усовершенствованный порядок регистрации государственных компаний на сайте zakupki.gov.ru</w:t>
      </w:r>
    </w:p>
    <w:p w:rsidR="00941F94" w:rsidRPr="00941F94" w:rsidRDefault="00941F94" w:rsidP="00941F9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П</w:t>
      </w:r>
      <w:r w:rsidRPr="00941F94">
        <w:rPr>
          <w:rFonts w:ascii="Times New Roman" w:hAnsi="Times New Roman"/>
          <w:sz w:val="28"/>
          <w:szCs w:val="28"/>
        </w:rPr>
        <w:t>ри регистрации госкомпаний на сайте zakupki.gov.ru их полное и сокращенное наименование, основной государственный регистрационный номер (ОГРН), адрес, код по общероссийскому классификатору организационно-правовых форм (ОКОПФ) и коды видов экономической деятельности по общероссийскому классификатору видов экономической деятельности (ОКВЭД) будут указываться автоматически после указания ими ИНН и КПП. Такие данные будут указываться в соответствии со сведениями Единого государственного реестра юридических лиц (ЕГРЮЛ).</w:t>
      </w:r>
    </w:p>
    <w:p w:rsidR="00941F94" w:rsidRDefault="00941F94" w:rsidP="00B9312A">
      <w:pPr>
        <w:autoSpaceDE w:val="0"/>
        <w:autoSpaceDN w:val="0"/>
        <w:adjustRightInd w:val="0"/>
        <w:spacing w:after="0"/>
        <w:jc w:val="center"/>
        <w:rPr>
          <w:rFonts w:ascii="Times New Roman" w:hAnsi="Times New Roman"/>
          <w:b/>
          <w:sz w:val="28"/>
          <w:szCs w:val="28"/>
        </w:rPr>
      </w:pPr>
    </w:p>
    <w:p w:rsidR="00861B9C" w:rsidRDefault="00857CE1" w:rsidP="00857CE1">
      <w:pPr>
        <w:autoSpaceDE w:val="0"/>
        <w:autoSpaceDN w:val="0"/>
        <w:adjustRightInd w:val="0"/>
        <w:spacing w:after="0"/>
        <w:jc w:val="center"/>
        <w:rPr>
          <w:rFonts w:ascii="Times New Roman" w:hAnsi="Times New Roman"/>
          <w:b/>
          <w:sz w:val="28"/>
          <w:szCs w:val="28"/>
        </w:rPr>
      </w:pPr>
      <w:r w:rsidRPr="00857CE1">
        <w:rPr>
          <w:rFonts w:ascii="Times New Roman" w:hAnsi="Times New Roman"/>
          <w:b/>
          <w:sz w:val="28"/>
          <w:szCs w:val="28"/>
        </w:rPr>
        <w:t xml:space="preserve">ЗАКОНОПРОЕКТЫ </w:t>
      </w:r>
    </w:p>
    <w:p w:rsidR="00857CE1" w:rsidRDefault="00857CE1" w:rsidP="00857CE1">
      <w:pPr>
        <w:autoSpaceDE w:val="0"/>
        <w:autoSpaceDN w:val="0"/>
        <w:adjustRightInd w:val="0"/>
        <w:spacing w:after="0"/>
        <w:jc w:val="center"/>
        <w:rPr>
          <w:rFonts w:ascii="Times New Roman" w:hAnsi="Times New Roman"/>
          <w:b/>
          <w:sz w:val="28"/>
          <w:szCs w:val="28"/>
        </w:rPr>
      </w:pPr>
    </w:p>
    <w:p w:rsidR="00D429E3" w:rsidRDefault="00D429E3" w:rsidP="00D429E3">
      <w:pPr>
        <w:numPr>
          <w:ilvl w:val="0"/>
          <w:numId w:val="12"/>
        </w:num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Законопроект №</w:t>
      </w:r>
      <w:r w:rsidRPr="00E47F46">
        <w:rPr>
          <w:rFonts w:ascii="Times New Roman" w:hAnsi="Times New Roman"/>
          <w:b/>
          <w:sz w:val="28"/>
          <w:szCs w:val="28"/>
        </w:rPr>
        <w:t xml:space="preserve"> </w:t>
      </w:r>
      <w:r w:rsidR="0078112F" w:rsidRPr="0078112F">
        <w:rPr>
          <w:rFonts w:ascii="Times New Roman" w:hAnsi="Times New Roman"/>
          <w:b/>
          <w:sz w:val="28"/>
          <w:szCs w:val="28"/>
        </w:rPr>
        <w:t>575962-6 «О внесении изменений в Федеральный закон «Об информации, информационных технологиях и о защите информации» (об ограничении доступа к информации, нарушающей личные неимущественные права гражданина либо посягающей на принадлежащие гражданину нематериальные блага).</w:t>
      </w:r>
    </w:p>
    <w:p w:rsidR="00D429E3" w:rsidRPr="000133FA" w:rsidRDefault="00D429E3" w:rsidP="00D429E3">
      <w:pPr>
        <w:autoSpaceDE w:val="0"/>
        <w:autoSpaceDN w:val="0"/>
        <w:adjustRightInd w:val="0"/>
        <w:spacing w:after="0" w:line="240" w:lineRule="auto"/>
        <w:ind w:left="720"/>
        <w:jc w:val="both"/>
        <w:rPr>
          <w:rFonts w:ascii="Times New Roman" w:hAnsi="Times New Roman"/>
          <w:b/>
          <w:sz w:val="28"/>
          <w:szCs w:val="28"/>
        </w:rPr>
      </w:pPr>
    </w:p>
    <w:p w:rsidR="00D429E3" w:rsidRPr="0078112F" w:rsidRDefault="00D429E3" w:rsidP="00D429E3">
      <w:pPr>
        <w:pStyle w:val="ConsPlusNormal"/>
        <w:spacing w:line="276" w:lineRule="auto"/>
        <w:ind w:firstLine="709"/>
        <w:jc w:val="both"/>
        <w:rPr>
          <w:rFonts w:ascii="Times New Roman" w:hAnsi="Times New Roman"/>
          <w:b/>
          <w:sz w:val="28"/>
          <w:szCs w:val="28"/>
        </w:rPr>
      </w:pPr>
      <w:r w:rsidRPr="0078112F">
        <w:rPr>
          <w:rFonts w:ascii="Times New Roman" w:hAnsi="Times New Roman"/>
          <w:b/>
          <w:sz w:val="28"/>
          <w:szCs w:val="28"/>
        </w:rPr>
        <w:t xml:space="preserve">Законопроект находится на рассмотрении в Государственной Думе </w:t>
      </w:r>
      <w:r w:rsidR="0078112F" w:rsidRPr="0078112F">
        <w:rPr>
          <w:rFonts w:ascii="Times New Roman" w:hAnsi="Times New Roman"/>
          <w:b/>
          <w:sz w:val="28"/>
          <w:szCs w:val="28"/>
        </w:rPr>
        <w:t xml:space="preserve">в первом </w:t>
      </w:r>
      <w:r w:rsidRPr="0078112F">
        <w:rPr>
          <w:rFonts w:ascii="Times New Roman" w:hAnsi="Times New Roman"/>
          <w:b/>
          <w:sz w:val="28"/>
          <w:szCs w:val="28"/>
        </w:rPr>
        <w:t xml:space="preserve">чтении. </w:t>
      </w:r>
    </w:p>
    <w:p w:rsidR="0078112F" w:rsidRDefault="0078112F" w:rsidP="0078112F">
      <w:pPr>
        <w:pStyle w:val="ConsPlusNormal"/>
        <w:spacing w:line="276" w:lineRule="auto"/>
        <w:ind w:firstLine="709"/>
        <w:jc w:val="both"/>
        <w:rPr>
          <w:rFonts w:ascii="Times New Roman" w:hAnsi="Times New Roman"/>
          <w:sz w:val="28"/>
          <w:szCs w:val="28"/>
        </w:rPr>
      </w:pPr>
      <w:r w:rsidRPr="0078112F">
        <w:rPr>
          <w:rFonts w:ascii="Times New Roman" w:hAnsi="Times New Roman"/>
          <w:sz w:val="28"/>
          <w:szCs w:val="28"/>
        </w:rPr>
        <w:t>Проект федерального закона № 575962-6 предполагает дополнение Федерального закона от 27.07.2006 № 149-ФЗ «Об информации, информационных технологий и о защите информации»  (далее – Федеральный закон № 149-ФЗ) статьей 15.3.1, которая устанавливает порядок ограничения доступа к информации, нарушающей личные неимущественные права гражданина или посягающей на принадлежащие гражданину нематериальные блага.</w:t>
      </w:r>
    </w:p>
    <w:p w:rsidR="0078112F" w:rsidRPr="0078112F" w:rsidRDefault="0078112F" w:rsidP="0078112F">
      <w:pPr>
        <w:pStyle w:val="ConsPlusNormal"/>
        <w:spacing w:line="276" w:lineRule="auto"/>
        <w:ind w:firstLine="709"/>
        <w:jc w:val="both"/>
        <w:rPr>
          <w:rFonts w:ascii="Times New Roman" w:hAnsi="Times New Roman"/>
          <w:sz w:val="28"/>
          <w:szCs w:val="28"/>
        </w:rPr>
      </w:pPr>
    </w:p>
    <w:p w:rsidR="0078112F" w:rsidRDefault="0078112F" w:rsidP="0078112F">
      <w:pPr>
        <w:numPr>
          <w:ilvl w:val="0"/>
          <w:numId w:val="12"/>
        </w:numPr>
        <w:autoSpaceDE w:val="0"/>
        <w:autoSpaceDN w:val="0"/>
        <w:adjustRightInd w:val="0"/>
        <w:spacing w:after="0" w:line="240" w:lineRule="auto"/>
        <w:jc w:val="both"/>
        <w:rPr>
          <w:rFonts w:ascii="Times New Roman" w:hAnsi="Times New Roman"/>
          <w:b/>
          <w:sz w:val="28"/>
          <w:szCs w:val="28"/>
        </w:rPr>
      </w:pPr>
      <w:r w:rsidRPr="0078112F">
        <w:rPr>
          <w:rFonts w:ascii="Times New Roman" w:hAnsi="Times New Roman"/>
          <w:b/>
          <w:sz w:val="28"/>
          <w:szCs w:val="28"/>
        </w:rPr>
        <w:t>Законопроект № 449133-6 «О внесении изменений в некоторые законодательные акты Российской Федерации по вопросу распространения заведомо недостоверной информации о банках и публичных организациях».</w:t>
      </w:r>
    </w:p>
    <w:p w:rsidR="0078112F" w:rsidRPr="0078112F" w:rsidRDefault="0078112F" w:rsidP="0078112F">
      <w:pPr>
        <w:autoSpaceDE w:val="0"/>
        <w:autoSpaceDN w:val="0"/>
        <w:adjustRightInd w:val="0"/>
        <w:spacing w:after="0" w:line="240" w:lineRule="auto"/>
        <w:ind w:left="720"/>
        <w:jc w:val="both"/>
        <w:rPr>
          <w:rFonts w:ascii="Times New Roman" w:hAnsi="Times New Roman"/>
          <w:b/>
          <w:sz w:val="28"/>
          <w:szCs w:val="28"/>
        </w:rPr>
      </w:pPr>
    </w:p>
    <w:p w:rsidR="0078112F" w:rsidRDefault="0078112F" w:rsidP="0078112F">
      <w:pPr>
        <w:pStyle w:val="ConsPlusNormal"/>
        <w:spacing w:line="276" w:lineRule="auto"/>
        <w:ind w:firstLine="709"/>
        <w:jc w:val="both"/>
        <w:rPr>
          <w:rFonts w:ascii="Times New Roman" w:hAnsi="Times New Roman"/>
          <w:sz w:val="28"/>
          <w:szCs w:val="28"/>
        </w:rPr>
      </w:pPr>
      <w:r w:rsidRPr="0078112F">
        <w:rPr>
          <w:rFonts w:ascii="Times New Roman" w:hAnsi="Times New Roman"/>
          <w:b/>
          <w:sz w:val="28"/>
          <w:szCs w:val="28"/>
        </w:rPr>
        <w:t>Законопроект рассмотрен Государственной Думой во втором чтении.</w:t>
      </w:r>
      <w:r w:rsidRPr="0078112F">
        <w:rPr>
          <w:rFonts w:ascii="Times New Roman" w:hAnsi="Times New Roman"/>
          <w:sz w:val="28"/>
          <w:szCs w:val="28"/>
        </w:rPr>
        <w:t xml:space="preserve"> </w:t>
      </w:r>
    </w:p>
    <w:p w:rsidR="0078112F" w:rsidRDefault="0078112F" w:rsidP="0078112F">
      <w:pPr>
        <w:pStyle w:val="ConsPlusNormal"/>
        <w:spacing w:line="276" w:lineRule="auto"/>
        <w:ind w:firstLine="709"/>
        <w:jc w:val="both"/>
        <w:rPr>
          <w:rFonts w:ascii="Times New Roman" w:hAnsi="Times New Roman"/>
          <w:sz w:val="28"/>
          <w:szCs w:val="28"/>
        </w:rPr>
      </w:pPr>
      <w:proofErr w:type="gramStart"/>
      <w:r w:rsidRPr="0078112F">
        <w:rPr>
          <w:rFonts w:ascii="Times New Roman" w:hAnsi="Times New Roman"/>
          <w:sz w:val="28"/>
          <w:szCs w:val="28"/>
        </w:rPr>
        <w:t>Изменения касаются дополнения статьи 4 Закона Российской Федерации 27.12.1991 № 2124-1 «О средствах массовой информации» запретом на распространение заведомо недостоверной информации о банках и публичных организациях в печатных изданиях, аудио- или видео программах, радио-, теле, видео, кинопрограммах, в виде размещения в сети «Интернет» материалов, при проведении собраний и встреч с гражданами, публичных дебатов и дискуссий, митингов и демонстраций, посредством выпуска и</w:t>
      </w:r>
      <w:proofErr w:type="gramEnd"/>
      <w:r w:rsidRPr="0078112F">
        <w:rPr>
          <w:rFonts w:ascii="Times New Roman" w:hAnsi="Times New Roman"/>
          <w:sz w:val="28"/>
          <w:szCs w:val="28"/>
        </w:rPr>
        <w:t xml:space="preserve"> распространения печатных, аудиовизуальных и других материалов, а также иными способами. </w:t>
      </w:r>
    </w:p>
    <w:p w:rsidR="0078112F" w:rsidRPr="0078112F" w:rsidRDefault="0078112F" w:rsidP="0078112F">
      <w:pPr>
        <w:pStyle w:val="ConsPlusNormal"/>
        <w:spacing w:line="276" w:lineRule="auto"/>
        <w:ind w:firstLine="709"/>
        <w:jc w:val="both"/>
        <w:rPr>
          <w:rFonts w:ascii="Times New Roman" w:hAnsi="Times New Roman"/>
          <w:sz w:val="28"/>
          <w:szCs w:val="28"/>
        </w:rPr>
      </w:pPr>
    </w:p>
    <w:p w:rsidR="0078112F" w:rsidRDefault="00941F94" w:rsidP="00941F94">
      <w:pPr>
        <w:numPr>
          <w:ilvl w:val="0"/>
          <w:numId w:val="12"/>
        </w:num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Законопроект</w:t>
      </w:r>
      <w:r w:rsidR="0078112F" w:rsidRPr="00C35CAC">
        <w:rPr>
          <w:rFonts w:ascii="Times New Roman" w:hAnsi="Times New Roman"/>
          <w:b/>
          <w:sz w:val="28"/>
          <w:szCs w:val="28"/>
        </w:rPr>
        <w:tab/>
        <w:t xml:space="preserve"> № 458668-6 «</w:t>
      </w:r>
      <w:r w:rsidR="0078112F" w:rsidRPr="00941F94">
        <w:rPr>
          <w:rFonts w:ascii="Times New Roman" w:hAnsi="Times New Roman"/>
          <w:b/>
          <w:sz w:val="28"/>
          <w:szCs w:val="28"/>
        </w:rPr>
        <w:t>О внесении изменений в Федеральный закон «Об информации, информационных технологиях и о защите информации» и Гражданский процессуальный кодекс Российской Федерации</w:t>
      </w:r>
      <w:r w:rsidR="0078112F" w:rsidRPr="00C35CAC">
        <w:rPr>
          <w:rFonts w:ascii="Times New Roman" w:hAnsi="Times New Roman"/>
          <w:b/>
          <w:sz w:val="28"/>
          <w:szCs w:val="28"/>
        </w:rPr>
        <w:t>»</w:t>
      </w:r>
      <w:r w:rsidR="0078112F" w:rsidRPr="00941F94">
        <w:rPr>
          <w:rFonts w:ascii="Times New Roman" w:hAnsi="Times New Roman"/>
          <w:b/>
          <w:sz w:val="28"/>
          <w:szCs w:val="28"/>
        </w:rPr>
        <w:t>.</w:t>
      </w:r>
    </w:p>
    <w:p w:rsidR="00941F94" w:rsidRPr="00941F94" w:rsidRDefault="00941F94" w:rsidP="00941F94">
      <w:pPr>
        <w:autoSpaceDE w:val="0"/>
        <w:autoSpaceDN w:val="0"/>
        <w:adjustRightInd w:val="0"/>
        <w:spacing w:after="0" w:line="240" w:lineRule="auto"/>
        <w:jc w:val="both"/>
        <w:rPr>
          <w:rFonts w:ascii="Times New Roman" w:hAnsi="Times New Roman" w:cs="Arial"/>
          <w:sz w:val="28"/>
          <w:szCs w:val="28"/>
        </w:rPr>
      </w:pPr>
    </w:p>
    <w:p w:rsidR="00941F94" w:rsidRPr="00941F94" w:rsidRDefault="00941F94" w:rsidP="00941F94">
      <w:pPr>
        <w:pStyle w:val="ConsPlusNormal"/>
        <w:spacing w:line="276" w:lineRule="auto"/>
        <w:ind w:firstLine="709"/>
        <w:jc w:val="both"/>
        <w:rPr>
          <w:rFonts w:ascii="Times New Roman" w:hAnsi="Times New Roman"/>
          <w:b/>
          <w:sz w:val="28"/>
          <w:szCs w:val="28"/>
        </w:rPr>
      </w:pPr>
      <w:r w:rsidRPr="00941F94">
        <w:rPr>
          <w:rFonts w:ascii="Times New Roman" w:hAnsi="Times New Roman"/>
          <w:b/>
          <w:sz w:val="28"/>
          <w:szCs w:val="28"/>
        </w:rPr>
        <w:t xml:space="preserve">Законопроект находится на рассмотрении в Государственной Думе в третьем чтении. </w:t>
      </w:r>
    </w:p>
    <w:p w:rsidR="0078112F" w:rsidRPr="00941F94" w:rsidRDefault="0078112F" w:rsidP="00941F94">
      <w:pPr>
        <w:pStyle w:val="ConsPlusNormal"/>
        <w:spacing w:line="276" w:lineRule="auto"/>
        <w:ind w:firstLine="709"/>
        <w:jc w:val="both"/>
        <w:rPr>
          <w:rFonts w:ascii="Times New Roman" w:hAnsi="Times New Roman"/>
          <w:sz w:val="28"/>
          <w:szCs w:val="28"/>
        </w:rPr>
      </w:pPr>
      <w:r w:rsidRPr="00941F94">
        <w:rPr>
          <w:rFonts w:ascii="Times New Roman" w:hAnsi="Times New Roman"/>
          <w:sz w:val="28"/>
          <w:szCs w:val="28"/>
        </w:rPr>
        <w:t>Указанный законопроект касается расширения содержания статьи 15.2 Федерального закона № 149-ФЗ: до объектов авторских и смежных прав, в отношении которых установлен порядок ограничения доступа к информации, распространяемой с нарушением авторских и смежных прав.</w:t>
      </w:r>
    </w:p>
    <w:p w:rsidR="00F855EC" w:rsidRPr="00857CE1" w:rsidRDefault="00F855EC" w:rsidP="00857CE1">
      <w:pPr>
        <w:autoSpaceDE w:val="0"/>
        <w:autoSpaceDN w:val="0"/>
        <w:adjustRightInd w:val="0"/>
        <w:spacing w:after="0"/>
        <w:jc w:val="center"/>
        <w:rPr>
          <w:rFonts w:ascii="Times New Roman" w:hAnsi="Times New Roman"/>
          <w:b/>
          <w:sz w:val="28"/>
          <w:szCs w:val="28"/>
        </w:rPr>
      </w:pPr>
    </w:p>
    <w:p w:rsidR="00881219" w:rsidRDefault="001A3B55" w:rsidP="00D001EE">
      <w:pPr>
        <w:autoSpaceDE w:val="0"/>
        <w:autoSpaceDN w:val="0"/>
        <w:adjustRightInd w:val="0"/>
        <w:spacing w:after="0"/>
        <w:jc w:val="center"/>
        <w:rPr>
          <w:rFonts w:ascii="Times New Roman" w:hAnsi="Times New Roman"/>
          <w:b/>
          <w:sz w:val="28"/>
          <w:szCs w:val="28"/>
        </w:rPr>
      </w:pPr>
      <w:r w:rsidRPr="00367AD3">
        <w:rPr>
          <w:rFonts w:ascii="Times New Roman" w:hAnsi="Times New Roman"/>
          <w:b/>
          <w:sz w:val="28"/>
          <w:szCs w:val="28"/>
        </w:rPr>
        <w:t>ДРУГИЕ ДОКУМЕНТЫ И  ПРАКТИКА ФЕДЕРАЛЬНЫХ ОРГАНОВ ИСПОЛНИТЕЛЬНОЙ ВЛАСТИ</w:t>
      </w:r>
    </w:p>
    <w:p w:rsidR="00F855EC" w:rsidRDefault="00F855EC" w:rsidP="00D001EE">
      <w:pPr>
        <w:autoSpaceDE w:val="0"/>
        <w:autoSpaceDN w:val="0"/>
        <w:adjustRightInd w:val="0"/>
        <w:spacing w:after="0"/>
        <w:jc w:val="center"/>
        <w:rPr>
          <w:rFonts w:ascii="Times New Roman" w:hAnsi="Times New Roman"/>
          <w:b/>
          <w:sz w:val="28"/>
          <w:szCs w:val="28"/>
        </w:rPr>
      </w:pPr>
    </w:p>
    <w:p w:rsidR="00B92CA6" w:rsidRPr="00B92CA6" w:rsidRDefault="00B92CA6" w:rsidP="00B92CA6">
      <w:pPr>
        <w:numPr>
          <w:ilvl w:val="0"/>
          <w:numId w:val="12"/>
        </w:numPr>
        <w:autoSpaceDE w:val="0"/>
        <w:autoSpaceDN w:val="0"/>
        <w:adjustRightInd w:val="0"/>
        <w:spacing w:after="0" w:line="240" w:lineRule="auto"/>
        <w:jc w:val="both"/>
        <w:rPr>
          <w:rFonts w:ascii="Times New Roman" w:hAnsi="Times New Roman"/>
          <w:b/>
          <w:sz w:val="28"/>
          <w:szCs w:val="28"/>
        </w:rPr>
      </w:pPr>
      <w:r w:rsidRPr="00B92CA6">
        <w:rPr>
          <w:rFonts w:ascii="Times New Roman" w:hAnsi="Times New Roman"/>
          <w:b/>
          <w:sz w:val="28"/>
          <w:szCs w:val="28"/>
        </w:rPr>
        <w:t xml:space="preserve">Федеральный </w:t>
      </w:r>
      <w:hyperlink r:id="rId17" w:history="1">
        <w:r w:rsidRPr="00B92CA6">
          <w:rPr>
            <w:rFonts w:ascii="Times New Roman" w:hAnsi="Times New Roman"/>
            <w:b/>
            <w:sz w:val="28"/>
            <w:szCs w:val="28"/>
          </w:rPr>
          <w:t>закон</w:t>
        </w:r>
      </w:hyperlink>
      <w:r w:rsidRPr="00B92CA6">
        <w:rPr>
          <w:rFonts w:ascii="Times New Roman" w:hAnsi="Times New Roman"/>
          <w:b/>
          <w:sz w:val="28"/>
          <w:szCs w:val="28"/>
        </w:rPr>
        <w:t xml:space="preserve"> от 22.10.2014 № 319-ФЗ </w:t>
      </w:r>
      <w:r>
        <w:rPr>
          <w:rFonts w:ascii="Times New Roman" w:hAnsi="Times New Roman"/>
          <w:b/>
          <w:sz w:val="28"/>
          <w:szCs w:val="28"/>
        </w:rPr>
        <w:t>«</w:t>
      </w:r>
      <w:r w:rsidRPr="00B92CA6">
        <w:rPr>
          <w:rFonts w:ascii="Times New Roman" w:hAnsi="Times New Roman"/>
          <w:b/>
          <w:sz w:val="28"/>
          <w:szCs w:val="28"/>
        </w:rPr>
        <w:t>О внесении изменений в отдельные законодательные акты Росс</w:t>
      </w:r>
      <w:r>
        <w:rPr>
          <w:rFonts w:ascii="Times New Roman" w:hAnsi="Times New Roman"/>
          <w:b/>
          <w:sz w:val="28"/>
          <w:szCs w:val="28"/>
        </w:rPr>
        <w:t>ийской Федерации».</w:t>
      </w:r>
    </w:p>
    <w:p w:rsidR="00B92CA6" w:rsidRDefault="00B92CA6" w:rsidP="00B92CA6">
      <w:pPr>
        <w:pStyle w:val="ConsPlusNormal"/>
        <w:spacing w:line="276" w:lineRule="auto"/>
        <w:ind w:firstLine="709"/>
        <w:jc w:val="both"/>
        <w:rPr>
          <w:rFonts w:ascii="Times New Roman" w:hAnsi="Times New Roman"/>
          <w:sz w:val="28"/>
          <w:szCs w:val="28"/>
        </w:rPr>
      </w:pPr>
    </w:p>
    <w:p w:rsidR="00B92CA6" w:rsidRDefault="00B92CA6" w:rsidP="00B92CA6">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Предусматривается, что в рамках н</w:t>
      </w:r>
      <w:r w:rsidRPr="00B92CA6">
        <w:rPr>
          <w:rFonts w:ascii="Times New Roman" w:hAnsi="Times New Roman"/>
          <w:sz w:val="28"/>
          <w:szCs w:val="28"/>
        </w:rPr>
        <w:t>ациональн</w:t>
      </w:r>
      <w:r>
        <w:rPr>
          <w:rFonts w:ascii="Times New Roman" w:hAnsi="Times New Roman"/>
          <w:sz w:val="28"/>
          <w:szCs w:val="28"/>
        </w:rPr>
        <w:t>ой</w:t>
      </w:r>
      <w:r w:rsidRPr="00B92CA6">
        <w:rPr>
          <w:rFonts w:ascii="Times New Roman" w:hAnsi="Times New Roman"/>
          <w:sz w:val="28"/>
          <w:szCs w:val="28"/>
        </w:rPr>
        <w:t xml:space="preserve"> систем</w:t>
      </w:r>
      <w:r>
        <w:rPr>
          <w:rFonts w:ascii="Times New Roman" w:hAnsi="Times New Roman"/>
          <w:sz w:val="28"/>
          <w:szCs w:val="28"/>
        </w:rPr>
        <w:t>ы</w:t>
      </w:r>
      <w:r w:rsidRPr="00B92CA6">
        <w:rPr>
          <w:rFonts w:ascii="Times New Roman" w:hAnsi="Times New Roman"/>
          <w:sz w:val="28"/>
          <w:szCs w:val="28"/>
        </w:rPr>
        <w:t xml:space="preserve"> платежных карт</w:t>
      </w:r>
      <w:r>
        <w:rPr>
          <w:rFonts w:ascii="Times New Roman" w:hAnsi="Times New Roman"/>
          <w:sz w:val="28"/>
          <w:szCs w:val="28"/>
        </w:rPr>
        <w:t xml:space="preserve">, в числе прочего, оказываются услуги платежной инфраструктуры по осуществляемым на территории </w:t>
      </w:r>
      <w:r w:rsidR="00CA32B3">
        <w:rPr>
          <w:rFonts w:ascii="Times New Roman" w:hAnsi="Times New Roman"/>
          <w:sz w:val="28"/>
          <w:szCs w:val="28"/>
        </w:rPr>
        <w:t xml:space="preserve">Российской </w:t>
      </w:r>
      <w:r w:rsidR="00CA32B3" w:rsidRPr="00941F94">
        <w:rPr>
          <w:rFonts w:ascii="Times New Roman" w:hAnsi="Times New Roman"/>
          <w:sz w:val="28"/>
          <w:szCs w:val="28"/>
        </w:rPr>
        <w:t>Ф</w:t>
      </w:r>
      <w:r w:rsidR="00CA32B3">
        <w:rPr>
          <w:rFonts w:ascii="Times New Roman" w:hAnsi="Times New Roman"/>
          <w:sz w:val="28"/>
          <w:szCs w:val="28"/>
        </w:rPr>
        <w:t xml:space="preserve">едерации </w:t>
      </w:r>
      <w:r>
        <w:rPr>
          <w:rFonts w:ascii="Times New Roman" w:hAnsi="Times New Roman"/>
          <w:sz w:val="28"/>
          <w:szCs w:val="28"/>
        </w:rPr>
        <w:t>переводам денежных средств с использованием международных платежных карт.</w:t>
      </w:r>
      <w:proofErr w:type="gramEnd"/>
    </w:p>
    <w:p w:rsidR="00B92CA6" w:rsidRDefault="00B92CA6" w:rsidP="00B92CA6">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Также установлено, что обеспечительный взнос в размере суммы </w:t>
      </w:r>
      <w:proofErr w:type="gramStart"/>
      <w:r>
        <w:rPr>
          <w:rFonts w:ascii="Times New Roman" w:hAnsi="Times New Roman"/>
          <w:sz w:val="28"/>
          <w:szCs w:val="28"/>
        </w:rPr>
        <w:t>переводов денежных средств, осуществленных на территории Российской Федерации в рамках платежной системы в течение двух календарных дней не</w:t>
      </w:r>
      <w:proofErr w:type="gramEnd"/>
      <w:r>
        <w:rPr>
          <w:rFonts w:ascii="Times New Roman" w:hAnsi="Times New Roman"/>
          <w:sz w:val="28"/>
          <w:szCs w:val="28"/>
        </w:rPr>
        <w:t xml:space="preserve"> будет уплачиваться оператором платежной системы, не являющейся национально значимой платежной системой при соблюдении установленных условий. Штраф за невнесение или внесение не в полном размере указанного обеспечительного взноса будет взыскиваться с оператора платежной системы, не являющейся национально значимой платежной системой, с учетом указанного выше положения.</w:t>
      </w:r>
    </w:p>
    <w:p w:rsidR="00B92CA6" w:rsidRPr="00B92CA6" w:rsidRDefault="00B92CA6" w:rsidP="00B92CA6">
      <w:pPr>
        <w:pStyle w:val="ConsPlusNormal"/>
        <w:spacing w:line="276" w:lineRule="auto"/>
        <w:ind w:firstLine="709"/>
        <w:jc w:val="both"/>
        <w:rPr>
          <w:rFonts w:ascii="Times New Roman" w:hAnsi="Times New Roman"/>
          <w:sz w:val="28"/>
          <w:szCs w:val="28"/>
        </w:rPr>
      </w:pPr>
    </w:p>
    <w:p w:rsidR="003E1527" w:rsidRPr="003E1527" w:rsidRDefault="003E1527" w:rsidP="003E1527">
      <w:pPr>
        <w:numPr>
          <w:ilvl w:val="0"/>
          <w:numId w:val="12"/>
        </w:numPr>
        <w:autoSpaceDE w:val="0"/>
        <w:autoSpaceDN w:val="0"/>
        <w:adjustRightInd w:val="0"/>
        <w:spacing w:after="0" w:line="240" w:lineRule="auto"/>
        <w:jc w:val="both"/>
        <w:rPr>
          <w:rFonts w:ascii="Times New Roman" w:hAnsi="Times New Roman"/>
          <w:b/>
          <w:sz w:val="28"/>
          <w:szCs w:val="28"/>
        </w:rPr>
      </w:pPr>
      <w:r w:rsidRPr="003E1527">
        <w:rPr>
          <w:rFonts w:ascii="Times New Roman" w:hAnsi="Times New Roman"/>
          <w:b/>
          <w:sz w:val="28"/>
          <w:szCs w:val="28"/>
        </w:rPr>
        <w:t xml:space="preserve">Федеральный </w:t>
      </w:r>
      <w:hyperlink r:id="rId18" w:history="1">
        <w:r w:rsidRPr="003E1527">
          <w:rPr>
            <w:rFonts w:ascii="Times New Roman" w:hAnsi="Times New Roman"/>
            <w:b/>
            <w:sz w:val="28"/>
            <w:szCs w:val="28"/>
          </w:rPr>
          <w:t>закон</w:t>
        </w:r>
      </w:hyperlink>
      <w:r w:rsidRPr="003E1527">
        <w:rPr>
          <w:rFonts w:ascii="Times New Roman" w:hAnsi="Times New Roman"/>
          <w:b/>
          <w:sz w:val="28"/>
          <w:szCs w:val="28"/>
        </w:rPr>
        <w:t xml:space="preserve"> от 14.10.2014 № 300-ФЗ </w:t>
      </w:r>
      <w:r>
        <w:rPr>
          <w:rFonts w:ascii="Times New Roman" w:hAnsi="Times New Roman"/>
          <w:b/>
          <w:sz w:val="28"/>
          <w:szCs w:val="28"/>
        </w:rPr>
        <w:t>«</w:t>
      </w:r>
      <w:r w:rsidRPr="003E1527">
        <w:rPr>
          <w:rFonts w:ascii="Times New Roman" w:hAnsi="Times New Roman"/>
          <w:b/>
          <w:sz w:val="28"/>
          <w:szCs w:val="28"/>
        </w:rPr>
        <w:t>О внесении изменений в</w:t>
      </w:r>
      <w:r>
        <w:rPr>
          <w:rFonts w:ascii="Times New Roman" w:hAnsi="Times New Roman"/>
          <w:b/>
          <w:sz w:val="28"/>
          <w:szCs w:val="28"/>
        </w:rPr>
        <w:t xml:space="preserve"> статью 33 Федерального закона «</w:t>
      </w:r>
      <w:r w:rsidRPr="003E1527">
        <w:rPr>
          <w:rFonts w:ascii="Times New Roman" w:hAnsi="Times New Roman"/>
          <w:b/>
          <w:sz w:val="28"/>
          <w:szCs w:val="28"/>
        </w:rPr>
        <w:t>О политических партиях</w:t>
      </w:r>
      <w:r>
        <w:rPr>
          <w:rFonts w:ascii="Times New Roman" w:hAnsi="Times New Roman"/>
          <w:b/>
          <w:sz w:val="28"/>
          <w:szCs w:val="28"/>
        </w:rPr>
        <w:t>».</w:t>
      </w:r>
    </w:p>
    <w:p w:rsidR="003E1527" w:rsidRDefault="003E1527" w:rsidP="003E1527">
      <w:pPr>
        <w:autoSpaceDE w:val="0"/>
        <w:autoSpaceDN w:val="0"/>
        <w:adjustRightInd w:val="0"/>
        <w:spacing w:after="0" w:line="240" w:lineRule="auto"/>
        <w:ind w:firstLine="540"/>
        <w:jc w:val="both"/>
        <w:rPr>
          <w:rFonts w:ascii="Times New Roman" w:hAnsi="Times New Roman"/>
          <w:sz w:val="28"/>
          <w:szCs w:val="28"/>
          <w:lang w:eastAsia="ru-RU"/>
        </w:rPr>
      </w:pPr>
    </w:p>
    <w:p w:rsidR="003E1527" w:rsidRPr="003E1527" w:rsidRDefault="003E1527" w:rsidP="003E1527">
      <w:pPr>
        <w:pStyle w:val="ConsPlusNormal"/>
        <w:spacing w:line="276" w:lineRule="auto"/>
        <w:ind w:firstLine="709"/>
        <w:jc w:val="both"/>
        <w:rPr>
          <w:rFonts w:ascii="Times New Roman" w:hAnsi="Times New Roman"/>
          <w:sz w:val="28"/>
          <w:szCs w:val="28"/>
        </w:rPr>
      </w:pPr>
      <w:r w:rsidRPr="003E1527">
        <w:rPr>
          <w:rFonts w:ascii="Times New Roman" w:hAnsi="Times New Roman"/>
          <w:sz w:val="28"/>
          <w:szCs w:val="28"/>
        </w:rPr>
        <w:t xml:space="preserve">Законом установлено, что с 1 января 2015 года повышается уровень государственного финансирования политических партий по результатам выборов депутатов Государственной Думы. </w:t>
      </w:r>
    </w:p>
    <w:p w:rsidR="003E1527" w:rsidRDefault="003E1527" w:rsidP="003E1527">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С 1 января 2015 года указанное финансирование будет осуществляться в размере ста десяти рублей, умноженных на число голосов избирателей, полученных федеральным списком кандидатов, выдвинутым политической партией, в случае, если федеральный список кандидатов, выдвинутый политической партией на выборах депутатов Государственной Думы, получил по результатам выборов не менее 3 процентов голосов избирателей, принявших участие в голосовании по федеральному избирательному округу.</w:t>
      </w:r>
      <w:proofErr w:type="gramEnd"/>
    </w:p>
    <w:p w:rsidR="003E1527" w:rsidRDefault="003E1527" w:rsidP="008E41E7">
      <w:pPr>
        <w:pStyle w:val="ConsPlusNormal"/>
        <w:spacing w:line="276" w:lineRule="auto"/>
        <w:ind w:firstLine="709"/>
        <w:jc w:val="both"/>
        <w:rPr>
          <w:rFonts w:ascii="Times New Roman" w:hAnsi="Times New Roman"/>
          <w:sz w:val="28"/>
          <w:szCs w:val="28"/>
        </w:rPr>
      </w:pPr>
    </w:p>
    <w:p w:rsidR="003E1527" w:rsidRPr="003E1527" w:rsidRDefault="003E1527" w:rsidP="003E1527">
      <w:pPr>
        <w:numPr>
          <w:ilvl w:val="0"/>
          <w:numId w:val="12"/>
        </w:numPr>
        <w:autoSpaceDE w:val="0"/>
        <w:autoSpaceDN w:val="0"/>
        <w:adjustRightInd w:val="0"/>
        <w:spacing w:after="0" w:line="240" w:lineRule="auto"/>
        <w:jc w:val="both"/>
        <w:rPr>
          <w:rFonts w:ascii="Times New Roman" w:hAnsi="Times New Roman"/>
          <w:b/>
          <w:sz w:val="28"/>
          <w:szCs w:val="28"/>
        </w:rPr>
      </w:pPr>
      <w:r w:rsidRPr="003E1527">
        <w:rPr>
          <w:rFonts w:ascii="Times New Roman" w:hAnsi="Times New Roman"/>
          <w:b/>
          <w:sz w:val="28"/>
          <w:szCs w:val="28"/>
        </w:rPr>
        <w:t xml:space="preserve">Федеральный закон от 14.10.2014 № 306-ФЗ </w:t>
      </w:r>
      <w:r>
        <w:rPr>
          <w:rFonts w:ascii="Times New Roman" w:hAnsi="Times New Roman"/>
          <w:b/>
          <w:sz w:val="28"/>
          <w:szCs w:val="28"/>
        </w:rPr>
        <w:t>«</w:t>
      </w:r>
      <w:r w:rsidRPr="003E1527">
        <w:rPr>
          <w:rFonts w:ascii="Times New Roman" w:hAnsi="Times New Roman"/>
          <w:b/>
          <w:sz w:val="28"/>
          <w:szCs w:val="28"/>
        </w:rPr>
        <w:t>О внесении изменения в</w:t>
      </w:r>
      <w:r>
        <w:rPr>
          <w:rFonts w:ascii="Times New Roman" w:hAnsi="Times New Roman"/>
          <w:b/>
          <w:sz w:val="28"/>
          <w:szCs w:val="28"/>
        </w:rPr>
        <w:t xml:space="preserve"> статью 36 Федерального закона «</w:t>
      </w:r>
      <w:r w:rsidRPr="003E1527">
        <w:rPr>
          <w:rFonts w:ascii="Times New Roman" w:hAnsi="Times New Roman"/>
          <w:b/>
          <w:sz w:val="28"/>
          <w:szCs w:val="28"/>
        </w:rPr>
        <w:t>Об основных гарантиях избирательных прав и права на участие в референду</w:t>
      </w:r>
      <w:r>
        <w:rPr>
          <w:rFonts w:ascii="Times New Roman" w:hAnsi="Times New Roman"/>
          <w:b/>
          <w:sz w:val="28"/>
          <w:szCs w:val="28"/>
        </w:rPr>
        <w:t>ме граждан Российской Федерации».</w:t>
      </w:r>
    </w:p>
    <w:p w:rsidR="003E1527" w:rsidRPr="003E1527" w:rsidRDefault="003E1527" w:rsidP="003E1527">
      <w:pPr>
        <w:pStyle w:val="ConsPlusNormal"/>
        <w:spacing w:line="276" w:lineRule="auto"/>
        <w:ind w:firstLine="709"/>
        <w:rPr>
          <w:rFonts w:ascii="Times New Roman" w:hAnsi="Times New Roman"/>
          <w:sz w:val="28"/>
          <w:szCs w:val="28"/>
        </w:rPr>
      </w:pPr>
    </w:p>
    <w:p w:rsidR="003E1527" w:rsidRPr="003E1527" w:rsidRDefault="003E1527" w:rsidP="003E1527">
      <w:pPr>
        <w:pStyle w:val="ConsPlusNormal"/>
        <w:spacing w:line="276" w:lineRule="auto"/>
        <w:ind w:firstLine="709"/>
        <w:jc w:val="both"/>
        <w:rPr>
          <w:rFonts w:ascii="Times New Roman" w:hAnsi="Times New Roman"/>
          <w:sz w:val="28"/>
          <w:szCs w:val="28"/>
        </w:rPr>
      </w:pPr>
      <w:r w:rsidRPr="003E1527">
        <w:rPr>
          <w:rFonts w:ascii="Times New Roman" w:hAnsi="Times New Roman"/>
          <w:sz w:val="28"/>
          <w:szCs w:val="28"/>
        </w:rPr>
        <w:t xml:space="preserve">Уточнены требования к оформлению ходатайства инициативной группы по проведению референдума субъекта </w:t>
      </w:r>
      <w:r w:rsidR="00CA32B3">
        <w:rPr>
          <w:rFonts w:ascii="Times New Roman" w:hAnsi="Times New Roman"/>
          <w:sz w:val="28"/>
          <w:szCs w:val="28"/>
        </w:rPr>
        <w:t xml:space="preserve">Российской </w:t>
      </w:r>
      <w:r w:rsidR="00CA32B3" w:rsidRPr="00941F94">
        <w:rPr>
          <w:rFonts w:ascii="Times New Roman" w:hAnsi="Times New Roman"/>
          <w:sz w:val="28"/>
          <w:szCs w:val="28"/>
        </w:rPr>
        <w:t>Ф</w:t>
      </w:r>
      <w:r w:rsidR="00CA32B3">
        <w:rPr>
          <w:rFonts w:ascii="Times New Roman" w:hAnsi="Times New Roman"/>
          <w:sz w:val="28"/>
          <w:szCs w:val="28"/>
        </w:rPr>
        <w:t>едерации</w:t>
      </w:r>
      <w:r w:rsidR="00CA32B3" w:rsidRPr="003E1527">
        <w:rPr>
          <w:rFonts w:ascii="Times New Roman" w:hAnsi="Times New Roman"/>
          <w:sz w:val="28"/>
          <w:szCs w:val="28"/>
        </w:rPr>
        <w:t xml:space="preserve"> </w:t>
      </w:r>
      <w:r w:rsidRPr="003E1527">
        <w:rPr>
          <w:rFonts w:ascii="Times New Roman" w:hAnsi="Times New Roman"/>
          <w:sz w:val="28"/>
          <w:szCs w:val="28"/>
        </w:rPr>
        <w:t>и местного референдума в случае, если инициатива выдвинута избирательным или иным общественным объединением</w:t>
      </w:r>
    </w:p>
    <w:p w:rsidR="003E1527" w:rsidRPr="003E1527" w:rsidRDefault="003E1527" w:rsidP="003E1527">
      <w:pPr>
        <w:pStyle w:val="ConsPlusNormal"/>
        <w:spacing w:line="276" w:lineRule="auto"/>
        <w:ind w:firstLine="709"/>
        <w:jc w:val="both"/>
        <w:rPr>
          <w:rFonts w:ascii="Times New Roman" w:hAnsi="Times New Roman"/>
          <w:sz w:val="28"/>
          <w:szCs w:val="28"/>
        </w:rPr>
      </w:pPr>
      <w:r w:rsidRPr="003E1527">
        <w:rPr>
          <w:rFonts w:ascii="Times New Roman" w:hAnsi="Times New Roman"/>
          <w:sz w:val="28"/>
          <w:szCs w:val="28"/>
        </w:rPr>
        <w:t>Определено, что в случае, если инициатива выдвинута избирательным или иным общественным объединением, ходатайство по проведению референдума должно быть подписано всеми членами руководящего органа этого избирательного или иного общественного объединения, либо руководящего органа его регионального отделения (соответственно уровню референдума), поддержавшими решение о выдвижении инициативы проведения референдума.</w:t>
      </w:r>
    </w:p>
    <w:p w:rsidR="003E1527" w:rsidRDefault="003E1527" w:rsidP="003E1527">
      <w:pPr>
        <w:autoSpaceDE w:val="0"/>
        <w:autoSpaceDN w:val="0"/>
        <w:adjustRightInd w:val="0"/>
        <w:spacing w:after="0" w:line="240" w:lineRule="auto"/>
        <w:ind w:firstLine="540"/>
        <w:jc w:val="both"/>
        <w:rPr>
          <w:rFonts w:ascii="Times New Roman" w:hAnsi="Times New Roman"/>
          <w:sz w:val="28"/>
          <w:szCs w:val="28"/>
          <w:lang w:eastAsia="ru-RU"/>
        </w:rPr>
      </w:pPr>
    </w:p>
    <w:p w:rsidR="00B92CA6" w:rsidRPr="00B92CA6" w:rsidRDefault="00C60E81" w:rsidP="00B92CA6">
      <w:pPr>
        <w:numPr>
          <w:ilvl w:val="0"/>
          <w:numId w:val="12"/>
        </w:numPr>
        <w:autoSpaceDE w:val="0"/>
        <w:autoSpaceDN w:val="0"/>
        <w:adjustRightInd w:val="0"/>
        <w:spacing w:after="0" w:line="240" w:lineRule="auto"/>
        <w:jc w:val="both"/>
        <w:rPr>
          <w:rFonts w:ascii="Times New Roman" w:hAnsi="Times New Roman"/>
          <w:b/>
          <w:sz w:val="28"/>
          <w:szCs w:val="28"/>
        </w:rPr>
      </w:pPr>
      <w:hyperlink r:id="rId19" w:history="1">
        <w:r w:rsidR="00B92CA6" w:rsidRPr="00B92CA6">
          <w:rPr>
            <w:rFonts w:ascii="Times New Roman" w:hAnsi="Times New Roman"/>
            <w:b/>
            <w:sz w:val="28"/>
            <w:szCs w:val="28"/>
          </w:rPr>
          <w:t>Постановление</w:t>
        </w:r>
      </w:hyperlink>
      <w:r w:rsidR="00B92CA6" w:rsidRPr="00B92CA6">
        <w:rPr>
          <w:rFonts w:ascii="Times New Roman" w:hAnsi="Times New Roman"/>
          <w:b/>
          <w:sz w:val="28"/>
          <w:szCs w:val="28"/>
        </w:rPr>
        <w:t xml:space="preserve"> Правительства Российской Федерации от 20.10.2014 </w:t>
      </w:r>
      <w:r w:rsidR="004C2BC2">
        <w:rPr>
          <w:rFonts w:ascii="Times New Roman" w:hAnsi="Times New Roman"/>
          <w:b/>
          <w:sz w:val="28"/>
          <w:szCs w:val="28"/>
        </w:rPr>
        <w:t xml:space="preserve">                 </w:t>
      </w:r>
      <w:r w:rsidR="00B92CA6" w:rsidRPr="00B92CA6">
        <w:rPr>
          <w:rFonts w:ascii="Times New Roman" w:hAnsi="Times New Roman"/>
          <w:b/>
          <w:sz w:val="28"/>
          <w:szCs w:val="28"/>
        </w:rPr>
        <w:t xml:space="preserve">№ 1082 </w:t>
      </w:r>
      <w:r w:rsidR="00B92CA6">
        <w:rPr>
          <w:rFonts w:ascii="Times New Roman" w:hAnsi="Times New Roman"/>
          <w:b/>
          <w:sz w:val="28"/>
          <w:szCs w:val="28"/>
        </w:rPr>
        <w:t>«</w:t>
      </w:r>
      <w:r w:rsidR="00B92CA6" w:rsidRPr="00B92CA6">
        <w:rPr>
          <w:rFonts w:ascii="Times New Roman" w:hAnsi="Times New Roman"/>
          <w:b/>
          <w:sz w:val="28"/>
          <w:szCs w:val="28"/>
        </w:rPr>
        <w:t>О внесении изменений в Положение о национальном фонде алгоритмов и программ для электронных</w:t>
      </w:r>
      <w:r w:rsidR="00B92CA6">
        <w:rPr>
          <w:rFonts w:ascii="Times New Roman" w:hAnsi="Times New Roman"/>
          <w:b/>
          <w:sz w:val="28"/>
          <w:szCs w:val="28"/>
        </w:rPr>
        <w:t xml:space="preserve"> вычислительных машин»</w:t>
      </w:r>
      <w:r w:rsidR="00CA32B3">
        <w:rPr>
          <w:rFonts w:ascii="Times New Roman" w:hAnsi="Times New Roman"/>
          <w:b/>
          <w:sz w:val="28"/>
          <w:szCs w:val="28"/>
        </w:rPr>
        <w:t>.</w:t>
      </w:r>
    </w:p>
    <w:p w:rsidR="00B92CA6" w:rsidRDefault="00B92CA6" w:rsidP="00B92CA6">
      <w:pPr>
        <w:pStyle w:val="ConsPlusNormal"/>
        <w:spacing w:line="276" w:lineRule="auto"/>
        <w:ind w:firstLine="709"/>
        <w:jc w:val="both"/>
        <w:rPr>
          <w:rFonts w:ascii="Times New Roman" w:hAnsi="Times New Roman"/>
          <w:sz w:val="28"/>
          <w:szCs w:val="28"/>
        </w:rPr>
      </w:pPr>
    </w:p>
    <w:p w:rsidR="00B92CA6" w:rsidRDefault="00B92CA6" w:rsidP="00B92CA6">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Исключено требование к программам для ЭВМ и документации к ним, подлежащим размещению в фонде (объектам фонда), о прохождении процедуры государственной регистрации (в случае, если обладателем исключительных прав на объект фонда является Российская Федерация). Объект фонда (в случае, если обладателем исключительных прав на объект фонда является Российская Федерация), не прошедший процедуру государственной регистрации на день размещения в фонде, подлежит государственной регистрации в течение 90 календарных дней со дня размещения такого объекта в фонде.</w:t>
      </w:r>
    </w:p>
    <w:p w:rsidR="00B92CA6" w:rsidRDefault="00B92CA6" w:rsidP="003E1527">
      <w:pPr>
        <w:autoSpaceDE w:val="0"/>
        <w:autoSpaceDN w:val="0"/>
        <w:adjustRightInd w:val="0"/>
        <w:spacing w:after="0" w:line="240" w:lineRule="auto"/>
        <w:ind w:firstLine="540"/>
        <w:jc w:val="both"/>
        <w:rPr>
          <w:rFonts w:ascii="Times New Roman" w:hAnsi="Times New Roman"/>
          <w:sz w:val="28"/>
          <w:szCs w:val="28"/>
          <w:lang w:eastAsia="ru-RU"/>
        </w:rPr>
      </w:pPr>
    </w:p>
    <w:p w:rsidR="003E1527" w:rsidRPr="003E1527" w:rsidRDefault="00C60E81" w:rsidP="003E1527">
      <w:pPr>
        <w:numPr>
          <w:ilvl w:val="0"/>
          <w:numId w:val="12"/>
        </w:numPr>
        <w:autoSpaceDE w:val="0"/>
        <w:autoSpaceDN w:val="0"/>
        <w:adjustRightInd w:val="0"/>
        <w:spacing w:after="0" w:line="240" w:lineRule="auto"/>
        <w:jc w:val="both"/>
        <w:rPr>
          <w:rFonts w:ascii="Times New Roman" w:hAnsi="Times New Roman"/>
          <w:b/>
          <w:sz w:val="28"/>
          <w:szCs w:val="28"/>
        </w:rPr>
      </w:pPr>
      <w:hyperlink r:id="rId20" w:history="1">
        <w:r w:rsidR="003E1527" w:rsidRPr="003E1527">
          <w:rPr>
            <w:rFonts w:ascii="Times New Roman" w:hAnsi="Times New Roman"/>
            <w:b/>
            <w:sz w:val="28"/>
            <w:szCs w:val="28"/>
          </w:rPr>
          <w:t>Письмо</w:t>
        </w:r>
      </w:hyperlink>
      <w:r w:rsidR="003E1527" w:rsidRPr="003E1527">
        <w:rPr>
          <w:rFonts w:ascii="Times New Roman" w:hAnsi="Times New Roman"/>
          <w:b/>
          <w:sz w:val="28"/>
          <w:szCs w:val="28"/>
        </w:rPr>
        <w:t xml:space="preserve"> </w:t>
      </w:r>
      <w:proofErr w:type="spellStart"/>
      <w:r w:rsidR="003E1527" w:rsidRPr="003E1527">
        <w:rPr>
          <w:rFonts w:ascii="Times New Roman" w:hAnsi="Times New Roman"/>
          <w:b/>
          <w:sz w:val="28"/>
          <w:szCs w:val="28"/>
        </w:rPr>
        <w:t>Минобрнауки</w:t>
      </w:r>
      <w:proofErr w:type="spellEnd"/>
      <w:r w:rsidR="003E1527" w:rsidRPr="003E1527">
        <w:rPr>
          <w:rFonts w:ascii="Times New Roman" w:hAnsi="Times New Roman"/>
          <w:b/>
          <w:sz w:val="28"/>
          <w:szCs w:val="28"/>
        </w:rPr>
        <w:t xml:space="preserve"> России от 28.04.2014 № ДЛ-115/03 </w:t>
      </w:r>
      <w:r w:rsidR="003E1527">
        <w:rPr>
          <w:rFonts w:ascii="Times New Roman" w:hAnsi="Times New Roman"/>
          <w:b/>
          <w:sz w:val="28"/>
          <w:szCs w:val="28"/>
        </w:rPr>
        <w:t>«</w:t>
      </w:r>
      <w:r w:rsidR="003E1527" w:rsidRPr="003E1527">
        <w:rPr>
          <w:rFonts w:ascii="Times New Roman" w:hAnsi="Times New Roman"/>
          <w:b/>
          <w:sz w:val="28"/>
          <w:szCs w:val="28"/>
        </w:rPr>
        <w:t>О направлении методических материалов для обеспечения информационной безопасности детей при использовании ресурсов сети Интернет</w:t>
      </w:r>
      <w:r w:rsidR="003E1527">
        <w:rPr>
          <w:rFonts w:ascii="Times New Roman" w:hAnsi="Times New Roman"/>
          <w:b/>
          <w:sz w:val="28"/>
          <w:szCs w:val="28"/>
        </w:rPr>
        <w:t xml:space="preserve">». </w:t>
      </w:r>
    </w:p>
    <w:p w:rsidR="003E1527" w:rsidRDefault="003E1527" w:rsidP="003E1527">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3E1527" w:rsidRDefault="003E1527" w:rsidP="003E152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В соответствии с данными рекомендациями региональные и местные органы образования, а также образовательные организации будут реализовывать систему организационно-административных мероприятий по ограничению доступа учеников к информации, не соответствующей задачам образования, а также информации, причиняющей вред их здоровью и развитию. Классификация видов такой информации определена в документе.</w:t>
      </w:r>
    </w:p>
    <w:p w:rsidR="003E1527" w:rsidRDefault="003E1527" w:rsidP="003E152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Рекомендациями предусмотрено создание Реестра не совместимых с образованием ресурсов (НСОР), представляющего собой базу данных Интернет-ресурсов, содержащих информацию, причиняющую вред здоровью или развитию детей, а также не соответствующую задачам образования.</w:t>
      </w:r>
    </w:p>
    <w:p w:rsidR="003E1527" w:rsidRDefault="003E1527" w:rsidP="003E152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Интернет-провайдеры смогут предоставлять образовательным организациям доступ в Интернет только при условии соответствия требованиям, определенным федеральными органами власти в области образования и связи.</w:t>
      </w:r>
    </w:p>
    <w:p w:rsidR="00AE2588" w:rsidRDefault="00AE2588" w:rsidP="003E1527">
      <w:pPr>
        <w:pStyle w:val="ConsPlusNormal"/>
        <w:spacing w:line="276" w:lineRule="auto"/>
        <w:ind w:firstLine="709"/>
        <w:jc w:val="both"/>
        <w:rPr>
          <w:rFonts w:ascii="Times New Roman" w:hAnsi="Times New Roman"/>
          <w:sz w:val="28"/>
          <w:szCs w:val="28"/>
        </w:rPr>
      </w:pPr>
    </w:p>
    <w:p w:rsidR="00AE2588" w:rsidRPr="00AE2588" w:rsidRDefault="00C60E81" w:rsidP="00AE2588">
      <w:pPr>
        <w:numPr>
          <w:ilvl w:val="0"/>
          <w:numId w:val="12"/>
        </w:numPr>
        <w:autoSpaceDE w:val="0"/>
        <w:autoSpaceDN w:val="0"/>
        <w:adjustRightInd w:val="0"/>
        <w:spacing w:after="0" w:line="240" w:lineRule="auto"/>
        <w:jc w:val="both"/>
        <w:rPr>
          <w:rFonts w:ascii="Times New Roman" w:hAnsi="Times New Roman"/>
          <w:b/>
          <w:sz w:val="28"/>
          <w:szCs w:val="28"/>
        </w:rPr>
      </w:pPr>
      <w:hyperlink r:id="rId21" w:history="1">
        <w:proofErr w:type="gramStart"/>
        <w:r w:rsidR="00AE2588" w:rsidRPr="00AE2588">
          <w:rPr>
            <w:rFonts w:ascii="Times New Roman" w:hAnsi="Times New Roman"/>
            <w:b/>
            <w:sz w:val="28"/>
            <w:szCs w:val="28"/>
          </w:rPr>
          <w:t>Приказ</w:t>
        </w:r>
      </w:hyperlink>
      <w:r w:rsidR="00AE2588" w:rsidRPr="00AE2588">
        <w:rPr>
          <w:rFonts w:ascii="Times New Roman" w:hAnsi="Times New Roman"/>
          <w:b/>
          <w:sz w:val="28"/>
          <w:szCs w:val="28"/>
        </w:rPr>
        <w:t xml:space="preserve"> Минэкономразвития России </w:t>
      </w:r>
      <w:r w:rsidR="004C2BC2" w:rsidRPr="00AE2588">
        <w:rPr>
          <w:rFonts w:ascii="Times New Roman" w:hAnsi="Times New Roman"/>
          <w:b/>
          <w:sz w:val="28"/>
          <w:szCs w:val="28"/>
        </w:rPr>
        <w:t>от 29.08.2014</w:t>
      </w:r>
      <w:r w:rsidR="004C2BC2">
        <w:rPr>
          <w:rFonts w:ascii="Times New Roman" w:hAnsi="Times New Roman"/>
          <w:b/>
          <w:sz w:val="28"/>
          <w:szCs w:val="28"/>
        </w:rPr>
        <w:t xml:space="preserve"> №</w:t>
      </w:r>
      <w:r w:rsidR="00AE2588" w:rsidRPr="00AE2588">
        <w:rPr>
          <w:rFonts w:ascii="Times New Roman" w:hAnsi="Times New Roman"/>
          <w:b/>
          <w:sz w:val="28"/>
          <w:szCs w:val="28"/>
        </w:rPr>
        <w:t xml:space="preserve"> 528, Казначейства России </w:t>
      </w:r>
      <w:r w:rsidR="004C2BC2">
        <w:rPr>
          <w:rFonts w:ascii="Times New Roman" w:hAnsi="Times New Roman"/>
          <w:b/>
          <w:sz w:val="28"/>
          <w:szCs w:val="28"/>
        </w:rPr>
        <w:t>№</w:t>
      </w:r>
      <w:r w:rsidR="00AE2588" w:rsidRPr="00AE2588">
        <w:rPr>
          <w:rFonts w:ascii="Times New Roman" w:hAnsi="Times New Roman"/>
          <w:b/>
          <w:sz w:val="28"/>
          <w:szCs w:val="28"/>
        </w:rPr>
        <w:t xml:space="preserve"> 11н «О внесении изменений в Особенности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планов-графиков размещения заказов на 2014 и 2015 годы, утвержденные совместным приказом Министерства экономического развития Российской Федерации и Федерального казначейства от 20 сентября 2013</w:t>
      </w:r>
      <w:proofErr w:type="gramEnd"/>
      <w:r w:rsidR="00AE2588" w:rsidRPr="00AE2588">
        <w:rPr>
          <w:rFonts w:ascii="Times New Roman" w:hAnsi="Times New Roman"/>
          <w:b/>
          <w:sz w:val="28"/>
          <w:szCs w:val="28"/>
        </w:rPr>
        <w:t xml:space="preserve"> г. № 544/18н» </w:t>
      </w:r>
      <w:r w:rsidR="00AE2588">
        <w:rPr>
          <w:rFonts w:ascii="Times New Roman" w:hAnsi="Times New Roman"/>
          <w:b/>
          <w:sz w:val="28"/>
          <w:szCs w:val="28"/>
        </w:rPr>
        <w:t>(</w:t>
      </w:r>
      <w:proofErr w:type="gramStart"/>
      <w:r w:rsidR="00AE2588">
        <w:rPr>
          <w:rFonts w:ascii="Times New Roman" w:hAnsi="Times New Roman"/>
          <w:b/>
          <w:sz w:val="28"/>
          <w:szCs w:val="28"/>
        </w:rPr>
        <w:t>з</w:t>
      </w:r>
      <w:r w:rsidR="00AE2588" w:rsidRPr="00AE2588">
        <w:rPr>
          <w:rFonts w:ascii="Times New Roman" w:hAnsi="Times New Roman"/>
          <w:b/>
          <w:sz w:val="28"/>
          <w:szCs w:val="28"/>
        </w:rPr>
        <w:t>арегистрирован</w:t>
      </w:r>
      <w:proofErr w:type="gramEnd"/>
      <w:r w:rsidR="00AE2588" w:rsidRPr="00AE2588">
        <w:rPr>
          <w:rFonts w:ascii="Times New Roman" w:hAnsi="Times New Roman"/>
          <w:b/>
          <w:sz w:val="28"/>
          <w:szCs w:val="28"/>
        </w:rPr>
        <w:t xml:space="preserve"> в Минюсте России 14.10.2014 </w:t>
      </w:r>
      <w:r w:rsidR="00AE2588">
        <w:rPr>
          <w:rFonts w:ascii="Times New Roman" w:hAnsi="Times New Roman"/>
          <w:b/>
          <w:sz w:val="28"/>
          <w:szCs w:val="28"/>
        </w:rPr>
        <w:t>№</w:t>
      </w:r>
      <w:r w:rsidR="00AE2588" w:rsidRPr="00AE2588">
        <w:rPr>
          <w:rFonts w:ascii="Times New Roman" w:hAnsi="Times New Roman"/>
          <w:b/>
          <w:sz w:val="28"/>
          <w:szCs w:val="28"/>
        </w:rPr>
        <w:t xml:space="preserve"> 34308</w:t>
      </w:r>
      <w:r w:rsidR="00AE2588">
        <w:rPr>
          <w:rFonts w:ascii="Times New Roman" w:hAnsi="Times New Roman"/>
          <w:b/>
          <w:sz w:val="28"/>
          <w:szCs w:val="28"/>
        </w:rPr>
        <w:t>)</w:t>
      </w:r>
      <w:r w:rsidR="00AE2588" w:rsidRPr="00AE2588">
        <w:rPr>
          <w:rFonts w:ascii="Times New Roman" w:hAnsi="Times New Roman"/>
          <w:b/>
          <w:sz w:val="28"/>
          <w:szCs w:val="28"/>
        </w:rPr>
        <w:t>.</w:t>
      </w:r>
    </w:p>
    <w:p w:rsidR="00AE2588" w:rsidRDefault="00AE2588" w:rsidP="00AE2588">
      <w:pPr>
        <w:autoSpaceDE w:val="0"/>
        <w:autoSpaceDN w:val="0"/>
        <w:adjustRightInd w:val="0"/>
        <w:spacing w:after="0" w:line="240" w:lineRule="auto"/>
        <w:ind w:firstLine="540"/>
        <w:jc w:val="both"/>
        <w:rPr>
          <w:rFonts w:ascii="Times New Roman" w:hAnsi="Times New Roman"/>
          <w:sz w:val="28"/>
          <w:szCs w:val="28"/>
          <w:lang w:eastAsia="ru-RU"/>
        </w:rPr>
      </w:pPr>
    </w:p>
    <w:p w:rsidR="00AE2588" w:rsidRDefault="00AE2588" w:rsidP="003B7114">
      <w:pPr>
        <w:pStyle w:val="ConsPlusNormal"/>
        <w:spacing w:line="276" w:lineRule="auto"/>
        <w:ind w:firstLine="709"/>
        <w:jc w:val="both"/>
        <w:rPr>
          <w:rFonts w:ascii="Times New Roman" w:hAnsi="Times New Roman"/>
          <w:sz w:val="28"/>
          <w:szCs w:val="28"/>
        </w:rPr>
      </w:pPr>
      <w:r w:rsidRPr="003B7114">
        <w:rPr>
          <w:rFonts w:ascii="Times New Roman" w:hAnsi="Times New Roman"/>
          <w:sz w:val="28"/>
          <w:szCs w:val="28"/>
        </w:rPr>
        <w:t>Уточнен порядок заполнения планов-графиков размещения госзаказов на 2014 и 2015 годы с целью их опубликования на сайте zakupki.gov.ru</w:t>
      </w:r>
    </w:p>
    <w:p w:rsidR="00AE2588" w:rsidRDefault="00AE2588" w:rsidP="003B711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Определено, в частности, что в столбце 1 формы плана-графика указывается код бюджетной классификации </w:t>
      </w:r>
      <w:r w:rsidR="00CA32B3">
        <w:rPr>
          <w:rFonts w:ascii="Times New Roman" w:hAnsi="Times New Roman"/>
          <w:sz w:val="28"/>
          <w:szCs w:val="28"/>
        </w:rPr>
        <w:t xml:space="preserve">Российской </w:t>
      </w:r>
      <w:r w:rsidR="00CA32B3" w:rsidRPr="00941F94">
        <w:rPr>
          <w:rFonts w:ascii="Times New Roman" w:hAnsi="Times New Roman"/>
          <w:sz w:val="28"/>
          <w:szCs w:val="28"/>
        </w:rPr>
        <w:t>Ф</w:t>
      </w:r>
      <w:r w:rsidR="00CA32B3">
        <w:rPr>
          <w:rFonts w:ascii="Times New Roman" w:hAnsi="Times New Roman"/>
          <w:sz w:val="28"/>
          <w:szCs w:val="28"/>
        </w:rPr>
        <w:t xml:space="preserve">едерации </w:t>
      </w:r>
      <w:r>
        <w:rPr>
          <w:rFonts w:ascii="Times New Roman" w:hAnsi="Times New Roman"/>
          <w:sz w:val="28"/>
          <w:szCs w:val="28"/>
        </w:rPr>
        <w:t xml:space="preserve">(КБК), </w:t>
      </w:r>
      <w:proofErr w:type="gramStart"/>
      <w:r>
        <w:rPr>
          <w:rFonts w:ascii="Times New Roman" w:hAnsi="Times New Roman"/>
          <w:sz w:val="28"/>
          <w:szCs w:val="28"/>
        </w:rPr>
        <w:t>содержащий</w:t>
      </w:r>
      <w:proofErr w:type="gramEnd"/>
      <w:r>
        <w:rPr>
          <w:rFonts w:ascii="Times New Roman" w:hAnsi="Times New Roman"/>
          <w:sz w:val="28"/>
          <w:szCs w:val="28"/>
        </w:rPr>
        <w:t xml:space="preserve"> в том числе код вида расходов (КВР), детализированный до подгруппы и элемента КВР, и код классификации операции сектора государственного управления (КОСГУ), детализированный до статьи и подстатьи КОСГУ, относящихся к расходам бюджетов.</w:t>
      </w:r>
    </w:p>
    <w:p w:rsidR="00AE2588" w:rsidRDefault="00AE2588" w:rsidP="003B711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Установлено, что при размещении плана-графика на сайте сведения, составляющие государственную тайну, не размещаются.</w:t>
      </w: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1D510D" w:rsidRDefault="001D510D"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25327B" w:rsidRPr="0025327B" w:rsidRDefault="00C60E81" w:rsidP="0025327B">
      <w:pPr>
        <w:numPr>
          <w:ilvl w:val="0"/>
          <w:numId w:val="12"/>
        </w:numPr>
        <w:autoSpaceDE w:val="0"/>
        <w:autoSpaceDN w:val="0"/>
        <w:adjustRightInd w:val="0"/>
        <w:spacing w:after="0" w:line="240" w:lineRule="auto"/>
        <w:jc w:val="both"/>
        <w:rPr>
          <w:rFonts w:ascii="Times New Roman" w:hAnsi="Times New Roman"/>
          <w:b/>
          <w:sz w:val="28"/>
          <w:szCs w:val="28"/>
        </w:rPr>
      </w:pPr>
      <w:hyperlink r:id="rId22" w:history="1">
        <w:r w:rsidR="0025327B" w:rsidRPr="0025327B">
          <w:rPr>
            <w:rFonts w:ascii="Times New Roman" w:hAnsi="Times New Roman"/>
            <w:b/>
            <w:sz w:val="28"/>
            <w:szCs w:val="28"/>
          </w:rPr>
          <w:t>Постановление</w:t>
        </w:r>
      </w:hyperlink>
      <w:r w:rsidR="0025327B" w:rsidRPr="0025327B">
        <w:rPr>
          <w:rFonts w:ascii="Times New Roman" w:hAnsi="Times New Roman"/>
          <w:b/>
          <w:sz w:val="28"/>
          <w:szCs w:val="28"/>
        </w:rPr>
        <w:t xml:space="preserve"> Прав</w:t>
      </w:r>
      <w:r w:rsidR="00700DDE">
        <w:rPr>
          <w:rFonts w:ascii="Times New Roman" w:hAnsi="Times New Roman"/>
          <w:b/>
          <w:sz w:val="28"/>
          <w:szCs w:val="28"/>
        </w:rPr>
        <w:t>ительства</w:t>
      </w:r>
      <w:r w:rsidR="0025327B" w:rsidRPr="0025327B">
        <w:rPr>
          <w:rFonts w:ascii="Times New Roman" w:hAnsi="Times New Roman"/>
          <w:b/>
          <w:sz w:val="28"/>
          <w:szCs w:val="28"/>
        </w:rPr>
        <w:t xml:space="preserve"> Российской Федерации от 17.09.2014 </w:t>
      </w:r>
      <w:r w:rsidR="00700DDE">
        <w:rPr>
          <w:rFonts w:ascii="Times New Roman" w:hAnsi="Times New Roman"/>
          <w:b/>
          <w:sz w:val="28"/>
          <w:szCs w:val="28"/>
        </w:rPr>
        <w:t xml:space="preserve">              </w:t>
      </w:r>
      <w:r w:rsidR="0025327B" w:rsidRPr="0025327B">
        <w:rPr>
          <w:rFonts w:ascii="Times New Roman" w:hAnsi="Times New Roman"/>
          <w:b/>
          <w:sz w:val="28"/>
          <w:szCs w:val="28"/>
        </w:rPr>
        <w:t>№ 374п «О составе сведений, содержащихся в индивидуальном лицевом счете застрахованного лица, представляемых посредством информационной системы «личный кабинет застрахованного лица».</w:t>
      </w:r>
    </w:p>
    <w:p w:rsidR="0025327B" w:rsidRPr="00585B2D" w:rsidRDefault="0025327B" w:rsidP="0025327B">
      <w:pPr>
        <w:widowControl w:val="0"/>
        <w:autoSpaceDE w:val="0"/>
        <w:autoSpaceDN w:val="0"/>
        <w:adjustRightInd w:val="0"/>
        <w:spacing w:after="0" w:line="240" w:lineRule="auto"/>
        <w:ind w:firstLine="540"/>
        <w:jc w:val="both"/>
        <w:outlineLvl w:val="0"/>
        <w:rPr>
          <w:rFonts w:ascii="Times New Roman" w:hAnsi="Times New Roman"/>
          <w:sz w:val="28"/>
          <w:szCs w:val="28"/>
        </w:rPr>
      </w:pPr>
    </w:p>
    <w:p w:rsidR="0025327B" w:rsidRPr="0025327B" w:rsidRDefault="0025327B" w:rsidP="0025327B">
      <w:pPr>
        <w:pStyle w:val="ConsPlusNormal"/>
        <w:spacing w:line="276" w:lineRule="auto"/>
        <w:ind w:firstLine="709"/>
        <w:jc w:val="both"/>
        <w:rPr>
          <w:rFonts w:ascii="Times New Roman" w:hAnsi="Times New Roman"/>
          <w:sz w:val="28"/>
          <w:szCs w:val="28"/>
        </w:rPr>
      </w:pPr>
      <w:r w:rsidRPr="0025327B">
        <w:rPr>
          <w:rFonts w:ascii="Times New Roman" w:hAnsi="Times New Roman"/>
          <w:sz w:val="28"/>
          <w:szCs w:val="28"/>
        </w:rPr>
        <w:t>С 1 января 2015 года можно будет узнавать</w:t>
      </w:r>
      <w:r>
        <w:rPr>
          <w:rFonts w:ascii="Times New Roman" w:hAnsi="Times New Roman"/>
          <w:sz w:val="28"/>
          <w:szCs w:val="28"/>
        </w:rPr>
        <w:t xml:space="preserve"> через «</w:t>
      </w:r>
      <w:r w:rsidRPr="0025327B">
        <w:rPr>
          <w:rFonts w:ascii="Times New Roman" w:hAnsi="Times New Roman"/>
          <w:sz w:val="28"/>
          <w:szCs w:val="28"/>
        </w:rPr>
        <w:t>Личный кабинет застрахованного лица</w:t>
      </w:r>
      <w:r>
        <w:rPr>
          <w:rFonts w:ascii="Times New Roman" w:hAnsi="Times New Roman"/>
          <w:sz w:val="28"/>
          <w:szCs w:val="28"/>
        </w:rPr>
        <w:t>»</w:t>
      </w:r>
      <w:r w:rsidRPr="0025327B">
        <w:rPr>
          <w:rFonts w:ascii="Times New Roman" w:hAnsi="Times New Roman"/>
          <w:sz w:val="28"/>
          <w:szCs w:val="28"/>
        </w:rPr>
        <w:t xml:space="preserve"> данные своего индивидуального лицевого счета в системе пенсионного страхования</w:t>
      </w:r>
      <w:r>
        <w:rPr>
          <w:rFonts w:ascii="Times New Roman" w:hAnsi="Times New Roman"/>
          <w:sz w:val="28"/>
          <w:szCs w:val="28"/>
        </w:rPr>
        <w:t xml:space="preserve">. </w:t>
      </w:r>
      <w:r w:rsidRPr="0025327B">
        <w:rPr>
          <w:rFonts w:ascii="Times New Roman" w:hAnsi="Times New Roman"/>
          <w:sz w:val="28"/>
          <w:szCs w:val="28"/>
        </w:rPr>
        <w:t>К таким сведениям отнесены:</w:t>
      </w:r>
      <w:r>
        <w:rPr>
          <w:rFonts w:ascii="Times New Roman" w:hAnsi="Times New Roman"/>
          <w:sz w:val="28"/>
          <w:szCs w:val="28"/>
        </w:rPr>
        <w:t xml:space="preserve"> </w:t>
      </w:r>
      <w:r w:rsidRPr="0025327B">
        <w:rPr>
          <w:rFonts w:ascii="Times New Roman" w:hAnsi="Times New Roman"/>
          <w:sz w:val="28"/>
          <w:szCs w:val="28"/>
        </w:rPr>
        <w:t>величина индивидуального пенсионного коэффициента (ИПК);</w:t>
      </w:r>
      <w:r>
        <w:rPr>
          <w:rFonts w:ascii="Times New Roman" w:hAnsi="Times New Roman"/>
          <w:sz w:val="28"/>
          <w:szCs w:val="28"/>
        </w:rPr>
        <w:t xml:space="preserve"> </w:t>
      </w:r>
      <w:r w:rsidRPr="0025327B">
        <w:rPr>
          <w:rFonts w:ascii="Times New Roman" w:hAnsi="Times New Roman"/>
          <w:sz w:val="28"/>
          <w:szCs w:val="28"/>
        </w:rPr>
        <w:t>сумма страховых взносов за отчетный период;</w:t>
      </w:r>
    </w:p>
    <w:p w:rsidR="0025327B" w:rsidRPr="0025327B" w:rsidRDefault="0025327B" w:rsidP="0025327B">
      <w:pPr>
        <w:pStyle w:val="ConsPlusNormal"/>
        <w:spacing w:line="276" w:lineRule="auto"/>
        <w:jc w:val="both"/>
        <w:rPr>
          <w:rFonts w:ascii="Times New Roman" w:hAnsi="Times New Roman"/>
          <w:sz w:val="28"/>
          <w:szCs w:val="28"/>
        </w:rPr>
      </w:pPr>
      <w:r w:rsidRPr="0025327B">
        <w:rPr>
          <w:rFonts w:ascii="Times New Roman" w:hAnsi="Times New Roman"/>
          <w:sz w:val="28"/>
          <w:szCs w:val="28"/>
        </w:rPr>
        <w:t>страховой стаж;</w:t>
      </w:r>
      <w:r>
        <w:rPr>
          <w:rFonts w:ascii="Times New Roman" w:hAnsi="Times New Roman"/>
          <w:sz w:val="28"/>
          <w:szCs w:val="28"/>
        </w:rPr>
        <w:t xml:space="preserve"> </w:t>
      </w:r>
      <w:r w:rsidRPr="0025327B">
        <w:rPr>
          <w:rFonts w:ascii="Times New Roman" w:hAnsi="Times New Roman"/>
          <w:sz w:val="28"/>
          <w:szCs w:val="28"/>
        </w:rPr>
        <w:t>данные о страховщике, у которого формируются пенсионные накопления.</w:t>
      </w:r>
    </w:p>
    <w:p w:rsidR="0025327B" w:rsidRDefault="0025327B"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25327B" w:rsidRDefault="0025327B"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DD1F3A" w:rsidRPr="00DD1F3A" w:rsidRDefault="00C60E81" w:rsidP="00DD1F3A">
      <w:pPr>
        <w:numPr>
          <w:ilvl w:val="0"/>
          <w:numId w:val="12"/>
        </w:numPr>
        <w:autoSpaceDE w:val="0"/>
        <w:autoSpaceDN w:val="0"/>
        <w:adjustRightInd w:val="0"/>
        <w:spacing w:after="0" w:line="240" w:lineRule="auto"/>
        <w:jc w:val="both"/>
        <w:rPr>
          <w:rFonts w:ascii="Times New Roman" w:hAnsi="Times New Roman"/>
          <w:b/>
          <w:sz w:val="28"/>
          <w:szCs w:val="28"/>
        </w:rPr>
      </w:pPr>
      <w:hyperlink r:id="rId23" w:history="1">
        <w:r w:rsidR="00DD1F3A" w:rsidRPr="00DD1F3A">
          <w:rPr>
            <w:rFonts w:ascii="Times New Roman" w:hAnsi="Times New Roman"/>
            <w:b/>
            <w:sz w:val="28"/>
            <w:szCs w:val="28"/>
          </w:rPr>
          <w:t>Приказ</w:t>
        </w:r>
      </w:hyperlink>
      <w:r w:rsidR="00DD1F3A" w:rsidRPr="00DD1F3A">
        <w:rPr>
          <w:rFonts w:ascii="Times New Roman" w:hAnsi="Times New Roman"/>
          <w:b/>
          <w:sz w:val="28"/>
          <w:szCs w:val="28"/>
        </w:rPr>
        <w:t xml:space="preserve"> ФСТ России от 16.09.2014 № 1491-с «Об утверждении Порядка расчета тарифов на услуги общедоступной электросвязи для целей эфирного телевизионного и (или) радиовещания» </w:t>
      </w:r>
      <w:r w:rsidR="00DD1F3A">
        <w:rPr>
          <w:rFonts w:ascii="Times New Roman" w:hAnsi="Times New Roman"/>
          <w:b/>
          <w:sz w:val="28"/>
          <w:szCs w:val="28"/>
        </w:rPr>
        <w:t>(з</w:t>
      </w:r>
      <w:r w:rsidR="00DD1F3A" w:rsidRPr="00DD1F3A">
        <w:rPr>
          <w:rFonts w:ascii="Times New Roman" w:hAnsi="Times New Roman"/>
          <w:b/>
          <w:sz w:val="28"/>
          <w:szCs w:val="28"/>
        </w:rPr>
        <w:t>арегистрирован в Ми</w:t>
      </w:r>
      <w:r w:rsidR="00DD1F3A">
        <w:rPr>
          <w:rFonts w:ascii="Times New Roman" w:hAnsi="Times New Roman"/>
          <w:b/>
          <w:sz w:val="28"/>
          <w:szCs w:val="28"/>
        </w:rPr>
        <w:t>нюсте России 10.10.2014 № 34281)</w:t>
      </w:r>
      <w:r w:rsidR="00CA32B3">
        <w:rPr>
          <w:rFonts w:ascii="Times New Roman" w:hAnsi="Times New Roman"/>
          <w:b/>
          <w:sz w:val="28"/>
          <w:szCs w:val="28"/>
        </w:rPr>
        <w:t>.</w:t>
      </w:r>
    </w:p>
    <w:p w:rsidR="00DD1F3A" w:rsidRDefault="00DD1F3A" w:rsidP="00DD1F3A">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DD1F3A" w:rsidRDefault="00DD1F3A" w:rsidP="003B7114">
      <w:pPr>
        <w:pStyle w:val="ConsPlusNormal"/>
        <w:spacing w:line="276" w:lineRule="auto"/>
        <w:ind w:firstLine="709"/>
        <w:jc w:val="both"/>
        <w:rPr>
          <w:rFonts w:ascii="Times New Roman" w:hAnsi="Times New Roman"/>
          <w:sz w:val="28"/>
          <w:szCs w:val="28"/>
        </w:rPr>
      </w:pPr>
      <w:r w:rsidRPr="003B7114">
        <w:rPr>
          <w:rFonts w:ascii="Times New Roman" w:hAnsi="Times New Roman"/>
          <w:sz w:val="28"/>
          <w:szCs w:val="28"/>
        </w:rPr>
        <w:t xml:space="preserve">Определен порядок расчета тарифов для целей эфирного телерадиовещания общероссийских обязательных общедоступных </w:t>
      </w:r>
      <w:proofErr w:type="gramStart"/>
      <w:r w:rsidRPr="003B7114">
        <w:rPr>
          <w:rFonts w:ascii="Times New Roman" w:hAnsi="Times New Roman"/>
          <w:sz w:val="28"/>
          <w:szCs w:val="28"/>
        </w:rPr>
        <w:t>теле</w:t>
      </w:r>
      <w:proofErr w:type="gramEnd"/>
      <w:r w:rsidRPr="003B7114">
        <w:rPr>
          <w:rFonts w:ascii="Times New Roman" w:hAnsi="Times New Roman"/>
          <w:sz w:val="28"/>
          <w:szCs w:val="28"/>
        </w:rPr>
        <w:t>- и радиоканалов</w:t>
      </w:r>
    </w:p>
    <w:p w:rsidR="00DD1F3A" w:rsidRDefault="00DD1F3A" w:rsidP="003B711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Расчет тарифов на услуги связи для целей эфирного телевизионного или радиовещания основывается на необходимости доведения их до уровня, обеспечивающего компенсацию экономически обоснованных затрат и возмещение нормативной прибыли.</w:t>
      </w:r>
    </w:p>
    <w:p w:rsidR="00DD1F3A" w:rsidRDefault="00DD1F3A" w:rsidP="003B711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Тарифы на услуги связи для целей эфирного телевизионного вещания или радиовещания устанавливаются отдельно на каждую услугу с дифференциацией по используемым средствам связи.</w:t>
      </w:r>
    </w:p>
    <w:p w:rsidR="00DD1F3A" w:rsidRDefault="00DD1F3A" w:rsidP="003B711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Определены формулы и порядок расчета тарифов на услуги общедоступной электросвязи для целей эфирного телевизионного или радиовещания, в том числе:</w:t>
      </w:r>
    </w:p>
    <w:p w:rsidR="00DD1F3A" w:rsidRDefault="00DD1F3A" w:rsidP="003B711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тарифов на услугу связи для целей эфирной аналоговой наземной трансляции общероссийских обязательных общедоступных телеканалов и радиоканалов с использованием сре</w:t>
      </w:r>
      <w:proofErr w:type="gramStart"/>
      <w:r>
        <w:rPr>
          <w:rFonts w:ascii="Times New Roman" w:hAnsi="Times New Roman"/>
          <w:sz w:val="28"/>
          <w:szCs w:val="28"/>
        </w:rPr>
        <w:t>дств св</w:t>
      </w:r>
      <w:proofErr w:type="gramEnd"/>
      <w:r>
        <w:rPr>
          <w:rFonts w:ascii="Times New Roman" w:hAnsi="Times New Roman"/>
          <w:sz w:val="28"/>
          <w:szCs w:val="28"/>
        </w:rPr>
        <w:t>язи, предназначенных для приема сигнала телеканала или радиоканала, с использованием спутниковых станций приема цифровых сигналов общероссийских обязательных общедоступных телеканалов и радиоканалов;</w:t>
      </w:r>
    </w:p>
    <w:p w:rsidR="00DD1F3A" w:rsidRDefault="00DD1F3A" w:rsidP="003B7114">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тарифы на услуги связи для целей эфирной аналоговой и эфирной цифровой наземной трансляции общероссийских обязательных общедоступных телеканалов и радиоканалов с использованием средств связи, предназначенных для передачи аналогового сигнала телеканала или радиоканала в эфир, предоставляемые с использованием технических средств различной мощности, обеспечивающих трансляцию в различных диапазонах волн и т.д.</w:t>
      </w:r>
      <w:proofErr w:type="gramEnd"/>
    </w:p>
    <w:p w:rsidR="00F855EC" w:rsidRDefault="00F855EC" w:rsidP="00DD1F3A">
      <w:pPr>
        <w:autoSpaceDE w:val="0"/>
        <w:autoSpaceDN w:val="0"/>
        <w:adjustRightInd w:val="0"/>
        <w:spacing w:after="0" w:line="240" w:lineRule="auto"/>
        <w:ind w:firstLine="540"/>
        <w:jc w:val="both"/>
        <w:rPr>
          <w:rFonts w:ascii="Times New Roman" w:hAnsi="Times New Roman"/>
          <w:sz w:val="28"/>
          <w:szCs w:val="28"/>
          <w:lang w:eastAsia="ru-RU"/>
        </w:rPr>
      </w:pPr>
    </w:p>
    <w:p w:rsidR="001D510D" w:rsidRDefault="001D510D"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F855EC" w:rsidRPr="00F855EC" w:rsidRDefault="00F855EC" w:rsidP="00F855EC">
      <w:pPr>
        <w:numPr>
          <w:ilvl w:val="0"/>
          <w:numId w:val="12"/>
        </w:numPr>
        <w:autoSpaceDE w:val="0"/>
        <w:autoSpaceDN w:val="0"/>
        <w:adjustRightInd w:val="0"/>
        <w:spacing w:after="0" w:line="240" w:lineRule="auto"/>
        <w:jc w:val="both"/>
        <w:rPr>
          <w:rFonts w:ascii="Times New Roman" w:hAnsi="Times New Roman"/>
          <w:b/>
          <w:sz w:val="28"/>
          <w:szCs w:val="28"/>
        </w:rPr>
      </w:pPr>
      <w:r w:rsidRPr="00F855EC">
        <w:rPr>
          <w:rFonts w:ascii="Times New Roman" w:hAnsi="Times New Roman"/>
          <w:b/>
          <w:sz w:val="28"/>
          <w:szCs w:val="28"/>
        </w:rPr>
        <w:t>«</w:t>
      </w:r>
      <w:hyperlink r:id="rId24" w:history="1">
        <w:r w:rsidRPr="00F855EC">
          <w:rPr>
            <w:rFonts w:ascii="Times New Roman" w:hAnsi="Times New Roman"/>
            <w:b/>
            <w:sz w:val="28"/>
            <w:szCs w:val="28"/>
          </w:rPr>
          <w:t>Методические</w:t>
        </w:r>
      </w:hyperlink>
      <w:r w:rsidRPr="00F855EC">
        <w:rPr>
          <w:rFonts w:ascii="Times New Roman" w:hAnsi="Times New Roman"/>
          <w:b/>
          <w:sz w:val="28"/>
          <w:szCs w:val="28"/>
        </w:rPr>
        <w:t xml:space="preserve"> рекомендации по организации и проведению открытых конкурсов на право заключения договора на проведение аудита бухгалтерской (финансовой) отчетности организаций, указанных в части </w:t>
      </w:r>
      <w:r w:rsidR="00CA32B3">
        <w:rPr>
          <w:rFonts w:ascii="Times New Roman" w:hAnsi="Times New Roman"/>
          <w:b/>
          <w:sz w:val="28"/>
          <w:szCs w:val="28"/>
        </w:rPr>
        <w:t>4 статьи 5 Федерального закона «</w:t>
      </w:r>
      <w:r w:rsidRPr="00F855EC">
        <w:rPr>
          <w:rFonts w:ascii="Times New Roman" w:hAnsi="Times New Roman"/>
          <w:b/>
          <w:sz w:val="28"/>
          <w:szCs w:val="28"/>
        </w:rPr>
        <w:t>Об аудиторской деятельности», «Примерный договор на проведение аудита бухгалтерской (финансовой) отчетности организации» (одобрены Советом по аудиторской деятельности 18.09.2014, протокол</w:t>
      </w:r>
      <w:r>
        <w:rPr>
          <w:rFonts w:ascii="Times New Roman" w:hAnsi="Times New Roman"/>
          <w:b/>
          <w:sz w:val="28"/>
          <w:szCs w:val="28"/>
        </w:rPr>
        <w:t xml:space="preserve"> </w:t>
      </w:r>
      <w:r w:rsidRPr="00F855EC">
        <w:rPr>
          <w:rFonts w:ascii="Times New Roman" w:hAnsi="Times New Roman"/>
          <w:b/>
          <w:sz w:val="28"/>
          <w:szCs w:val="28"/>
        </w:rPr>
        <w:t>№ 14)</w:t>
      </w:r>
      <w:r w:rsidR="00CA32B3">
        <w:rPr>
          <w:rFonts w:ascii="Times New Roman" w:hAnsi="Times New Roman"/>
          <w:b/>
          <w:sz w:val="28"/>
          <w:szCs w:val="28"/>
        </w:rPr>
        <w:t>.</w:t>
      </w:r>
    </w:p>
    <w:p w:rsidR="00F855EC" w:rsidRPr="00405BFA" w:rsidRDefault="00F855EC" w:rsidP="00F855EC">
      <w:pPr>
        <w:autoSpaceDE w:val="0"/>
        <w:autoSpaceDN w:val="0"/>
        <w:adjustRightInd w:val="0"/>
        <w:spacing w:after="0" w:line="240" w:lineRule="auto"/>
        <w:ind w:firstLine="540"/>
        <w:jc w:val="both"/>
        <w:rPr>
          <w:rFonts w:ascii="Times New Roman" w:hAnsi="Times New Roman"/>
          <w:sz w:val="28"/>
          <w:szCs w:val="28"/>
          <w:lang w:eastAsia="ru-RU"/>
        </w:rPr>
      </w:pPr>
    </w:p>
    <w:p w:rsidR="00F855EC" w:rsidRPr="003B7114" w:rsidRDefault="00F855EC" w:rsidP="003B7114">
      <w:pPr>
        <w:pStyle w:val="ConsPlusNormal"/>
        <w:spacing w:line="276" w:lineRule="auto"/>
        <w:ind w:firstLine="709"/>
        <w:jc w:val="both"/>
        <w:rPr>
          <w:rFonts w:ascii="Times New Roman" w:hAnsi="Times New Roman"/>
          <w:sz w:val="28"/>
          <w:szCs w:val="28"/>
        </w:rPr>
      </w:pPr>
      <w:r w:rsidRPr="003B7114">
        <w:rPr>
          <w:rFonts w:ascii="Times New Roman" w:hAnsi="Times New Roman"/>
          <w:sz w:val="28"/>
          <w:szCs w:val="28"/>
        </w:rPr>
        <w:t>Предусмотрены рекомендации по процедуре проведения открытого конкурса на право заключения договора аудита отчетности отдельных организаций</w:t>
      </w:r>
    </w:p>
    <w:p w:rsidR="00F855EC" w:rsidRPr="003B7114" w:rsidRDefault="00F855EC" w:rsidP="003B7114">
      <w:pPr>
        <w:pStyle w:val="ConsPlusNormal"/>
        <w:spacing w:line="276" w:lineRule="auto"/>
        <w:ind w:firstLine="709"/>
        <w:jc w:val="both"/>
        <w:rPr>
          <w:rFonts w:ascii="Times New Roman" w:hAnsi="Times New Roman"/>
          <w:sz w:val="28"/>
          <w:szCs w:val="28"/>
        </w:rPr>
      </w:pPr>
      <w:proofErr w:type="gramStart"/>
      <w:r w:rsidRPr="003B7114">
        <w:rPr>
          <w:rFonts w:ascii="Times New Roman" w:hAnsi="Times New Roman"/>
          <w:sz w:val="28"/>
          <w:szCs w:val="28"/>
        </w:rPr>
        <w:t xml:space="preserve">Федеральный закон «Об аудиторской деятельности» устанавливает, что договор на проведение обязательного аудита бухгалтерской (финансовой) отчетности организации, с долей государства в уставном (складочном) капитале не менее 25 процентов, а также аудита бухгалтерской (финансовой) отчетности </w:t>
      </w:r>
      <w:proofErr w:type="spellStart"/>
      <w:r w:rsidRPr="003B7114">
        <w:rPr>
          <w:rFonts w:ascii="Times New Roman" w:hAnsi="Times New Roman"/>
          <w:sz w:val="28"/>
          <w:szCs w:val="28"/>
        </w:rPr>
        <w:t>госкорпорации</w:t>
      </w:r>
      <w:proofErr w:type="spellEnd"/>
      <w:r w:rsidRPr="003B7114">
        <w:rPr>
          <w:rFonts w:ascii="Times New Roman" w:hAnsi="Times New Roman"/>
          <w:sz w:val="28"/>
          <w:szCs w:val="28"/>
        </w:rPr>
        <w:t>, госкомпании, государственного унитарного предприятия или муниципального унитарного предприятия заключается с аудиторской организацией или индивидуальным аудитором, определенными путем проведения открытого конкурса в порядке, установленном законодательством о контрактной</w:t>
      </w:r>
      <w:proofErr w:type="gramEnd"/>
      <w:r w:rsidRPr="003B7114">
        <w:rPr>
          <w:rFonts w:ascii="Times New Roman" w:hAnsi="Times New Roman"/>
          <w:sz w:val="28"/>
          <w:szCs w:val="28"/>
        </w:rPr>
        <w:t xml:space="preserve"> системе в сфере закупок.</w:t>
      </w:r>
    </w:p>
    <w:p w:rsidR="00F855EC" w:rsidRDefault="00F855EC" w:rsidP="002C6CBB">
      <w:pPr>
        <w:pStyle w:val="ConsPlusNormal"/>
        <w:spacing w:line="276" w:lineRule="auto"/>
        <w:ind w:firstLine="709"/>
        <w:jc w:val="both"/>
        <w:rPr>
          <w:rFonts w:ascii="Times New Roman" w:hAnsi="Times New Roman"/>
          <w:sz w:val="28"/>
          <w:szCs w:val="28"/>
        </w:rPr>
      </w:pPr>
      <w:r w:rsidRPr="003B7114">
        <w:rPr>
          <w:rFonts w:ascii="Times New Roman" w:hAnsi="Times New Roman"/>
          <w:sz w:val="28"/>
          <w:szCs w:val="28"/>
        </w:rPr>
        <w:t>Предусмотрены разъяснения по следующим вопросам, в том числе: организация открытого конкурса на право заключения договора на проведение аудита; особенности описания объекта закупки; требования к участникам закупки; особенности содержания заявок участников закупки; правила оценки заявок участников закупки; содержание договора на проведение аудита.</w:t>
      </w:r>
    </w:p>
    <w:p w:rsidR="002C6CBB" w:rsidRPr="003B7114" w:rsidRDefault="002C6CBB" w:rsidP="003B7114">
      <w:pPr>
        <w:pStyle w:val="ConsPlusNormal"/>
        <w:spacing w:line="276" w:lineRule="auto"/>
        <w:ind w:firstLine="709"/>
        <w:jc w:val="both"/>
        <w:rPr>
          <w:rFonts w:ascii="Times New Roman" w:hAnsi="Times New Roman"/>
          <w:sz w:val="28"/>
          <w:szCs w:val="28"/>
        </w:rPr>
      </w:pPr>
    </w:p>
    <w:p w:rsidR="00F855EC" w:rsidRPr="00EA2BA7" w:rsidRDefault="00C60E81" w:rsidP="00F855EC">
      <w:pPr>
        <w:numPr>
          <w:ilvl w:val="0"/>
          <w:numId w:val="12"/>
        </w:numPr>
        <w:autoSpaceDE w:val="0"/>
        <w:autoSpaceDN w:val="0"/>
        <w:adjustRightInd w:val="0"/>
        <w:spacing w:after="0" w:line="240" w:lineRule="auto"/>
        <w:jc w:val="both"/>
        <w:rPr>
          <w:rFonts w:ascii="Times New Roman" w:hAnsi="Times New Roman"/>
          <w:b/>
          <w:sz w:val="28"/>
          <w:szCs w:val="28"/>
        </w:rPr>
      </w:pPr>
      <w:hyperlink r:id="rId25" w:history="1">
        <w:r w:rsidR="00F855EC" w:rsidRPr="00EA2BA7">
          <w:rPr>
            <w:rFonts w:ascii="Times New Roman" w:hAnsi="Times New Roman"/>
            <w:b/>
            <w:sz w:val="28"/>
            <w:szCs w:val="28"/>
          </w:rPr>
          <w:t>Письмо</w:t>
        </w:r>
      </w:hyperlink>
      <w:r w:rsidR="00F855EC" w:rsidRPr="00EA2BA7">
        <w:rPr>
          <w:rFonts w:ascii="Times New Roman" w:hAnsi="Times New Roman"/>
          <w:b/>
          <w:sz w:val="28"/>
          <w:szCs w:val="28"/>
        </w:rPr>
        <w:t xml:space="preserve"> ФАС России от 18.09.2014 № ЦА/37755/14 </w:t>
      </w:r>
      <w:r w:rsidR="00F855EC">
        <w:rPr>
          <w:rFonts w:ascii="Times New Roman" w:hAnsi="Times New Roman"/>
          <w:b/>
          <w:sz w:val="28"/>
          <w:szCs w:val="28"/>
        </w:rPr>
        <w:t>«</w:t>
      </w:r>
      <w:r w:rsidR="00F855EC" w:rsidRPr="00EA2BA7">
        <w:rPr>
          <w:rFonts w:ascii="Times New Roman" w:hAnsi="Times New Roman"/>
          <w:b/>
          <w:sz w:val="28"/>
          <w:szCs w:val="28"/>
        </w:rPr>
        <w:t>О разъяснении ан</w:t>
      </w:r>
      <w:r w:rsidR="00F855EC">
        <w:rPr>
          <w:rFonts w:ascii="Times New Roman" w:hAnsi="Times New Roman"/>
          <w:b/>
          <w:sz w:val="28"/>
          <w:szCs w:val="28"/>
        </w:rPr>
        <w:t>тимонопольного законодательства».</w:t>
      </w:r>
    </w:p>
    <w:p w:rsidR="00F855EC" w:rsidRPr="00405BFA" w:rsidRDefault="00F855EC" w:rsidP="00F855EC">
      <w:pPr>
        <w:widowControl w:val="0"/>
        <w:autoSpaceDE w:val="0"/>
        <w:autoSpaceDN w:val="0"/>
        <w:adjustRightInd w:val="0"/>
        <w:spacing w:after="0" w:line="240" w:lineRule="auto"/>
        <w:ind w:firstLine="540"/>
        <w:jc w:val="both"/>
        <w:rPr>
          <w:rFonts w:ascii="Times New Roman" w:hAnsi="Times New Roman"/>
          <w:sz w:val="28"/>
          <w:szCs w:val="28"/>
        </w:rPr>
      </w:pPr>
    </w:p>
    <w:p w:rsidR="00F855EC" w:rsidRPr="00EA2BA7" w:rsidRDefault="00F855EC" w:rsidP="00F855EC">
      <w:pPr>
        <w:pStyle w:val="ConsPlusNormal"/>
        <w:spacing w:line="276" w:lineRule="auto"/>
        <w:ind w:firstLine="709"/>
        <w:jc w:val="both"/>
        <w:rPr>
          <w:rFonts w:ascii="Times New Roman" w:hAnsi="Times New Roman"/>
          <w:sz w:val="28"/>
          <w:szCs w:val="28"/>
        </w:rPr>
      </w:pPr>
      <w:r w:rsidRPr="00EA2BA7">
        <w:rPr>
          <w:rFonts w:ascii="Times New Roman" w:hAnsi="Times New Roman"/>
          <w:sz w:val="28"/>
          <w:szCs w:val="28"/>
        </w:rPr>
        <w:t>Исполнение предписания антимонопольного органа приостанавливается до дня вступления решения арбитражного суда в законную силу, если заявление об обжаловании предписания принято к производству арбитражного суда.</w:t>
      </w:r>
    </w:p>
    <w:p w:rsidR="00F855EC" w:rsidRPr="00EA2BA7" w:rsidRDefault="00F855EC" w:rsidP="00F855EC">
      <w:pPr>
        <w:pStyle w:val="ConsPlusNormal"/>
        <w:spacing w:line="276" w:lineRule="auto"/>
        <w:ind w:firstLine="709"/>
        <w:jc w:val="both"/>
        <w:rPr>
          <w:rFonts w:ascii="Times New Roman" w:hAnsi="Times New Roman"/>
          <w:sz w:val="28"/>
          <w:szCs w:val="28"/>
        </w:rPr>
      </w:pPr>
      <w:proofErr w:type="gramStart"/>
      <w:r w:rsidRPr="00EA2BA7">
        <w:rPr>
          <w:rFonts w:ascii="Times New Roman" w:hAnsi="Times New Roman"/>
          <w:sz w:val="28"/>
          <w:szCs w:val="28"/>
        </w:rPr>
        <w:t>В случае вступлении в законную силу решения (постановления) арбитражного суда о законности предписания, предписание должно быть исполнено в срок, равный периоду, исчисляемому с даты принятия арбитражным судом заявления об обжаловании предписания к производству  до даты исполнения предписания, которая установлена в соответствующем пункте такого предписания, если срок исполнения такого предписания установлен в виде определенной даты.</w:t>
      </w:r>
      <w:proofErr w:type="gramEnd"/>
    </w:p>
    <w:p w:rsidR="00F855EC" w:rsidRPr="00EA2BA7" w:rsidRDefault="00F855EC" w:rsidP="00F855EC">
      <w:pPr>
        <w:pStyle w:val="ConsPlusNormal"/>
        <w:spacing w:line="276" w:lineRule="auto"/>
        <w:ind w:firstLine="709"/>
        <w:jc w:val="both"/>
        <w:rPr>
          <w:rFonts w:ascii="Times New Roman" w:hAnsi="Times New Roman"/>
          <w:sz w:val="28"/>
          <w:szCs w:val="28"/>
        </w:rPr>
      </w:pPr>
      <w:r w:rsidRPr="00EA2BA7">
        <w:rPr>
          <w:rFonts w:ascii="Times New Roman" w:hAnsi="Times New Roman"/>
          <w:sz w:val="28"/>
          <w:szCs w:val="28"/>
        </w:rPr>
        <w:t>Срок исполнения предписания не приостанавливается, если имеет место обжалование решения антимонопольного органа без обжалования предписания. В данном случае предписание должно быть исполнено в срок, установленный в данном предписании. Антимонопольный орган должен применить меры административной ответственности независимо от стадии обжалования решения, в случае, если решение не признано на момент возбуждения дела об административном правонарушении недействительным судебным актом, вступившим в законную силу, при неисполнении предписания лицом в указанный срок.</w:t>
      </w:r>
    </w:p>
    <w:p w:rsidR="00F855EC" w:rsidRDefault="00F855EC" w:rsidP="00F855EC">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1D510D" w:rsidRDefault="001D510D"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1D510D" w:rsidRDefault="001D510D"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1D510D" w:rsidRDefault="001D510D" w:rsidP="000038E4">
      <w:pPr>
        <w:tabs>
          <w:tab w:val="left" w:pos="3261"/>
          <w:tab w:val="left" w:pos="4111"/>
        </w:tabs>
        <w:spacing w:after="0" w:line="220" w:lineRule="exact"/>
        <w:ind w:right="7655"/>
        <w:jc w:val="both"/>
        <w:rPr>
          <w:rFonts w:ascii="Times New Roman" w:hAnsi="Times New Roman"/>
          <w:color w:val="A6A6A6"/>
          <w:sz w:val="20"/>
          <w:szCs w:val="20"/>
        </w:rPr>
      </w:pPr>
    </w:p>
    <w:p w:rsidR="00462651" w:rsidRDefault="00462651" w:rsidP="00B55628">
      <w:pPr>
        <w:tabs>
          <w:tab w:val="left" w:pos="3261"/>
          <w:tab w:val="left" w:pos="4111"/>
        </w:tabs>
        <w:spacing w:after="0" w:line="220" w:lineRule="exact"/>
        <w:ind w:right="7655"/>
        <w:jc w:val="both"/>
        <w:rPr>
          <w:rFonts w:ascii="Times New Roman" w:hAnsi="Times New Roman"/>
          <w:color w:val="A6A6A6"/>
          <w:sz w:val="20"/>
          <w:szCs w:val="20"/>
        </w:rPr>
      </w:pPr>
    </w:p>
    <w:p w:rsidR="00F84683" w:rsidRPr="004058E3" w:rsidRDefault="006A373D" w:rsidP="00B55628">
      <w:pPr>
        <w:tabs>
          <w:tab w:val="left" w:pos="3261"/>
          <w:tab w:val="left" w:pos="4111"/>
        </w:tabs>
        <w:spacing w:after="0" w:line="220" w:lineRule="exact"/>
        <w:ind w:right="7655"/>
        <w:jc w:val="both"/>
        <w:rPr>
          <w:rFonts w:ascii="Times New Roman" w:hAnsi="Times New Roman"/>
          <w:color w:val="A6A6A6"/>
          <w:sz w:val="20"/>
          <w:szCs w:val="20"/>
        </w:rPr>
      </w:pPr>
      <w:r w:rsidRPr="004058E3">
        <w:rPr>
          <w:rFonts w:ascii="Times New Roman" w:hAnsi="Times New Roman"/>
          <w:color w:val="A6A6A6"/>
          <w:sz w:val="20"/>
          <w:szCs w:val="20"/>
        </w:rPr>
        <w:t xml:space="preserve">Предоставленный материал был подготовлен с </w:t>
      </w:r>
      <w:proofErr w:type="spellStart"/>
      <w:proofErr w:type="gramStart"/>
      <w:r w:rsidRPr="004058E3">
        <w:rPr>
          <w:rFonts w:ascii="Times New Roman" w:hAnsi="Times New Roman"/>
          <w:color w:val="A6A6A6"/>
          <w:sz w:val="20"/>
          <w:szCs w:val="20"/>
        </w:rPr>
        <w:t>использо</w:t>
      </w:r>
      <w:r w:rsidR="009808F6" w:rsidRPr="004058E3">
        <w:rPr>
          <w:rFonts w:ascii="Times New Roman" w:hAnsi="Times New Roman"/>
          <w:color w:val="A6A6A6"/>
          <w:sz w:val="20"/>
          <w:szCs w:val="20"/>
        </w:rPr>
        <w:t>-</w:t>
      </w:r>
      <w:r w:rsidRPr="004058E3">
        <w:rPr>
          <w:rFonts w:ascii="Times New Roman" w:hAnsi="Times New Roman"/>
          <w:color w:val="A6A6A6"/>
          <w:sz w:val="20"/>
          <w:szCs w:val="20"/>
        </w:rPr>
        <w:t>ванием</w:t>
      </w:r>
      <w:proofErr w:type="spellEnd"/>
      <w:proofErr w:type="gramEnd"/>
      <w:r w:rsidRPr="004058E3">
        <w:rPr>
          <w:rFonts w:ascii="Times New Roman" w:hAnsi="Times New Roman"/>
          <w:color w:val="A6A6A6"/>
          <w:sz w:val="20"/>
          <w:szCs w:val="20"/>
        </w:rPr>
        <w:t xml:space="preserve"> информации из электронных нормативно-правовых</w:t>
      </w:r>
      <w:r w:rsidR="00515F6D" w:rsidRPr="004058E3">
        <w:rPr>
          <w:rFonts w:ascii="Times New Roman" w:hAnsi="Times New Roman"/>
          <w:color w:val="A6A6A6"/>
          <w:sz w:val="20"/>
          <w:szCs w:val="20"/>
        </w:rPr>
        <w:t xml:space="preserve"> </w:t>
      </w:r>
      <w:r w:rsidRPr="004058E3">
        <w:rPr>
          <w:rFonts w:ascii="Times New Roman" w:hAnsi="Times New Roman"/>
          <w:color w:val="A6A6A6"/>
          <w:sz w:val="20"/>
          <w:szCs w:val="20"/>
        </w:rPr>
        <w:t>баз</w:t>
      </w:r>
      <w:r w:rsidR="008E2B0E">
        <w:rPr>
          <w:rFonts w:ascii="Times New Roman" w:hAnsi="Times New Roman"/>
          <w:color w:val="A6A6A6"/>
          <w:sz w:val="20"/>
          <w:szCs w:val="20"/>
        </w:rPr>
        <w:t>ы</w:t>
      </w:r>
      <w:r w:rsidRPr="004058E3">
        <w:rPr>
          <w:rFonts w:ascii="Times New Roman" w:hAnsi="Times New Roman"/>
          <w:color w:val="A6A6A6"/>
          <w:sz w:val="20"/>
          <w:szCs w:val="20"/>
        </w:rPr>
        <w:t xml:space="preserve"> «Консультант</w:t>
      </w:r>
      <w:r w:rsidR="009808F6" w:rsidRPr="004058E3">
        <w:rPr>
          <w:rFonts w:ascii="Times New Roman" w:hAnsi="Times New Roman"/>
          <w:color w:val="A6A6A6"/>
          <w:sz w:val="20"/>
          <w:szCs w:val="20"/>
        </w:rPr>
        <w:t>-</w:t>
      </w:r>
      <w:r w:rsidR="008E2B0E">
        <w:rPr>
          <w:rFonts w:ascii="Times New Roman" w:hAnsi="Times New Roman"/>
          <w:color w:val="A6A6A6"/>
          <w:sz w:val="20"/>
          <w:szCs w:val="20"/>
        </w:rPr>
        <w:t>Плюс».</w:t>
      </w:r>
    </w:p>
    <w:sectPr w:rsidR="00F84683" w:rsidRPr="004058E3" w:rsidSect="003547C9">
      <w:headerReference w:type="default" r:id="rId26"/>
      <w:pgSz w:w="11906" w:h="16838"/>
      <w:pgMar w:top="993" w:right="707" w:bottom="709" w:left="993"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E81" w:rsidRDefault="00C60E81" w:rsidP="006A373D">
      <w:pPr>
        <w:spacing w:after="0" w:line="240" w:lineRule="auto"/>
      </w:pPr>
      <w:r>
        <w:separator/>
      </w:r>
    </w:p>
  </w:endnote>
  <w:endnote w:type="continuationSeparator" w:id="0">
    <w:p w:rsidR="00C60E81" w:rsidRDefault="00C60E81"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E81" w:rsidRDefault="00C60E81" w:rsidP="006A373D">
      <w:pPr>
        <w:spacing w:after="0" w:line="240" w:lineRule="auto"/>
      </w:pPr>
      <w:r>
        <w:separator/>
      </w:r>
    </w:p>
  </w:footnote>
  <w:footnote w:type="continuationSeparator" w:id="0">
    <w:p w:rsidR="00C60E81" w:rsidRDefault="00C60E81"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83" w:rsidRPr="00AE1F75" w:rsidRDefault="00412ADB" w:rsidP="00AE1F75">
    <w:pPr>
      <w:pStyle w:val="a4"/>
      <w:jc w:val="center"/>
      <w:rPr>
        <w:rFonts w:ascii="Times New Roman" w:hAnsi="Times New Roman"/>
      </w:rPr>
    </w:pPr>
    <w:r w:rsidRPr="009808F6">
      <w:rPr>
        <w:rFonts w:ascii="Times New Roman" w:hAnsi="Times New Roman"/>
      </w:rPr>
      <w:fldChar w:fldCharType="begin"/>
    </w:r>
    <w:r w:rsidR="00652683" w:rsidRPr="009808F6">
      <w:rPr>
        <w:rFonts w:ascii="Times New Roman" w:hAnsi="Times New Roman"/>
      </w:rPr>
      <w:instrText xml:space="preserve"> PAGE   \* MERGEFORMAT </w:instrText>
    </w:r>
    <w:r w:rsidRPr="009808F6">
      <w:rPr>
        <w:rFonts w:ascii="Times New Roman" w:hAnsi="Times New Roman"/>
      </w:rPr>
      <w:fldChar w:fldCharType="separate"/>
    </w:r>
    <w:r w:rsidR="00700DDE">
      <w:rPr>
        <w:rFonts w:ascii="Times New Roman" w:hAnsi="Times New Roman"/>
        <w:noProof/>
      </w:rPr>
      <w:t>12</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39E"/>
    <w:multiLevelType w:val="hybridMultilevel"/>
    <w:tmpl w:val="FF842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43C22"/>
    <w:multiLevelType w:val="hybridMultilevel"/>
    <w:tmpl w:val="28FEE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DD405D"/>
    <w:multiLevelType w:val="hybridMultilevel"/>
    <w:tmpl w:val="CEB4787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9D3102E"/>
    <w:multiLevelType w:val="hybridMultilevel"/>
    <w:tmpl w:val="EC783CA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3F1B5A"/>
    <w:multiLevelType w:val="hybridMultilevel"/>
    <w:tmpl w:val="0D0872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F696696"/>
    <w:multiLevelType w:val="hybridMultilevel"/>
    <w:tmpl w:val="A808C9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2296BF8"/>
    <w:multiLevelType w:val="hybridMultilevel"/>
    <w:tmpl w:val="C4AEFB8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6376A48"/>
    <w:multiLevelType w:val="hybridMultilevel"/>
    <w:tmpl w:val="3E7EE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67448D"/>
    <w:multiLevelType w:val="hybridMultilevel"/>
    <w:tmpl w:val="6EC282D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2D177DCD"/>
    <w:multiLevelType w:val="hybridMultilevel"/>
    <w:tmpl w:val="212E60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0DD4E00"/>
    <w:multiLevelType w:val="hybridMultilevel"/>
    <w:tmpl w:val="2AAC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2C12CA"/>
    <w:multiLevelType w:val="hybridMultilevel"/>
    <w:tmpl w:val="F4C03100"/>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7475CD2"/>
    <w:multiLevelType w:val="hybridMultilevel"/>
    <w:tmpl w:val="93F0F9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9885367"/>
    <w:multiLevelType w:val="hybridMultilevel"/>
    <w:tmpl w:val="B96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0070E"/>
    <w:multiLevelType w:val="hybridMultilevel"/>
    <w:tmpl w:val="BD0029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16F6920"/>
    <w:multiLevelType w:val="hybridMultilevel"/>
    <w:tmpl w:val="7DCEEA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5FD0C90"/>
    <w:multiLevelType w:val="hybridMultilevel"/>
    <w:tmpl w:val="C7908AD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6634F5D"/>
    <w:multiLevelType w:val="hybridMultilevel"/>
    <w:tmpl w:val="F4309F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CF332CF"/>
    <w:multiLevelType w:val="hybridMultilevel"/>
    <w:tmpl w:val="E9A03BE6"/>
    <w:lvl w:ilvl="0" w:tplc="04190005">
      <w:start w:val="1"/>
      <w:numFmt w:val="bullet"/>
      <w:lvlText w:val=""/>
      <w:lvlJc w:val="left"/>
      <w:pPr>
        <w:ind w:left="1260" w:hanging="360"/>
      </w:pPr>
      <w:rPr>
        <w:rFonts w:ascii="Wingdings" w:hAnsi="Wingding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601D0E66"/>
    <w:multiLevelType w:val="hybridMultilevel"/>
    <w:tmpl w:val="250C9DF0"/>
    <w:lvl w:ilvl="0" w:tplc="04190009">
      <w:start w:val="1"/>
      <w:numFmt w:val="bullet"/>
      <w:lvlText w:val=""/>
      <w:lvlJc w:val="left"/>
      <w:pPr>
        <w:ind w:left="2085" w:hanging="360"/>
      </w:pPr>
      <w:rPr>
        <w:rFonts w:ascii="Wingdings" w:hAnsi="Wingdings"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20">
    <w:nsid w:val="6020768B"/>
    <w:multiLevelType w:val="multilevel"/>
    <w:tmpl w:val="E992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D5589F"/>
    <w:multiLevelType w:val="hybridMultilevel"/>
    <w:tmpl w:val="DB12D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68619E"/>
    <w:multiLevelType w:val="hybridMultilevel"/>
    <w:tmpl w:val="56185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AA4A4C"/>
    <w:multiLevelType w:val="hybridMultilevel"/>
    <w:tmpl w:val="5A14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38372B"/>
    <w:multiLevelType w:val="hybridMultilevel"/>
    <w:tmpl w:val="BF7E00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700EB5"/>
    <w:multiLevelType w:val="hybridMultilevel"/>
    <w:tmpl w:val="5CBCF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B423FD"/>
    <w:multiLevelType w:val="multilevel"/>
    <w:tmpl w:val="D6AE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B45A30"/>
    <w:multiLevelType w:val="hybridMultilevel"/>
    <w:tmpl w:val="247C19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7CBE6B2D"/>
    <w:multiLevelType w:val="hybridMultilevel"/>
    <w:tmpl w:val="D9BCB5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C11DB"/>
    <w:multiLevelType w:val="hybridMultilevel"/>
    <w:tmpl w:val="0DEEAE00"/>
    <w:lvl w:ilvl="0" w:tplc="72E8B4D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22"/>
  </w:num>
  <w:num w:numId="5">
    <w:abstractNumId w:val="8"/>
  </w:num>
  <w:num w:numId="6">
    <w:abstractNumId w:val="21"/>
  </w:num>
  <w:num w:numId="7">
    <w:abstractNumId w:val="19"/>
  </w:num>
  <w:num w:numId="8">
    <w:abstractNumId w:val="1"/>
  </w:num>
  <w:num w:numId="9">
    <w:abstractNumId w:val="0"/>
  </w:num>
  <w:num w:numId="10">
    <w:abstractNumId w:val="7"/>
  </w:num>
  <w:num w:numId="11">
    <w:abstractNumId w:val="10"/>
  </w:num>
  <w:num w:numId="12">
    <w:abstractNumId w:val="25"/>
  </w:num>
  <w:num w:numId="13">
    <w:abstractNumId w:val="5"/>
  </w:num>
  <w:num w:numId="14">
    <w:abstractNumId w:val="13"/>
  </w:num>
  <w:num w:numId="15">
    <w:abstractNumId w:val="2"/>
  </w:num>
  <w:num w:numId="16">
    <w:abstractNumId w:val="15"/>
  </w:num>
  <w:num w:numId="17">
    <w:abstractNumId w:val="23"/>
  </w:num>
  <w:num w:numId="18">
    <w:abstractNumId w:val="14"/>
  </w:num>
  <w:num w:numId="19">
    <w:abstractNumId w:val="3"/>
  </w:num>
  <w:num w:numId="20">
    <w:abstractNumId w:val="6"/>
  </w:num>
  <w:num w:numId="21">
    <w:abstractNumId w:val="11"/>
  </w:num>
  <w:num w:numId="22">
    <w:abstractNumId w:val="18"/>
  </w:num>
  <w:num w:numId="23">
    <w:abstractNumId w:val="20"/>
  </w:num>
  <w:num w:numId="24">
    <w:abstractNumId w:val="12"/>
  </w:num>
  <w:num w:numId="25">
    <w:abstractNumId w:val="9"/>
  </w:num>
  <w:num w:numId="26">
    <w:abstractNumId w:val="27"/>
  </w:num>
  <w:num w:numId="27">
    <w:abstractNumId w:val="17"/>
  </w:num>
  <w:num w:numId="28">
    <w:abstractNumId w:val="4"/>
  </w:num>
  <w:num w:numId="29">
    <w:abstractNumId w:val="26"/>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38E4"/>
    <w:rsid w:val="00003D02"/>
    <w:rsid w:val="00014770"/>
    <w:rsid w:val="00020D71"/>
    <w:rsid w:val="00023D09"/>
    <w:rsid w:val="00027A30"/>
    <w:rsid w:val="00030095"/>
    <w:rsid w:val="00030E50"/>
    <w:rsid w:val="00032DF5"/>
    <w:rsid w:val="00037FFB"/>
    <w:rsid w:val="000417BC"/>
    <w:rsid w:val="00042BD1"/>
    <w:rsid w:val="00044FE8"/>
    <w:rsid w:val="00047584"/>
    <w:rsid w:val="00050FB2"/>
    <w:rsid w:val="000559A5"/>
    <w:rsid w:val="00060632"/>
    <w:rsid w:val="00060920"/>
    <w:rsid w:val="00061BD1"/>
    <w:rsid w:val="000625D4"/>
    <w:rsid w:val="000646A8"/>
    <w:rsid w:val="0006609E"/>
    <w:rsid w:val="00072CF6"/>
    <w:rsid w:val="00076167"/>
    <w:rsid w:val="00076984"/>
    <w:rsid w:val="00077795"/>
    <w:rsid w:val="0008071F"/>
    <w:rsid w:val="00081639"/>
    <w:rsid w:val="00084D47"/>
    <w:rsid w:val="0008700E"/>
    <w:rsid w:val="000910C1"/>
    <w:rsid w:val="000A0E39"/>
    <w:rsid w:val="000A1401"/>
    <w:rsid w:val="000A299A"/>
    <w:rsid w:val="000A515F"/>
    <w:rsid w:val="000A68DC"/>
    <w:rsid w:val="000B44A1"/>
    <w:rsid w:val="000B4C43"/>
    <w:rsid w:val="000B5C2D"/>
    <w:rsid w:val="000B7D32"/>
    <w:rsid w:val="000C10C3"/>
    <w:rsid w:val="000C12A8"/>
    <w:rsid w:val="000C277F"/>
    <w:rsid w:val="000D097E"/>
    <w:rsid w:val="000D1BC0"/>
    <w:rsid w:val="000D4089"/>
    <w:rsid w:val="000D58DF"/>
    <w:rsid w:val="000E27E0"/>
    <w:rsid w:val="000E38EE"/>
    <w:rsid w:val="000F4321"/>
    <w:rsid w:val="00103635"/>
    <w:rsid w:val="001139DB"/>
    <w:rsid w:val="001158B7"/>
    <w:rsid w:val="001162F6"/>
    <w:rsid w:val="001217D2"/>
    <w:rsid w:val="001233E5"/>
    <w:rsid w:val="00124109"/>
    <w:rsid w:val="001268D9"/>
    <w:rsid w:val="00131259"/>
    <w:rsid w:val="00131310"/>
    <w:rsid w:val="00151311"/>
    <w:rsid w:val="001539A6"/>
    <w:rsid w:val="001542EC"/>
    <w:rsid w:val="00155E50"/>
    <w:rsid w:val="0015641F"/>
    <w:rsid w:val="00164869"/>
    <w:rsid w:val="00171CD4"/>
    <w:rsid w:val="0017471F"/>
    <w:rsid w:val="00174958"/>
    <w:rsid w:val="00176BEE"/>
    <w:rsid w:val="00181AB8"/>
    <w:rsid w:val="001825A1"/>
    <w:rsid w:val="00190C51"/>
    <w:rsid w:val="001920A5"/>
    <w:rsid w:val="001A17B1"/>
    <w:rsid w:val="001A2B72"/>
    <w:rsid w:val="001A3B55"/>
    <w:rsid w:val="001A4683"/>
    <w:rsid w:val="001A7874"/>
    <w:rsid w:val="001B124C"/>
    <w:rsid w:val="001B3B3C"/>
    <w:rsid w:val="001C328E"/>
    <w:rsid w:val="001C5DA7"/>
    <w:rsid w:val="001C761D"/>
    <w:rsid w:val="001D0119"/>
    <w:rsid w:val="001D4AAE"/>
    <w:rsid w:val="001D510D"/>
    <w:rsid w:val="001E77A8"/>
    <w:rsid w:val="001F06BB"/>
    <w:rsid w:val="001F4BAE"/>
    <w:rsid w:val="00202198"/>
    <w:rsid w:val="002028D3"/>
    <w:rsid w:val="002073AB"/>
    <w:rsid w:val="00222536"/>
    <w:rsid w:val="00222D12"/>
    <w:rsid w:val="002300ED"/>
    <w:rsid w:val="00234F9F"/>
    <w:rsid w:val="00235267"/>
    <w:rsid w:val="0023701C"/>
    <w:rsid w:val="00240170"/>
    <w:rsid w:val="00241376"/>
    <w:rsid w:val="00241636"/>
    <w:rsid w:val="0024200D"/>
    <w:rsid w:val="00245080"/>
    <w:rsid w:val="002457E2"/>
    <w:rsid w:val="002525E7"/>
    <w:rsid w:val="0025327B"/>
    <w:rsid w:val="002537C0"/>
    <w:rsid w:val="002544BF"/>
    <w:rsid w:val="002545FA"/>
    <w:rsid w:val="00254748"/>
    <w:rsid w:val="002605A4"/>
    <w:rsid w:val="00265AB5"/>
    <w:rsid w:val="00266230"/>
    <w:rsid w:val="00274738"/>
    <w:rsid w:val="002819A5"/>
    <w:rsid w:val="0028210D"/>
    <w:rsid w:val="00282E13"/>
    <w:rsid w:val="0028520D"/>
    <w:rsid w:val="0028678A"/>
    <w:rsid w:val="00296E26"/>
    <w:rsid w:val="002A00B2"/>
    <w:rsid w:val="002A3691"/>
    <w:rsid w:val="002A3954"/>
    <w:rsid w:val="002A397A"/>
    <w:rsid w:val="002A3C28"/>
    <w:rsid w:val="002A4DA6"/>
    <w:rsid w:val="002A648E"/>
    <w:rsid w:val="002A7533"/>
    <w:rsid w:val="002A7C62"/>
    <w:rsid w:val="002A7CDD"/>
    <w:rsid w:val="002B0B21"/>
    <w:rsid w:val="002B6006"/>
    <w:rsid w:val="002C549A"/>
    <w:rsid w:val="002C605B"/>
    <w:rsid w:val="002C6CBB"/>
    <w:rsid w:val="002E4CD6"/>
    <w:rsid w:val="002F00C2"/>
    <w:rsid w:val="002F160D"/>
    <w:rsid w:val="002F1AAD"/>
    <w:rsid w:val="002F4AA0"/>
    <w:rsid w:val="0030349A"/>
    <w:rsid w:val="00314AA6"/>
    <w:rsid w:val="00316CC4"/>
    <w:rsid w:val="003172BD"/>
    <w:rsid w:val="0031746C"/>
    <w:rsid w:val="003224A6"/>
    <w:rsid w:val="00322B01"/>
    <w:rsid w:val="003236E8"/>
    <w:rsid w:val="003249F8"/>
    <w:rsid w:val="00332E05"/>
    <w:rsid w:val="00333DF0"/>
    <w:rsid w:val="00334CFA"/>
    <w:rsid w:val="003368C6"/>
    <w:rsid w:val="0034135A"/>
    <w:rsid w:val="00341747"/>
    <w:rsid w:val="00343795"/>
    <w:rsid w:val="00343990"/>
    <w:rsid w:val="003462FF"/>
    <w:rsid w:val="003537DE"/>
    <w:rsid w:val="003547C9"/>
    <w:rsid w:val="0035539B"/>
    <w:rsid w:val="00356CED"/>
    <w:rsid w:val="00363604"/>
    <w:rsid w:val="00363E1D"/>
    <w:rsid w:val="00367AD3"/>
    <w:rsid w:val="003755E9"/>
    <w:rsid w:val="0038142A"/>
    <w:rsid w:val="00387A80"/>
    <w:rsid w:val="00395124"/>
    <w:rsid w:val="00395690"/>
    <w:rsid w:val="003969DC"/>
    <w:rsid w:val="00397AEF"/>
    <w:rsid w:val="003A000E"/>
    <w:rsid w:val="003A007C"/>
    <w:rsid w:val="003A0D3A"/>
    <w:rsid w:val="003B4379"/>
    <w:rsid w:val="003B7114"/>
    <w:rsid w:val="003C0476"/>
    <w:rsid w:val="003C357F"/>
    <w:rsid w:val="003C5E8F"/>
    <w:rsid w:val="003D027E"/>
    <w:rsid w:val="003D16DF"/>
    <w:rsid w:val="003D4469"/>
    <w:rsid w:val="003E1527"/>
    <w:rsid w:val="003E59F5"/>
    <w:rsid w:val="003E5D10"/>
    <w:rsid w:val="003F4D90"/>
    <w:rsid w:val="004001F2"/>
    <w:rsid w:val="004058E3"/>
    <w:rsid w:val="00405F33"/>
    <w:rsid w:val="00407D15"/>
    <w:rsid w:val="00412ADB"/>
    <w:rsid w:val="00412E3A"/>
    <w:rsid w:val="00414B91"/>
    <w:rsid w:val="004168E3"/>
    <w:rsid w:val="0043272F"/>
    <w:rsid w:val="00432ECD"/>
    <w:rsid w:val="00437A9C"/>
    <w:rsid w:val="00441BA5"/>
    <w:rsid w:val="00443814"/>
    <w:rsid w:val="00444DB0"/>
    <w:rsid w:val="00453906"/>
    <w:rsid w:val="0045659A"/>
    <w:rsid w:val="00456F07"/>
    <w:rsid w:val="00462651"/>
    <w:rsid w:val="004631D5"/>
    <w:rsid w:val="0046561E"/>
    <w:rsid w:val="00467302"/>
    <w:rsid w:val="0047017D"/>
    <w:rsid w:val="004714AE"/>
    <w:rsid w:val="0047475A"/>
    <w:rsid w:val="004749AC"/>
    <w:rsid w:val="004757BA"/>
    <w:rsid w:val="00480384"/>
    <w:rsid w:val="004816DC"/>
    <w:rsid w:val="004857A9"/>
    <w:rsid w:val="0048603C"/>
    <w:rsid w:val="00490887"/>
    <w:rsid w:val="004A3317"/>
    <w:rsid w:val="004A660E"/>
    <w:rsid w:val="004A77B5"/>
    <w:rsid w:val="004B6F64"/>
    <w:rsid w:val="004C26F2"/>
    <w:rsid w:val="004C2BC2"/>
    <w:rsid w:val="004C5B34"/>
    <w:rsid w:val="004D43B8"/>
    <w:rsid w:val="004D518A"/>
    <w:rsid w:val="004E2B7F"/>
    <w:rsid w:val="004E6F39"/>
    <w:rsid w:val="004F6D59"/>
    <w:rsid w:val="00500CD0"/>
    <w:rsid w:val="00515F6D"/>
    <w:rsid w:val="00521339"/>
    <w:rsid w:val="005214DC"/>
    <w:rsid w:val="00522E70"/>
    <w:rsid w:val="00523A25"/>
    <w:rsid w:val="00533C2A"/>
    <w:rsid w:val="00534099"/>
    <w:rsid w:val="0054295C"/>
    <w:rsid w:val="00550D68"/>
    <w:rsid w:val="00551EE9"/>
    <w:rsid w:val="0055263C"/>
    <w:rsid w:val="00554096"/>
    <w:rsid w:val="00555B91"/>
    <w:rsid w:val="00565088"/>
    <w:rsid w:val="00567096"/>
    <w:rsid w:val="00571E51"/>
    <w:rsid w:val="00572ED5"/>
    <w:rsid w:val="00573221"/>
    <w:rsid w:val="005779DA"/>
    <w:rsid w:val="00580975"/>
    <w:rsid w:val="005819F4"/>
    <w:rsid w:val="00584475"/>
    <w:rsid w:val="00585172"/>
    <w:rsid w:val="00591C4E"/>
    <w:rsid w:val="00597F7C"/>
    <w:rsid w:val="005A0607"/>
    <w:rsid w:val="005A3395"/>
    <w:rsid w:val="005A48E0"/>
    <w:rsid w:val="005A581E"/>
    <w:rsid w:val="005B438E"/>
    <w:rsid w:val="005C0173"/>
    <w:rsid w:val="005C0AF4"/>
    <w:rsid w:val="005C10B5"/>
    <w:rsid w:val="005C3E35"/>
    <w:rsid w:val="005C4095"/>
    <w:rsid w:val="005C533B"/>
    <w:rsid w:val="005C6223"/>
    <w:rsid w:val="005D1911"/>
    <w:rsid w:val="005D390F"/>
    <w:rsid w:val="005D3DA9"/>
    <w:rsid w:val="005D7449"/>
    <w:rsid w:val="005D7F60"/>
    <w:rsid w:val="005E0905"/>
    <w:rsid w:val="005E360A"/>
    <w:rsid w:val="005E3653"/>
    <w:rsid w:val="005E43D4"/>
    <w:rsid w:val="005E7F34"/>
    <w:rsid w:val="005F1C2D"/>
    <w:rsid w:val="005F7458"/>
    <w:rsid w:val="00607987"/>
    <w:rsid w:val="0062626B"/>
    <w:rsid w:val="0062678D"/>
    <w:rsid w:val="00632614"/>
    <w:rsid w:val="006416A3"/>
    <w:rsid w:val="00651A1A"/>
    <w:rsid w:val="006521FF"/>
    <w:rsid w:val="00652683"/>
    <w:rsid w:val="00654A70"/>
    <w:rsid w:val="006623EB"/>
    <w:rsid w:val="00663176"/>
    <w:rsid w:val="00663EC4"/>
    <w:rsid w:val="00665236"/>
    <w:rsid w:val="00671C59"/>
    <w:rsid w:val="00672A90"/>
    <w:rsid w:val="0067326A"/>
    <w:rsid w:val="00675DC1"/>
    <w:rsid w:val="00684A84"/>
    <w:rsid w:val="0068602C"/>
    <w:rsid w:val="006A373D"/>
    <w:rsid w:val="006A3B29"/>
    <w:rsid w:val="006A4CC4"/>
    <w:rsid w:val="006A67E3"/>
    <w:rsid w:val="006A6B48"/>
    <w:rsid w:val="006A6D62"/>
    <w:rsid w:val="006A7A49"/>
    <w:rsid w:val="006B34E4"/>
    <w:rsid w:val="006B60F8"/>
    <w:rsid w:val="006C009F"/>
    <w:rsid w:val="006C0684"/>
    <w:rsid w:val="006C3D86"/>
    <w:rsid w:val="006C567F"/>
    <w:rsid w:val="006E19C5"/>
    <w:rsid w:val="006E56B1"/>
    <w:rsid w:val="006E6BE1"/>
    <w:rsid w:val="006F0C62"/>
    <w:rsid w:val="006F5F82"/>
    <w:rsid w:val="006F7869"/>
    <w:rsid w:val="00700DDE"/>
    <w:rsid w:val="00702720"/>
    <w:rsid w:val="00705998"/>
    <w:rsid w:val="00710CFA"/>
    <w:rsid w:val="00714992"/>
    <w:rsid w:val="0071513E"/>
    <w:rsid w:val="0073496E"/>
    <w:rsid w:val="007419F6"/>
    <w:rsid w:val="00752DC1"/>
    <w:rsid w:val="00756244"/>
    <w:rsid w:val="0076464C"/>
    <w:rsid w:val="00771A2B"/>
    <w:rsid w:val="00772E7C"/>
    <w:rsid w:val="00774E95"/>
    <w:rsid w:val="007758E3"/>
    <w:rsid w:val="0077693D"/>
    <w:rsid w:val="00780511"/>
    <w:rsid w:val="0078112F"/>
    <w:rsid w:val="0078189C"/>
    <w:rsid w:val="00792B1A"/>
    <w:rsid w:val="007A0067"/>
    <w:rsid w:val="007A0077"/>
    <w:rsid w:val="007A1D22"/>
    <w:rsid w:val="007A25F6"/>
    <w:rsid w:val="007B0164"/>
    <w:rsid w:val="007B03F0"/>
    <w:rsid w:val="007B0EBB"/>
    <w:rsid w:val="007B17FD"/>
    <w:rsid w:val="007B39DF"/>
    <w:rsid w:val="007C5A27"/>
    <w:rsid w:val="007C6B6A"/>
    <w:rsid w:val="007D0974"/>
    <w:rsid w:val="007F2B70"/>
    <w:rsid w:val="008017CC"/>
    <w:rsid w:val="00806771"/>
    <w:rsid w:val="0081296E"/>
    <w:rsid w:val="00814C89"/>
    <w:rsid w:val="00835E46"/>
    <w:rsid w:val="008505E0"/>
    <w:rsid w:val="00853678"/>
    <w:rsid w:val="008545A5"/>
    <w:rsid w:val="00857CE1"/>
    <w:rsid w:val="00861B9C"/>
    <w:rsid w:val="00862275"/>
    <w:rsid w:val="00862693"/>
    <w:rsid w:val="0088081F"/>
    <w:rsid w:val="00881219"/>
    <w:rsid w:val="008827C4"/>
    <w:rsid w:val="0088519E"/>
    <w:rsid w:val="00885BB4"/>
    <w:rsid w:val="00893719"/>
    <w:rsid w:val="00895D8E"/>
    <w:rsid w:val="00897415"/>
    <w:rsid w:val="008A5805"/>
    <w:rsid w:val="008B224C"/>
    <w:rsid w:val="008B5361"/>
    <w:rsid w:val="008B5711"/>
    <w:rsid w:val="008C1290"/>
    <w:rsid w:val="008C2C19"/>
    <w:rsid w:val="008C3520"/>
    <w:rsid w:val="008D123B"/>
    <w:rsid w:val="008D5811"/>
    <w:rsid w:val="008E2B0E"/>
    <w:rsid w:val="008E3898"/>
    <w:rsid w:val="008E3B4B"/>
    <w:rsid w:val="008E4091"/>
    <w:rsid w:val="008E41E7"/>
    <w:rsid w:val="00911879"/>
    <w:rsid w:val="00913270"/>
    <w:rsid w:val="0091332D"/>
    <w:rsid w:val="00915C84"/>
    <w:rsid w:val="00922928"/>
    <w:rsid w:val="00922DE3"/>
    <w:rsid w:val="00924B02"/>
    <w:rsid w:val="00932C7E"/>
    <w:rsid w:val="009408A6"/>
    <w:rsid w:val="00941F94"/>
    <w:rsid w:val="00943D04"/>
    <w:rsid w:val="009523D3"/>
    <w:rsid w:val="00952A44"/>
    <w:rsid w:val="00953C44"/>
    <w:rsid w:val="00954745"/>
    <w:rsid w:val="00960D9F"/>
    <w:rsid w:val="00966008"/>
    <w:rsid w:val="009666D5"/>
    <w:rsid w:val="00971715"/>
    <w:rsid w:val="009751B1"/>
    <w:rsid w:val="009764E4"/>
    <w:rsid w:val="00977F1B"/>
    <w:rsid w:val="009803B2"/>
    <w:rsid w:val="009808F6"/>
    <w:rsid w:val="009815E0"/>
    <w:rsid w:val="00984714"/>
    <w:rsid w:val="00984F63"/>
    <w:rsid w:val="00986610"/>
    <w:rsid w:val="00990F5A"/>
    <w:rsid w:val="00992283"/>
    <w:rsid w:val="00993A08"/>
    <w:rsid w:val="009965FB"/>
    <w:rsid w:val="00997D2E"/>
    <w:rsid w:val="009A0079"/>
    <w:rsid w:val="009A008B"/>
    <w:rsid w:val="009A336D"/>
    <w:rsid w:val="009B44A2"/>
    <w:rsid w:val="009D1B92"/>
    <w:rsid w:val="009D6FE9"/>
    <w:rsid w:val="009E261D"/>
    <w:rsid w:val="009E3504"/>
    <w:rsid w:val="009E5650"/>
    <w:rsid w:val="009F12BE"/>
    <w:rsid w:val="009F34DB"/>
    <w:rsid w:val="009F4BB0"/>
    <w:rsid w:val="00A00167"/>
    <w:rsid w:val="00A061D5"/>
    <w:rsid w:val="00A06CE3"/>
    <w:rsid w:val="00A13C9B"/>
    <w:rsid w:val="00A14F9A"/>
    <w:rsid w:val="00A1779B"/>
    <w:rsid w:val="00A20DC8"/>
    <w:rsid w:val="00A21A9C"/>
    <w:rsid w:val="00A25030"/>
    <w:rsid w:val="00A30FE7"/>
    <w:rsid w:val="00A31062"/>
    <w:rsid w:val="00A319BE"/>
    <w:rsid w:val="00A336BE"/>
    <w:rsid w:val="00A33897"/>
    <w:rsid w:val="00A40F86"/>
    <w:rsid w:val="00A43C0B"/>
    <w:rsid w:val="00A452B3"/>
    <w:rsid w:val="00A45B8E"/>
    <w:rsid w:val="00A469D3"/>
    <w:rsid w:val="00A474DC"/>
    <w:rsid w:val="00A517FF"/>
    <w:rsid w:val="00A5329F"/>
    <w:rsid w:val="00A57A2E"/>
    <w:rsid w:val="00A6224F"/>
    <w:rsid w:val="00A64DB8"/>
    <w:rsid w:val="00A72610"/>
    <w:rsid w:val="00A76BEB"/>
    <w:rsid w:val="00A7716C"/>
    <w:rsid w:val="00A84E49"/>
    <w:rsid w:val="00A85185"/>
    <w:rsid w:val="00A91EF7"/>
    <w:rsid w:val="00A92CF9"/>
    <w:rsid w:val="00A9366F"/>
    <w:rsid w:val="00A97664"/>
    <w:rsid w:val="00AA1265"/>
    <w:rsid w:val="00AA565F"/>
    <w:rsid w:val="00AA6473"/>
    <w:rsid w:val="00AA6DBD"/>
    <w:rsid w:val="00AB147F"/>
    <w:rsid w:val="00AB2245"/>
    <w:rsid w:val="00AC2909"/>
    <w:rsid w:val="00AC336D"/>
    <w:rsid w:val="00AC4D9E"/>
    <w:rsid w:val="00AD2742"/>
    <w:rsid w:val="00AD4A00"/>
    <w:rsid w:val="00AE1F75"/>
    <w:rsid w:val="00AE23E8"/>
    <w:rsid w:val="00AE2572"/>
    <w:rsid w:val="00AE2588"/>
    <w:rsid w:val="00AE4D4F"/>
    <w:rsid w:val="00AE4E1A"/>
    <w:rsid w:val="00AF4EF0"/>
    <w:rsid w:val="00AF7521"/>
    <w:rsid w:val="00B03AEF"/>
    <w:rsid w:val="00B10E90"/>
    <w:rsid w:val="00B143B5"/>
    <w:rsid w:val="00B150F9"/>
    <w:rsid w:val="00B15D41"/>
    <w:rsid w:val="00B276B7"/>
    <w:rsid w:val="00B340C8"/>
    <w:rsid w:val="00B3428E"/>
    <w:rsid w:val="00B404F1"/>
    <w:rsid w:val="00B4679D"/>
    <w:rsid w:val="00B51242"/>
    <w:rsid w:val="00B55628"/>
    <w:rsid w:val="00B56A0B"/>
    <w:rsid w:val="00B56E6D"/>
    <w:rsid w:val="00B62D0D"/>
    <w:rsid w:val="00B66273"/>
    <w:rsid w:val="00B71D06"/>
    <w:rsid w:val="00B72788"/>
    <w:rsid w:val="00B73DB5"/>
    <w:rsid w:val="00B81846"/>
    <w:rsid w:val="00B82734"/>
    <w:rsid w:val="00B84CF3"/>
    <w:rsid w:val="00B86194"/>
    <w:rsid w:val="00B92CA6"/>
    <w:rsid w:val="00B9312A"/>
    <w:rsid w:val="00B97FA9"/>
    <w:rsid w:val="00BA06CA"/>
    <w:rsid w:val="00BA2E43"/>
    <w:rsid w:val="00BA4B41"/>
    <w:rsid w:val="00BB08D0"/>
    <w:rsid w:val="00BB1080"/>
    <w:rsid w:val="00BB4D12"/>
    <w:rsid w:val="00BB73D7"/>
    <w:rsid w:val="00BC0CDE"/>
    <w:rsid w:val="00BC4744"/>
    <w:rsid w:val="00BC5019"/>
    <w:rsid w:val="00BD14EC"/>
    <w:rsid w:val="00BD2D19"/>
    <w:rsid w:val="00BD5987"/>
    <w:rsid w:val="00BE0A68"/>
    <w:rsid w:val="00BE10B9"/>
    <w:rsid w:val="00BE2FC7"/>
    <w:rsid w:val="00BE389C"/>
    <w:rsid w:val="00BF1FF7"/>
    <w:rsid w:val="00C00CBB"/>
    <w:rsid w:val="00C0123A"/>
    <w:rsid w:val="00C0488C"/>
    <w:rsid w:val="00C05DA2"/>
    <w:rsid w:val="00C10760"/>
    <w:rsid w:val="00C12887"/>
    <w:rsid w:val="00C13605"/>
    <w:rsid w:val="00C35F1C"/>
    <w:rsid w:val="00C40F97"/>
    <w:rsid w:val="00C41E5D"/>
    <w:rsid w:val="00C43333"/>
    <w:rsid w:val="00C50083"/>
    <w:rsid w:val="00C50894"/>
    <w:rsid w:val="00C517DE"/>
    <w:rsid w:val="00C5398E"/>
    <w:rsid w:val="00C60E1B"/>
    <w:rsid w:val="00C60E81"/>
    <w:rsid w:val="00C61298"/>
    <w:rsid w:val="00C61776"/>
    <w:rsid w:val="00C63341"/>
    <w:rsid w:val="00C653BF"/>
    <w:rsid w:val="00C676E9"/>
    <w:rsid w:val="00C71D57"/>
    <w:rsid w:val="00C73A5D"/>
    <w:rsid w:val="00C7664A"/>
    <w:rsid w:val="00C905C3"/>
    <w:rsid w:val="00C925C1"/>
    <w:rsid w:val="00C96927"/>
    <w:rsid w:val="00C96CEC"/>
    <w:rsid w:val="00CA0C46"/>
    <w:rsid w:val="00CA32B3"/>
    <w:rsid w:val="00CA494F"/>
    <w:rsid w:val="00CA61BC"/>
    <w:rsid w:val="00CA7905"/>
    <w:rsid w:val="00CB24DA"/>
    <w:rsid w:val="00CC5A86"/>
    <w:rsid w:val="00CD145E"/>
    <w:rsid w:val="00CD2348"/>
    <w:rsid w:val="00CD3A75"/>
    <w:rsid w:val="00CE0348"/>
    <w:rsid w:val="00CE213E"/>
    <w:rsid w:val="00CE2946"/>
    <w:rsid w:val="00CE56CB"/>
    <w:rsid w:val="00CF1A28"/>
    <w:rsid w:val="00CF1B12"/>
    <w:rsid w:val="00CF2238"/>
    <w:rsid w:val="00CF3B4E"/>
    <w:rsid w:val="00D001EE"/>
    <w:rsid w:val="00D02832"/>
    <w:rsid w:val="00D07C9B"/>
    <w:rsid w:val="00D20E98"/>
    <w:rsid w:val="00D2455F"/>
    <w:rsid w:val="00D27810"/>
    <w:rsid w:val="00D30553"/>
    <w:rsid w:val="00D34047"/>
    <w:rsid w:val="00D34BA5"/>
    <w:rsid w:val="00D41490"/>
    <w:rsid w:val="00D429E3"/>
    <w:rsid w:val="00D42F20"/>
    <w:rsid w:val="00D514F2"/>
    <w:rsid w:val="00D527E4"/>
    <w:rsid w:val="00D541EB"/>
    <w:rsid w:val="00D545C7"/>
    <w:rsid w:val="00D56CAD"/>
    <w:rsid w:val="00D57A0B"/>
    <w:rsid w:val="00D57DCB"/>
    <w:rsid w:val="00D6071D"/>
    <w:rsid w:val="00D61845"/>
    <w:rsid w:val="00D61A23"/>
    <w:rsid w:val="00D70847"/>
    <w:rsid w:val="00D70BF9"/>
    <w:rsid w:val="00D750F4"/>
    <w:rsid w:val="00D85613"/>
    <w:rsid w:val="00D933E9"/>
    <w:rsid w:val="00D9372C"/>
    <w:rsid w:val="00D96BB6"/>
    <w:rsid w:val="00DA0E6C"/>
    <w:rsid w:val="00DA5990"/>
    <w:rsid w:val="00DB0B1B"/>
    <w:rsid w:val="00DB1758"/>
    <w:rsid w:val="00DB6F38"/>
    <w:rsid w:val="00DC07D8"/>
    <w:rsid w:val="00DD0552"/>
    <w:rsid w:val="00DD1F3A"/>
    <w:rsid w:val="00DD6CE6"/>
    <w:rsid w:val="00DE2F44"/>
    <w:rsid w:val="00DE32F6"/>
    <w:rsid w:val="00DF5B5A"/>
    <w:rsid w:val="00DF65A6"/>
    <w:rsid w:val="00DF7D38"/>
    <w:rsid w:val="00DF7F61"/>
    <w:rsid w:val="00E01D41"/>
    <w:rsid w:val="00E02EE0"/>
    <w:rsid w:val="00E071B8"/>
    <w:rsid w:val="00E11E6C"/>
    <w:rsid w:val="00E126ED"/>
    <w:rsid w:val="00E151DA"/>
    <w:rsid w:val="00E32CB8"/>
    <w:rsid w:val="00E33480"/>
    <w:rsid w:val="00E35BF2"/>
    <w:rsid w:val="00E42705"/>
    <w:rsid w:val="00E42F02"/>
    <w:rsid w:val="00E50D9D"/>
    <w:rsid w:val="00E5147E"/>
    <w:rsid w:val="00E5480F"/>
    <w:rsid w:val="00E5484A"/>
    <w:rsid w:val="00E54E26"/>
    <w:rsid w:val="00E60432"/>
    <w:rsid w:val="00E63E01"/>
    <w:rsid w:val="00E67F0A"/>
    <w:rsid w:val="00E76461"/>
    <w:rsid w:val="00E76D1D"/>
    <w:rsid w:val="00E808E1"/>
    <w:rsid w:val="00E82BDE"/>
    <w:rsid w:val="00E9161F"/>
    <w:rsid w:val="00E917B6"/>
    <w:rsid w:val="00E93554"/>
    <w:rsid w:val="00E93C6B"/>
    <w:rsid w:val="00EA1411"/>
    <w:rsid w:val="00EA2BA7"/>
    <w:rsid w:val="00EA3DA4"/>
    <w:rsid w:val="00EA3DFF"/>
    <w:rsid w:val="00EB17B8"/>
    <w:rsid w:val="00EB51B4"/>
    <w:rsid w:val="00EB6EF1"/>
    <w:rsid w:val="00EB71A9"/>
    <w:rsid w:val="00EC2871"/>
    <w:rsid w:val="00EC5E90"/>
    <w:rsid w:val="00ED0C7F"/>
    <w:rsid w:val="00EF643F"/>
    <w:rsid w:val="00EF75C3"/>
    <w:rsid w:val="00F00C0D"/>
    <w:rsid w:val="00F0755D"/>
    <w:rsid w:val="00F10C41"/>
    <w:rsid w:val="00F127F8"/>
    <w:rsid w:val="00F20DDD"/>
    <w:rsid w:val="00F21A00"/>
    <w:rsid w:val="00F25743"/>
    <w:rsid w:val="00F300AF"/>
    <w:rsid w:val="00F33810"/>
    <w:rsid w:val="00F44056"/>
    <w:rsid w:val="00F52792"/>
    <w:rsid w:val="00F65A78"/>
    <w:rsid w:val="00F66D70"/>
    <w:rsid w:val="00F67DC6"/>
    <w:rsid w:val="00F709A6"/>
    <w:rsid w:val="00F709F6"/>
    <w:rsid w:val="00F70A5A"/>
    <w:rsid w:val="00F71E50"/>
    <w:rsid w:val="00F75461"/>
    <w:rsid w:val="00F762A0"/>
    <w:rsid w:val="00F800FB"/>
    <w:rsid w:val="00F84683"/>
    <w:rsid w:val="00F852DA"/>
    <w:rsid w:val="00F855EC"/>
    <w:rsid w:val="00F86D5E"/>
    <w:rsid w:val="00F90401"/>
    <w:rsid w:val="00FA1DCE"/>
    <w:rsid w:val="00FB058E"/>
    <w:rsid w:val="00FB08FD"/>
    <w:rsid w:val="00FC0FC6"/>
    <w:rsid w:val="00FC73CE"/>
    <w:rsid w:val="00FD2841"/>
    <w:rsid w:val="00FD2A5C"/>
    <w:rsid w:val="00FE06C2"/>
    <w:rsid w:val="00FE2050"/>
    <w:rsid w:val="00FE4E57"/>
    <w:rsid w:val="00FE66BE"/>
    <w:rsid w:val="00FF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588BF3F206CD56C7EB1494610AEE54245797EA42B0235C2FE885E83Ac1mCH" TargetMode="External"/><Relationship Id="rId18" Type="http://schemas.openxmlformats.org/officeDocument/2006/relationships/hyperlink" Target="consultantplus://offline/ref=1FA28C629238C1AE7984F9ACDA0D3E0B132E89CC63D9501287EC911222I5A4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1FD444255387BC424CB98126BEDAC7D3722F18E909DA543C1D75A7011Ee9Y7M" TargetMode="External"/><Relationship Id="rId7" Type="http://schemas.openxmlformats.org/officeDocument/2006/relationships/footnotes" Target="footnotes.xml"/><Relationship Id="rId12" Type="http://schemas.openxmlformats.org/officeDocument/2006/relationships/hyperlink" Target="consultantplus://offline/ref=B70202C80FF20BAF7B372225EDF9DCC8A50F61DB624258959662CC4FECz5D4J" TargetMode="External"/><Relationship Id="rId17" Type="http://schemas.openxmlformats.org/officeDocument/2006/relationships/hyperlink" Target="consultantplus://offline/ref=E52A5BCDF381186D1DF1347DA353BBB445D75225A5DF9FAF7CA24A9D31uFv8G" TargetMode="External"/><Relationship Id="rId25" Type="http://schemas.openxmlformats.org/officeDocument/2006/relationships/hyperlink" Target="consultantplus://offline/ref=6D7E2309C4E244324232B519C07FCB86AA0F650DC7DFF668A6961A2321tDs1L" TargetMode="External"/><Relationship Id="rId2" Type="http://schemas.openxmlformats.org/officeDocument/2006/relationships/numbering" Target="numbering.xml"/><Relationship Id="rId16" Type="http://schemas.openxmlformats.org/officeDocument/2006/relationships/hyperlink" Target="consultantplus://offline/ref=4AE3F9F6AAD3BBC7EFDDB82D664887D0B6E4D41D43B4D78E0256CE2985z456I" TargetMode="External"/><Relationship Id="rId20" Type="http://schemas.openxmlformats.org/officeDocument/2006/relationships/hyperlink" Target="consultantplus://offline/ref=3EC6BA5228D7BF855BF6B0E841954FBACDBA5774A0190B5AAFCE93FA32v44D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00E0315F8639537F492BF8E1A1301A241E67C3C824EF9C9A0BE2C575nFQ2G" TargetMode="External"/><Relationship Id="rId24" Type="http://schemas.openxmlformats.org/officeDocument/2006/relationships/hyperlink" Target="consultantplus://offline/ref=43C0FC585353C8B3B54292308DBB90A5C5D2340F5464F28DE76D458D05k5uCL" TargetMode="External"/><Relationship Id="rId5" Type="http://schemas.openxmlformats.org/officeDocument/2006/relationships/settings" Target="settings.xml"/><Relationship Id="rId15" Type="http://schemas.openxmlformats.org/officeDocument/2006/relationships/hyperlink" Target="consultantplus://offline/ref=B70202C80FF20BAF7B372225EDF9DCC8A50F61DB624258959662CC4FECz5D4J" TargetMode="External"/><Relationship Id="rId23" Type="http://schemas.openxmlformats.org/officeDocument/2006/relationships/hyperlink" Target="consultantplus://offline/ref=7538E30866B3B388E3C5936CCC4BFEEA97296DEF287D4F104018B40EA1A8L2M" TargetMode="External"/><Relationship Id="rId28" Type="http://schemas.openxmlformats.org/officeDocument/2006/relationships/theme" Target="theme/theme1.xml"/><Relationship Id="rId10" Type="http://schemas.openxmlformats.org/officeDocument/2006/relationships/hyperlink" Target="consultantplus://offline/ref=A700E0315F8639537F492BF8E1A1301A241E67C2CE2DEF9C9A0BE2C575nFQ2G" TargetMode="External"/><Relationship Id="rId19" Type="http://schemas.openxmlformats.org/officeDocument/2006/relationships/hyperlink" Target="consultantplus://offline/ref=42C3140330F0CD3A852E386A0A0F56C7734227C317037B60658397C53ELC09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98EC4E0B132A6BD448ED2D1F135041C681ABC256056E11325A01C18E0GBu9L" TargetMode="External"/><Relationship Id="rId22" Type="http://schemas.openxmlformats.org/officeDocument/2006/relationships/hyperlink" Target="consultantplus://offline/ref=18402E74C02688994581B2610605AB1C366B1D6305877CA42EC0FE1E6FWAU5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25C24-6B97-49E6-8C05-72CA5C00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4485</Words>
  <Characters>25565</Characters>
  <Application>Microsoft Office Word</Application>
  <DocSecurity>0</DocSecurity>
  <Lines>213</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29991</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Моченов Владимир Юрьевич</dc:creator>
  <cp:lastModifiedBy>Мирошкина Ксения Игоревна</cp:lastModifiedBy>
  <cp:revision>4</cp:revision>
  <cp:lastPrinted>2014-11-05T07:21:00Z</cp:lastPrinted>
  <dcterms:created xsi:type="dcterms:W3CDTF">2014-11-05T07:23:00Z</dcterms:created>
  <dcterms:modified xsi:type="dcterms:W3CDTF">2014-11-05T07:56:00Z</dcterms:modified>
</cp:coreProperties>
</file>