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59A" w:rsidRPr="00462FA5" w:rsidRDefault="003547C9" w:rsidP="004C2BC2">
      <w:pPr>
        <w:pStyle w:val="1"/>
        <w:rPr>
          <w:noProof/>
          <w:lang w:eastAsia="ru-RU"/>
        </w:rPr>
      </w:pPr>
      <w:r>
        <w:rPr>
          <w:noProof/>
          <w:lang w:eastAsia="ru-RU"/>
        </w:rPr>
        <w:drawing>
          <wp:anchor distT="0" distB="0" distL="114300" distR="114300" simplePos="0" relativeHeight="251657728" behindDoc="0" locked="0" layoutInCell="1" allowOverlap="1" wp14:anchorId="646BDEA1" wp14:editId="1948A43A">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131259" w:rsidRPr="005779DA" w:rsidRDefault="0045659A"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МОНИТОРИНГ </w:t>
      </w:r>
    </w:p>
    <w:p w:rsidR="0045659A" w:rsidRPr="005779DA" w:rsidRDefault="00131259"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ИЗМЕНЕНИЙ ОТРАСЛЕВОГО ЗАКОНОДАТЕЛЬСТВА </w:t>
      </w:r>
    </w:p>
    <w:p w:rsidR="00131259" w:rsidRPr="005779DA" w:rsidRDefault="00274738"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ЗА ПЕРИОД С 0</w:t>
      </w:r>
      <w:r w:rsidRPr="00D41490">
        <w:rPr>
          <w:rFonts w:ascii="Times New Roman" w:hAnsi="Times New Roman"/>
          <w:b/>
          <w:sz w:val="40"/>
          <w:szCs w:val="40"/>
        </w:rPr>
        <w:t>1</w:t>
      </w:r>
      <w:r w:rsidR="0045659A" w:rsidRPr="005779DA">
        <w:rPr>
          <w:rFonts w:ascii="Times New Roman" w:hAnsi="Times New Roman"/>
          <w:b/>
          <w:sz w:val="40"/>
          <w:szCs w:val="40"/>
        </w:rPr>
        <w:t>.</w:t>
      </w:r>
      <w:r w:rsidR="00280FD2">
        <w:rPr>
          <w:rFonts w:ascii="Times New Roman" w:hAnsi="Times New Roman"/>
          <w:b/>
          <w:sz w:val="40"/>
          <w:szCs w:val="40"/>
        </w:rPr>
        <w:t>0</w:t>
      </w:r>
      <w:r w:rsidR="007840B6" w:rsidRPr="007840B6">
        <w:rPr>
          <w:rFonts w:ascii="Times New Roman" w:hAnsi="Times New Roman"/>
          <w:b/>
          <w:sz w:val="40"/>
          <w:szCs w:val="40"/>
        </w:rPr>
        <w:t>9</w:t>
      </w:r>
      <w:r w:rsidR="0045659A" w:rsidRPr="005779DA">
        <w:rPr>
          <w:rFonts w:ascii="Times New Roman" w:hAnsi="Times New Roman"/>
          <w:b/>
          <w:sz w:val="40"/>
          <w:szCs w:val="40"/>
        </w:rPr>
        <w:t>.201</w:t>
      </w:r>
      <w:r w:rsidR="00280FD2">
        <w:rPr>
          <w:rFonts w:ascii="Times New Roman" w:hAnsi="Times New Roman"/>
          <w:b/>
          <w:sz w:val="40"/>
          <w:szCs w:val="40"/>
        </w:rPr>
        <w:t>5</w:t>
      </w:r>
      <w:r w:rsidR="0045659A" w:rsidRPr="005779DA">
        <w:rPr>
          <w:rFonts w:ascii="Times New Roman" w:hAnsi="Times New Roman"/>
          <w:b/>
          <w:sz w:val="40"/>
          <w:szCs w:val="40"/>
        </w:rPr>
        <w:t xml:space="preserve"> ПО 01.</w:t>
      </w:r>
      <w:r w:rsidR="007840B6" w:rsidRPr="00B46EF5">
        <w:rPr>
          <w:rFonts w:ascii="Times New Roman" w:hAnsi="Times New Roman"/>
          <w:b/>
          <w:sz w:val="40"/>
          <w:szCs w:val="40"/>
        </w:rPr>
        <w:t>10</w:t>
      </w:r>
      <w:r w:rsidR="0045659A" w:rsidRPr="005779DA">
        <w:rPr>
          <w:rFonts w:ascii="Times New Roman" w:hAnsi="Times New Roman"/>
          <w:b/>
          <w:sz w:val="40"/>
          <w:szCs w:val="40"/>
        </w:rPr>
        <w:t>.201</w:t>
      </w:r>
      <w:r w:rsidR="002223B8">
        <w:rPr>
          <w:rFonts w:ascii="Times New Roman" w:hAnsi="Times New Roman"/>
          <w:b/>
          <w:sz w:val="40"/>
          <w:szCs w:val="40"/>
        </w:rPr>
        <w:t>5</w:t>
      </w:r>
    </w:p>
    <w:p w:rsidR="00131259" w:rsidRPr="005779DA" w:rsidRDefault="00131259" w:rsidP="0045659A">
      <w:pPr>
        <w:spacing w:after="0" w:line="240" w:lineRule="auto"/>
        <w:jc w:val="center"/>
        <w:rPr>
          <w:rFonts w:ascii="Times New Roman" w:hAnsi="Times New Roman"/>
          <w:b/>
          <w:sz w:val="28"/>
          <w:szCs w:val="28"/>
        </w:rPr>
      </w:pPr>
    </w:p>
    <w:p w:rsidR="0045659A" w:rsidRPr="005779DA" w:rsidRDefault="00131259" w:rsidP="0045659A">
      <w:pPr>
        <w:spacing w:after="0" w:line="240" w:lineRule="auto"/>
        <w:jc w:val="center"/>
        <w:rPr>
          <w:rFonts w:ascii="Times New Roman" w:hAnsi="Times New Roman"/>
          <w:b/>
          <w:sz w:val="32"/>
          <w:szCs w:val="32"/>
        </w:rPr>
      </w:pPr>
      <w:r w:rsidRPr="005779DA">
        <w:rPr>
          <w:rFonts w:ascii="Times New Roman" w:hAnsi="Times New Roman"/>
          <w:b/>
          <w:sz w:val="32"/>
          <w:szCs w:val="32"/>
        </w:rPr>
        <w:t>(</w:t>
      </w:r>
      <w:proofErr w:type="gramStart"/>
      <w:r w:rsidRPr="005779DA">
        <w:rPr>
          <w:rFonts w:ascii="Times New Roman" w:hAnsi="Times New Roman"/>
          <w:b/>
          <w:sz w:val="32"/>
          <w:szCs w:val="32"/>
        </w:rPr>
        <w:t>подготовлен</w:t>
      </w:r>
      <w:proofErr w:type="gramEnd"/>
      <w:r w:rsidRPr="005779DA">
        <w:rPr>
          <w:rFonts w:ascii="Times New Roman" w:hAnsi="Times New Roman"/>
          <w:b/>
          <w:sz w:val="32"/>
          <w:szCs w:val="32"/>
        </w:rPr>
        <w:t xml:space="preserve"> Правовым </w:t>
      </w:r>
      <w:r w:rsidR="005A48E0" w:rsidRPr="005779DA">
        <w:rPr>
          <w:rFonts w:ascii="Times New Roman" w:hAnsi="Times New Roman"/>
          <w:b/>
          <w:sz w:val="32"/>
          <w:szCs w:val="32"/>
        </w:rPr>
        <w:t>у</w:t>
      </w:r>
      <w:r w:rsidRPr="005779DA">
        <w:rPr>
          <w:rFonts w:ascii="Times New Roman" w:hAnsi="Times New Roman"/>
          <w:b/>
          <w:sz w:val="32"/>
          <w:szCs w:val="32"/>
        </w:rPr>
        <w:t xml:space="preserve">правлением </w:t>
      </w:r>
      <w:proofErr w:type="spellStart"/>
      <w:r w:rsidRPr="005779DA">
        <w:rPr>
          <w:rFonts w:ascii="Times New Roman" w:hAnsi="Times New Roman"/>
          <w:b/>
          <w:sz w:val="32"/>
          <w:szCs w:val="32"/>
        </w:rPr>
        <w:t>Роскомнадзора</w:t>
      </w:r>
      <w:proofErr w:type="spellEnd"/>
      <w:r w:rsidRPr="005779DA">
        <w:rPr>
          <w:rFonts w:ascii="Times New Roman" w:hAnsi="Times New Roman"/>
          <w:b/>
          <w:sz w:val="32"/>
          <w:szCs w:val="32"/>
        </w:rPr>
        <w:t>)</w:t>
      </w:r>
      <w:r w:rsidR="0045659A" w:rsidRPr="005779DA">
        <w:rPr>
          <w:rFonts w:ascii="Times New Roman" w:hAnsi="Times New Roman"/>
          <w:b/>
          <w:sz w:val="32"/>
          <w:szCs w:val="32"/>
        </w:rPr>
        <w:t xml:space="preserve"> </w:t>
      </w:r>
    </w:p>
    <w:p w:rsidR="0045659A" w:rsidRPr="005779DA" w:rsidRDefault="0045659A" w:rsidP="00585172">
      <w:pPr>
        <w:jc w:val="center"/>
        <w:rPr>
          <w:rFonts w:ascii="Times New Roman" w:hAnsi="Times New Roman"/>
          <w:sz w:val="28"/>
          <w:szCs w:val="28"/>
        </w:rPr>
      </w:pPr>
    </w:p>
    <w:p w:rsidR="00585172" w:rsidRPr="009803B2" w:rsidRDefault="006F0C62" w:rsidP="00585172">
      <w:pPr>
        <w:spacing w:after="0" w:line="240" w:lineRule="auto"/>
        <w:jc w:val="center"/>
        <w:rPr>
          <w:rFonts w:ascii="Times New Roman" w:hAnsi="Times New Roman"/>
          <w:b/>
          <w:sz w:val="32"/>
          <w:szCs w:val="32"/>
        </w:rPr>
      </w:pPr>
      <w:proofErr w:type="gramStart"/>
      <w:r w:rsidRPr="005779DA">
        <w:rPr>
          <w:rFonts w:ascii="Times New Roman" w:hAnsi="Times New Roman"/>
          <w:b/>
          <w:sz w:val="32"/>
          <w:szCs w:val="32"/>
        </w:rPr>
        <w:t>выпуск</w:t>
      </w:r>
      <w:proofErr w:type="gramEnd"/>
      <w:r w:rsidR="00697B9E">
        <w:rPr>
          <w:rFonts w:ascii="Times New Roman" w:hAnsi="Times New Roman"/>
          <w:b/>
          <w:sz w:val="32"/>
          <w:szCs w:val="32"/>
        </w:rPr>
        <w:t xml:space="preserve"> </w:t>
      </w:r>
      <w:r w:rsidR="00A1774E">
        <w:rPr>
          <w:rFonts w:ascii="Times New Roman" w:hAnsi="Times New Roman"/>
          <w:b/>
          <w:sz w:val="32"/>
          <w:szCs w:val="32"/>
        </w:rPr>
        <w:t>30</w:t>
      </w:r>
    </w:p>
    <w:p w:rsidR="008E2B0E" w:rsidRDefault="008E2B0E" w:rsidP="00131259">
      <w:pPr>
        <w:tabs>
          <w:tab w:val="left" w:pos="6379"/>
        </w:tabs>
        <w:spacing w:after="0" w:line="240" w:lineRule="auto"/>
        <w:ind w:left="6521" w:firstLine="709"/>
        <w:jc w:val="both"/>
        <w:rPr>
          <w:rFonts w:ascii="Times New Roman" w:hAnsi="Times New Roman"/>
          <w:i/>
          <w:sz w:val="28"/>
          <w:szCs w:val="28"/>
        </w:rPr>
      </w:pPr>
    </w:p>
    <w:p w:rsidR="00C22602" w:rsidRDefault="00C22602" w:rsidP="00E06837">
      <w:pPr>
        <w:tabs>
          <w:tab w:val="left" w:pos="6379"/>
        </w:tabs>
        <w:spacing w:after="0" w:line="240" w:lineRule="auto"/>
        <w:ind w:left="6521" w:firstLine="709"/>
        <w:jc w:val="both"/>
        <w:rPr>
          <w:rFonts w:ascii="Times New Roman" w:hAnsi="Times New Roman"/>
          <w:i/>
          <w:sz w:val="28"/>
          <w:szCs w:val="28"/>
        </w:rPr>
      </w:pPr>
    </w:p>
    <w:p w:rsidR="00E06837" w:rsidRPr="005779DA" w:rsidRDefault="00E06837" w:rsidP="00E06837">
      <w:pPr>
        <w:tabs>
          <w:tab w:val="left" w:pos="6379"/>
        </w:tabs>
        <w:spacing w:after="0" w:line="240" w:lineRule="auto"/>
        <w:ind w:left="6521" w:firstLine="709"/>
        <w:jc w:val="both"/>
        <w:rPr>
          <w:rFonts w:ascii="Times New Roman" w:hAnsi="Times New Roman"/>
          <w:i/>
          <w:sz w:val="28"/>
          <w:szCs w:val="28"/>
        </w:rPr>
      </w:pPr>
      <w:r w:rsidRPr="005779DA">
        <w:rPr>
          <w:rFonts w:ascii="Times New Roman" w:hAnsi="Times New Roman"/>
          <w:i/>
          <w:sz w:val="28"/>
          <w:szCs w:val="28"/>
        </w:rPr>
        <w:t>ВКЛЮЧАЕТ В СЕБЯ:</w:t>
      </w:r>
    </w:p>
    <w:p w:rsidR="00E06837" w:rsidRPr="005779DA" w:rsidRDefault="00E06837" w:rsidP="00E06837">
      <w:pPr>
        <w:tabs>
          <w:tab w:val="left" w:pos="6379"/>
        </w:tabs>
        <w:spacing w:after="0" w:line="240" w:lineRule="auto"/>
        <w:ind w:left="6521" w:firstLine="709"/>
        <w:jc w:val="both"/>
        <w:rPr>
          <w:rFonts w:ascii="Times New Roman" w:hAnsi="Times New Roman"/>
          <w:i/>
          <w:sz w:val="28"/>
          <w:szCs w:val="28"/>
        </w:rPr>
      </w:pPr>
    </w:p>
    <w:p w:rsidR="00E06837" w:rsidRPr="005779DA"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w:t>
      </w:r>
      <w:proofErr w:type="spellStart"/>
      <w:r w:rsidRPr="005779DA">
        <w:rPr>
          <w:rFonts w:ascii="Times New Roman" w:hAnsi="Times New Roman"/>
          <w:i/>
          <w:sz w:val="28"/>
          <w:szCs w:val="28"/>
        </w:rPr>
        <w:t>Минкомсвязи</w:t>
      </w:r>
      <w:proofErr w:type="spellEnd"/>
      <w:r w:rsidRPr="005779DA">
        <w:rPr>
          <w:rFonts w:ascii="Times New Roman" w:hAnsi="Times New Roman"/>
          <w:i/>
          <w:sz w:val="28"/>
          <w:szCs w:val="28"/>
        </w:rPr>
        <w:t xml:space="preserve"> и </w:t>
      </w:r>
      <w:proofErr w:type="spellStart"/>
      <w:r w:rsidRPr="005779DA">
        <w:rPr>
          <w:rFonts w:ascii="Times New Roman" w:hAnsi="Times New Roman"/>
          <w:i/>
          <w:sz w:val="28"/>
          <w:szCs w:val="28"/>
        </w:rPr>
        <w:t>Роскомнадзора</w:t>
      </w:r>
      <w:proofErr w:type="spellEnd"/>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по основным направлениям </w:t>
      </w:r>
      <w:proofErr w:type="gramStart"/>
      <w:r w:rsidRPr="005779DA">
        <w:rPr>
          <w:rFonts w:ascii="Times New Roman" w:hAnsi="Times New Roman"/>
          <w:i/>
          <w:sz w:val="28"/>
          <w:szCs w:val="28"/>
        </w:rPr>
        <w:t xml:space="preserve">деятельности  </w:t>
      </w:r>
      <w:proofErr w:type="spellStart"/>
      <w:r w:rsidRPr="005779DA">
        <w:rPr>
          <w:rFonts w:ascii="Times New Roman" w:hAnsi="Times New Roman"/>
          <w:i/>
          <w:sz w:val="28"/>
          <w:szCs w:val="28"/>
        </w:rPr>
        <w:t>Роскомнадзора</w:t>
      </w:r>
      <w:proofErr w:type="spellEnd"/>
      <w:proofErr w:type="gramEnd"/>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Административная реформа</w:t>
      </w:r>
    </w:p>
    <w:p w:rsidR="00E06837" w:rsidRDefault="00E06837" w:rsidP="00C22602">
      <w:pPr>
        <w:tabs>
          <w:tab w:val="left" w:pos="5670"/>
          <w:tab w:val="left" w:pos="6379"/>
        </w:tabs>
        <w:spacing w:after="0" w:line="240" w:lineRule="auto"/>
        <w:ind w:left="5670"/>
        <w:rPr>
          <w:rFonts w:ascii="Times New Roman" w:hAnsi="Times New Roman"/>
          <w:i/>
          <w:sz w:val="28"/>
          <w:szCs w:val="28"/>
        </w:rPr>
      </w:pPr>
      <w:r>
        <w:rPr>
          <w:rFonts w:ascii="Times New Roman" w:hAnsi="Times New Roman"/>
          <w:i/>
          <w:sz w:val="28"/>
          <w:szCs w:val="28"/>
        </w:rPr>
        <w:t>Вопросы государственной гражданской службы</w:t>
      </w:r>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Государственные закупки</w:t>
      </w:r>
    </w:p>
    <w:p w:rsidR="00E06837" w:rsidRPr="001A2B72"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Акты, связанные с присоединением к Российской Федерации Республики Крым и г. Севастополя</w:t>
      </w:r>
    </w:p>
    <w:p w:rsidR="00E06837" w:rsidRPr="005779DA"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Другие документы </w:t>
      </w:r>
      <w:proofErr w:type="gramStart"/>
      <w:r w:rsidRPr="005779DA">
        <w:rPr>
          <w:rFonts w:ascii="Times New Roman" w:hAnsi="Times New Roman"/>
          <w:i/>
          <w:sz w:val="28"/>
          <w:szCs w:val="28"/>
        </w:rPr>
        <w:t>и  практику</w:t>
      </w:r>
      <w:proofErr w:type="gramEnd"/>
      <w:r w:rsidRPr="005779DA">
        <w:rPr>
          <w:rFonts w:ascii="Times New Roman" w:hAnsi="Times New Roman"/>
          <w:i/>
          <w:sz w:val="28"/>
          <w:szCs w:val="28"/>
        </w:rPr>
        <w:t xml:space="preserve"> федеральных органов </w:t>
      </w:r>
      <w:r w:rsidR="00B54FA6">
        <w:rPr>
          <w:rFonts w:ascii="Times New Roman" w:hAnsi="Times New Roman"/>
          <w:i/>
          <w:sz w:val="28"/>
          <w:szCs w:val="28"/>
        </w:rPr>
        <w:t>и</w:t>
      </w:r>
      <w:r w:rsidRPr="005779DA">
        <w:rPr>
          <w:rFonts w:ascii="Times New Roman" w:hAnsi="Times New Roman"/>
          <w:i/>
          <w:sz w:val="28"/>
          <w:szCs w:val="28"/>
        </w:rPr>
        <w:t>сполнительной власти</w:t>
      </w:r>
    </w:p>
    <w:p w:rsidR="00DB1758" w:rsidRDefault="00DB1758" w:rsidP="00131259">
      <w:pPr>
        <w:tabs>
          <w:tab w:val="left" w:pos="6379"/>
        </w:tabs>
        <w:spacing w:after="0" w:line="240" w:lineRule="auto"/>
        <w:ind w:left="6161"/>
        <w:jc w:val="both"/>
        <w:rPr>
          <w:rFonts w:ascii="Times New Roman" w:hAnsi="Times New Roman"/>
          <w:b/>
          <w:sz w:val="28"/>
          <w:szCs w:val="28"/>
        </w:rPr>
      </w:pPr>
    </w:p>
    <w:p w:rsidR="00D43096" w:rsidRPr="004C2BC2" w:rsidRDefault="00D43096" w:rsidP="00131259">
      <w:pPr>
        <w:tabs>
          <w:tab w:val="left" w:pos="6379"/>
        </w:tabs>
        <w:spacing w:after="0" w:line="240" w:lineRule="auto"/>
        <w:ind w:left="6161"/>
        <w:jc w:val="both"/>
        <w:rPr>
          <w:rFonts w:ascii="Times New Roman" w:hAnsi="Times New Roman"/>
          <w:b/>
          <w:sz w:val="28"/>
          <w:szCs w:val="28"/>
        </w:rPr>
      </w:pPr>
    </w:p>
    <w:p w:rsidR="0022650A" w:rsidRPr="00A753E6" w:rsidRDefault="00A1774E" w:rsidP="0022650A">
      <w:pPr>
        <w:tabs>
          <w:tab w:val="left" w:pos="6379"/>
        </w:tabs>
        <w:spacing w:after="0" w:line="240" w:lineRule="auto"/>
        <w:jc w:val="center"/>
        <w:rPr>
          <w:rFonts w:ascii="Times New Roman" w:hAnsi="Times New Roman"/>
          <w:b/>
          <w:sz w:val="28"/>
          <w:szCs w:val="28"/>
        </w:rPr>
      </w:pPr>
      <w:r>
        <w:rPr>
          <w:rFonts w:ascii="Times New Roman" w:hAnsi="Times New Roman"/>
          <w:b/>
          <w:sz w:val="28"/>
          <w:szCs w:val="28"/>
        </w:rPr>
        <w:t>Сентябрь</w:t>
      </w:r>
    </w:p>
    <w:p w:rsidR="005A48E0" w:rsidRPr="005779DA" w:rsidRDefault="005A48E0" w:rsidP="0022650A">
      <w:pPr>
        <w:tabs>
          <w:tab w:val="left" w:pos="6379"/>
        </w:tabs>
        <w:spacing w:after="0" w:line="240" w:lineRule="auto"/>
        <w:jc w:val="center"/>
        <w:rPr>
          <w:rFonts w:ascii="Times New Roman" w:hAnsi="Times New Roman"/>
          <w:b/>
          <w:sz w:val="28"/>
          <w:szCs w:val="28"/>
        </w:rPr>
      </w:pPr>
      <w:r w:rsidRPr="005779DA">
        <w:rPr>
          <w:rFonts w:ascii="Times New Roman" w:hAnsi="Times New Roman"/>
          <w:b/>
          <w:sz w:val="28"/>
          <w:szCs w:val="28"/>
        </w:rPr>
        <w:t>2</w:t>
      </w:r>
      <w:r w:rsidR="00515F6D" w:rsidRPr="005779DA">
        <w:rPr>
          <w:rFonts w:ascii="Times New Roman" w:hAnsi="Times New Roman"/>
          <w:b/>
          <w:sz w:val="28"/>
          <w:szCs w:val="28"/>
        </w:rPr>
        <w:t xml:space="preserve"> </w:t>
      </w:r>
      <w:r w:rsidRPr="005779DA">
        <w:rPr>
          <w:rFonts w:ascii="Times New Roman" w:hAnsi="Times New Roman"/>
          <w:b/>
          <w:sz w:val="28"/>
          <w:szCs w:val="28"/>
        </w:rPr>
        <w:t>0</w:t>
      </w:r>
      <w:r w:rsidR="00515F6D" w:rsidRPr="005779DA">
        <w:rPr>
          <w:rFonts w:ascii="Times New Roman" w:hAnsi="Times New Roman"/>
          <w:b/>
          <w:sz w:val="28"/>
          <w:szCs w:val="28"/>
        </w:rPr>
        <w:t xml:space="preserve"> </w:t>
      </w:r>
      <w:r w:rsidRPr="005779DA">
        <w:rPr>
          <w:rFonts w:ascii="Times New Roman" w:hAnsi="Times New Roman"/>
          <w:b/>
          <w:sz w:val="28"/>
          <w:szCs w:val="28"/>
        </w:rPr>
        <w:t>1</w:t>
      </w:r>
      <w:r w:rsidR="00515F6D" w:rsidRPr="005779DA">
        <w:rPr>
          <w:rFonts w:ascii="Times New Roman" w:hAnsi="Times New Roman"/>
          <w:b/>
          <w:sz w:val="28"/>
          <w:szCs w:val="28"/>
        </w:rPr>
        <w:t xml:space="preserve"> </w:t>
      </w:r>
      <w:r w:rsidR="00C63415">
        <w:rPr>
          <w:rFonts w:ascii="Times New Roman" w:hAnsi="Times New Roman"/>
          <w:b/>
          <w:sz w:val="28"/>
          <w:szCs w:val="28"/>
        </w:rPr>
        <w:t>5</w:t>
      </w:r>
    </w:p>
    <w:p w:rsidR="00091BA6" w:rsidRDefault="00091BA6" w:rsidP="00943D04">
      <w:pPr>
        <w:spacing w:after="0"/>
        <w:jc w:val="center"/>
        <w:rPr>
          <w:rFonts w:ascii="Times New Roman" w:hAnsi="Times New Roman"/>
          <w:b/>
          <w:sz w:val="28"/>
          <w:szCs w:val="28"/>
        </w:rPr>
      </w:pPr>
    </w:p>
    <w:p w:rsidR="00B1795A" w:rsidRDefault="00BE0A68" w:rsidP="00D2107D">
      <w:pPr>
        <w:spacing w:after="0"/>
        <w:jc w:val="center"/>
        <w:rPr>
          <w:rFonts w:ascii="Times New Roman" w:hAnsi="Times New Roman"/>
          <w:b/>
          <w:sz w:val="28"/>
          <w:szCs w:val="28"/>
        </w:rPr>
      </w:pPr>
      <w:r w:rsidRPr="00D43096">
        <w:rPr>
          <w:rFonts w:ascii="Times New Roman" w:hAnsi="Times New Roman"/>
          <w:b/>
          <w:sz w:val="28"/>
          <w:szCs w:val="28"/>
        </w:rPr>
        <w:t>АКТЫ МИНКОМСВЯЗИ РОССИИ И РОСКОМНАДЗОРА</w:t>
      </w:r>
    </w:p>
    <w:p w:rsidR="00D2107D" w:rsidRPr="00D2107D" w:rsidRDefault="00D2107D" w:rsidP="00D2107D">
      <w:pPr>
        <w:spacing w:after="0"/>
        <w:jc w:val="center"/>
        <w:rPr>
          <w:rFonts w:ascii="Times New Roman" w:hAnsi="Times New Roman"/>
          <w:b/>
          <w:sz w:val="28"/>
          <w:szCs w:val="28"/>
        </w:rPr>
      </w:pPr>
    </w:p>
    <w:p w:rsidR="00C849AE" w:rsidRDefault="00C849AE" w:rsidP="002A3691">
      <w:pPr>
        <w:pStyle w:val="-11"/>
        <w:spacing w:after="0"/>
        <w:ind w:left="0"/>
        <w:contextualSpacing w:val="0"/>
        <w:jc w:val="center"/>
        <w:rPr>
          <w:rFonts w:ascii="Times New Roman" w:hAnsi="Times New Roman"/>
          <w:b/>
          <w:sz w:val="28"/>
          <w:szCs w:val="28"/>
          <w:u w:val="single"/>
        </w:rPr>
      </w:pPr>
      <w:proofErr w:type="spellStart"/>
      <w:r w:rsidRPr="00D43096">
        <w:rPr>
          <w:rFonts w:ascii="Times New Roman" w:hAnsi="Times New Roman"/>
          <w:b/>
          <w:sz w:val="28"/>
          <w:szCs w:val="28"/>
          <w:u w:val="single"/>
        </w:rPr>
        <w:t>Минкомсвязь</w:t>
      </w:r>
      <w:proofErr w:type="spellEnd"/>
      <w:r w:rsidRPr="00D43096">
        <w:rPr>
          <w:rFonts w:ascii="Times New Roman" w:hAnsi="Times New Roman"/>
          <w:b/>
          <w:sz w:val="28"/>
          <w:szCs w:val="28"/>
          <w:u w:val="single"/>
        </w:rPr>
        <w:t xml:space="preserve"> России</w:t>
      </w:r>
    </w:p>
    <w:p w:rsidR="00536939" w:rsidRDefault="00536939" w:rsidP="002A3691">
      <w:pPr>
        <w:pStyle w:val="-11"/>
        <w:spacing w:after="0"/>
        <w:ind w:left="0"/>
        <w:contextualSpacing w:val="0"/>
        <w:jc w:val="center"/>
        <w:rPr>
          <w:rFonts w:ascii="Times New Roman" w:hAnsi="Times New Roman"/>
          <w:b/>
          <w:sz w:val="28"/>
          <w:szCs w:val="28"/>
          <w:u w:val="single"/>
        </w:rPr>
      </w:pPr>
    </w:p>
    <w:p w:rsidR="007714A5" w:rsidRPr="00144F5D" w:rsidRDefault="007714A5" w:rsidP="007714A5">
      <w:pPr>
        <w:pStyle w:val="-11"/>
        <w:numPr>
          <w:ilvl w:val="0"/>
          <w:numId w:val="49"/>
        </w:numPr>
        <w:spacing w:after="0" w:line="240" w:lineRule="auto"/>
        <w:ind w:left="426" w:hanging="426"/>
        <w:contextualSpacing w:val="0"/>
        <w:jc w:val="both"/>
        <w:rPr>
          <w:rFonts w:ascii="Times New Roman" w:hAnsi="Times New Roman"/>
          <w:b/>
          <w:sz w:val="28"/>
          <w:szCs w:val="28"/>
        </w:rPr>
      </w:pPr>
      <w:r w:rsidRPr="00144F5D">
        <w:rPr>
          <w:rFonts w:ascii="Times New Roman" w:hAnsi="Times New Roman"/>
          <w:b/>
          <w:sz w:val="28"/>
          <w:szCs w:val="28"/>
        </w:rPr>
        <w:t xml:space="preserve">Приказ </w:t>
      </w:r>
      <w:proofErr w:type="spellStart"/>
      <w:r w:rsidRPr="00144F5D">
        <w:rPr>
          <w:rFonts w:ascii="Times New Roman" w:hAnsi="Times New Roman"/>
          <w:b/>
          <w:sz w:val="28"/>
          <w:szCs w:val="28"/>
        </w:rPr>
        <w:t>Минкомсвязи</w:t>
      </w:r>
      <w:proofErr w:type="spellEnd"/>
      <w:r w:rsidRPr="00144F5D">
        <w:rPr>
          <w:rFonts w:ascii="Times New Roman" w:hAnsi="Times New Roman"/>
          <w:b/>
          <w:sz w:val="28"/>
          <w:szCs w:val="28"/>
        </w:rPr>
        <w:t xml:space="preserve"> России от 02.06.2015 № 193 «Об утверждении Типового положения о территориальном органе Федеральной службы </w:t>
      </w:r>
      <w:r>
        <w:rPr>
          <w:rFonts w:ascii="Times New Roman" w:hAnsi="Times New Roman"/>
          <w:b/>
          <w:sz w:val="28"/>
          <w:szCs w:val="28"/>
        </w:rPr>
        <w:t xml:space="preserve">                    </w:t>
      </w:r>
      <w:r w:rsidRPr="00144F5D">
        <w:rPr>
          <w:rFonts w:ascii="Times New Roman" w:hAnsi="Times New Roman"/>
          <w:b/>
          <w:sz w:val="28"/>
          <w:szCs w:val="28"/>
        </w:rPr>
        <w:t xml:space="preserve">по надзору в сфере связи, информационных технологий и массовых коммуникаций по федеральному округу и типового положения </w:t>
      </w:r>
      <w:r>
        <w:rPr>
          <w:rFonts w:ascii="Times New Roman" w:hAnsi="Times New Roman"/>
          <w:b/>
          <w:sz w:val="28"/>
          <w:szCs w:val="28"/>
        </w:rPr>
        <w:t xml:space="preserve">                                         </w:t>
      </w:r>
      <w:r w:rsidRPr="00144F5D">
        <w:rPr>
          <w:rFonts w:ascii="Times New Roman" w:hAnsi="Times New Roman"/>
          <w:b/>
          <w:sz w:val="28"/>
          <w:szCs w:val="28"/>
        </w:rPr>
        <w:t>о территориальном органе Федеральной службы по надзору в сфере связи, информационных технологий и массовых коммуникаций по субъекту Российской Федерации».</w:t>
      </w:r>
    </w:p>
    <w:p w:rsidR="007714A5" w:rsidRDefault="007714A5" w:rsidP="007714A5">
      <w:pPr>
        <w:pStyle w:val="-11"/>
        <w:spacing w:after="0" w:line="240" w:lineRule="auto"/>
        <w:ind w:left="426"/>
        <w:contextualSpacing w:val="0"/>
        <w:jc w:val="both"/>
        <w:rPr>
          <w:rFonts w:ascii="Times New Roman" w:hAnsi="Times New Roman"/>
          <w:b/>
          <w:sz w:val="28"/>
          <w:szCs w:val="28"/>
          <w:highlight w:val="yellow"/>
        </w:rPr>
      </w:pPr>
    </w:p>
    <w:p w:rsidR="007714A5" w:rsidRPr="00256DC5" w:rsidRDefault="007714A5" w:rsidP="007714A5">
      <w:pPr>
        <w:pStyle w:val="-11"/>
        <w:spacing w:after="0" w:line="240" w:lineRule="auto"/>
        <w:ind w:left="0" w:firstLine="567"/>
        <w:jc w:val="both"/>
        <w:rPr>
          <w:rFonts w:ascii="Times New Roman" w:hAnsi="Times New Roman"/>
          <w:sz w:val="28"/>
          <w:szCs w:val="28"/>
        </w:rPr>
      </w:pPr>
      <w:r w:rsidRPr="00256DC5">
        <w:rPr>
          <w:rFonts w:ascii="Times New Roman" w:hAnsi="Times New Roman"/>
          <w:sz w:val="28"/>
          <w:szCs w:val="28"/>
        </w:rPr>
        <w:t xml:space="preserve">Приказом утверждаются Типовое положение о территориальном органе Федеральной службы по надзору в сфере связи, информационных технологий </w:t>
      </w:r>
      <w:r w:rsidRPr="004126C1">
        <w:rPr>
          <w:rFonts w:ascii="Times New Roman" w:hAnsi="Times New Roman"/>
          <w:sz w:val="28"/>
          <w:szCs w:val="28"/>
        </w:rPr>
        <w:t xml:space="preserve">                           </w:t>
      </w:r>
      <w:r w:rsidRPr="00256DC5">
        <w:rPr>
          <w:rFonts w:ascii="Times New Roman" w:hAnsi="Times New Roman"/>
          <w:sz w:val="28"/>
          <w:szCs w:val="28"/>
        </w:rPr>
        <w:t xml:space="preserve">и массовых коммуникаций по федеральному округу и Типовое положение </w:t>
      </w:r>
      <w:r w:rsidRPr="004126C1">
        <w:rPr>
          <w:rFonts w:ascii="Times New Roman" w:hAnsi="Times New Roman"/>
          <w:sz w:val="28"/>
          <w:szCs w:val="28"/>
        </w:rPr>
        <w:t xml:space="preserve">                                  </w:t>
      </w:r>
      <w:r w:rsidRPr="00256DC5">
        <w:rPr>
          <w:rFonts w:ascii="Times New Roman" w:hAnsi="Times New Roman"/>
          <w:sz w:val="28"/>
          <w:szCs w:val="28"/>
        </w:rPr>
        <w:t>о территориальном органе Федеральной службы по надзору в сфере связи, информационных технологий и массовых коммуникаций в субъекте Российской Федерации.</w:t>
      </w:r>
    </w:p>
    <w:p w:rsidR="007714A5" w:rsidRDefault="007714A5" w:rsidP="007714A5">
      <w:pPr>
        <w:pStyle w:val="-11"/>
        <w:spacing w:after="0" w:line="240" w:lineRule="auto"/>
        <w:ind w:left="0" w:firstLine="567"/>
        <w:jc w:val="both"/>
        <w:rPr>
          <w:rFonts w:ascii="Times New Roman" w:hAnsi="Times New Roman"/>
          <w:sz w:val="28"/>
          <w:szCs w:val="28"/>
        </w:rPr>
      </w:pPr>
      <w:bookmarkStart w:id="0" w:name="_GoBack"/>
      <w:bookmarkEnd w:id="0"/>
      <w:r>
        <w:rPr>
          <w:rFonts w:ascii="Times New Roman" w:hAnsi="Times New Roman"/>
          <w:sz w:val="28"/>
          <w:szCs w:val="28"/>
        </w:rPr>
        <w:t xml:space="preserve">Территориальный орган </w:t>
      </w:r>
      <w:proofErr w:type="spellStart"/>
      <w:r>
        <w:rPr>
          <w:rFonts w:ascii="Times New Roman" w:hAnsi="Times New Roman"/>
          <w:sz w:val="28"/>
          <w:szCs w:val="28"/>
        </w:rPr>
        <w:t>Роскомнадзора</w:t>
      </w:r>
      <w:proofErr w:type="spellEnd"/>
      <w:r>
        <w:rPr>
          <w:rFonts w:ascii="Times New Roman" w:hAnsi="Times New Roman"/>
          <w:sz w:val="28"/>
          <w:szCs w:val="28"/>
        </w:rPr>
        <w:t xml:space="preserve"> по федеральному округу создается                     в целях исполнения государственных полномочий по контролю и надзору в сфере средств массовой информации, в том числе электронных, и массовых коммуникаций, информационных технологий и связи,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на территории субъекта (субъектов) Российской Федерации, определенной Положением о территориальном органе; осуществляет координацию деятельности территориальных органов </w:t>
      </w:r>
      <w:proofErr w:type="spellStart"/>
      <w:r>
        <w:rPr>
          <w:rFonts w:ascii="Times New Roman" w:hAnsi="Times New Roman"/>
          <w:sz w:val="28"/>
          <w:szCs w:val="28"/>
        </w:rPr>
        <w:t>Роскомнадзора</w:t>
      </w:r>
      <w:proofErr w:type="spellEnd"/>
      <w:r>
        <w:rPr>
          <w:rFonts w:ascii="Times New Roman" w:hAnsi="Times New Roman"/>
          <w:sz w:val="28"/>
          <w:szCs w:val="28"/>
        </w:rPr>
        <w:t xml:space="preserve"> в субъектах Российской Федерации, входящих в федеральный округ.</w:t>
      </w:r>
    </w:p>
    <w:p w:rsidR="007714A5" w:rsidRDefault="007714A5" w:rsidP="007714A5">
      <w:pPr>
        <w:pStyle w:val="-11"/>
        <w:spacing w:after="0" w:line="240" w:lineRule="auto"/>
        <w:ind w:left="0" w:firstLine="567"/>
        <w:jc w:val="both"/>
        <w:rPr>
          <w:rFonts w:ascii="Times New Roman" w:hAnsi="Times New Roman"/>
          <w:sz w:val="28"/>
          <w:szCs w:val="28"/>
        </w:rPr>
      </w:pPr>
      <w:r>
        <w:rPr>
          <w:rFonts w:ascii="Times New Roman" w:hAnsi="Times New Roman"/>
          <w:sz w:val="28"/>
          <w:szCs w:val="28"/>
        </w:rPr>
        <w:t>Т</w:t>
      </w:r>
      <w:r w:rsidRPr="00857321">
        <w:rPr>
          <w:rFonts w:ascii="Times New Roman" w:hAnsi="Times New Roman"/>
          <w:sz w:val="28"/>
          <w:szCs w:val="28"/>
        </w:rPr>
        <w:t>ерр</w:t>
      </w:r>
      <w:r>
        <w:rPr>
          <w:rFonts w:ascii="Times New Roman" w:hAnsi="Times New Roman"/>
          <w:sz w:val="28"/>
          <w:szCs w:val="28"/>
        </w:rPr>
        <w:t xml:space="preserve">иториальный орган </w:t>
      </w:r>
      <w:proofErr w:type="spellStart"/>
      <w:r>
        <w:rPr>
          <w:rFonts w:ascii="Times New Roman" w:hAnsi="Times New Roman"/>
          <w:sz w:val="28"/>
          <w:szCs w:val="28"/>
        </w:rPr>
        <w:t>Роскомнадзора</w:t>
      </w:r>
      <w:proofErr w:type="spellEnd"/>
      <w:r w:rsidRPr="00857321">
        <w:rPr>
          <w:rFonts w:ascii="Times New Roman" w:hAnsi="Times New Roman"/>
          <w:sz w:val="28"/>
          <w:szCs w:val="28"/>
        </w:rPr>
        <w:t xml:space="preserve"> </w:t>
      </w:r>
      <w:r>
        <w:rPr>
          <w:rFonts w:ascii="Times New Roman" w:hAnsi="Times New Roman"/>
          <w:sz w:val="28"/>
          <w:szCs w:val="28"/>
        </w:rPr>
        <w:t xml:space="preserve">в субъекте </w:t>
      </w:r>
      <w:r w:rsidRPr="00857321">
        <w:rPr>
          <w:rFonts w:ascii="Times New Roman" w:hAnsi="Times New Roman"/>
          <w:sz w:val="28"/>
          <w:szCs w:val="28"/>
        </w:rPr>
        <w:t xml:space="preserve">создается в целях исполнения государственных полномочий по контролю и надзору в сфере средств массовой информации, в том числе электронных, и массовых коммуникаций, информационных технологий и связи, функции по контролю и надзору </w:t>
      </w:r>
      <w:r>
        <w:rPr>
          <w:rFonts w:ascii="Times New Roman" w:hAnsi="Times New Roman"/>
          <w:sz w:val="28"/>
          <w:szCs w:val="28"/>
        </w:rPr>
        <w:t xml:space="preserve">                                       </w:t>
      </w:r>
      <w:r w:rsidRPr="00857321">
        <w:rPr>
          <w:rFonts w:ascii="Times New Roman" w:hAnsi="Times New Roman"/>
          <w:sz w:val="28"/>
          <w:szCs w:val="28"/>
        </w:rPr>
        <w:t xml:space="preserve">за соответствием обработки персональных данных требованиям законодательства Российской Федерации в области персональных данных на </w:t>
      </w:r>
      <w:r>
        <w:rPr>
          <w:rFonts w:ascii="Times New Roman" w:hAnsi="Times New Roman"/>
          <w:sz w:val="28"/>
          <w:szCs w:val="28"/>
        </w:rPr>
        <w:t xml:space="preserve">подведомственной </w:t>
      </w:r>
      <w:r w:rsidRPr="00857321">
        <w:rPr>
          <w:rFonts w:ascii="Times New Roman" w:hAnsi="Times New Roman"/>
          <w:sz w:val="28"/>
          <w:szCs w:val="28"/>
        </w:rPr>
        <w:t>территории</w:t>
      </w:r>
      <w:r>
        <w:rPr>
          <w:rFonts w:ascii="Times New Roman" w:hAnsi="Times New Roman"/>
          <w:sz w:val="28"/>
          <w:szCs w:val="28"/>
        </w:rPr>
        <w:t>.</w:t>
      </w:r>
    </w:p>
    <w:p w:rsidR="004D4C59" w:rsidRDefault="004D4C59" w:rsidP="004D4C59">
      <w:pPr>
        <w:pStyle w:val="-11"/>
        <w:spacing w:after="0"/>
        <w:ind w:left="0"/>
        <w:jc w:val="both"/>
        <w:rPr>
          <w:rFonts w:ascii="Times New Roman" w:hAnsi="Times New Roman"/>
          <w:sz w:val="28"/>
          <w:szCs w:val="28"/>
        </w:rPr>
      </w:pPr>
    </w:p>
    <w:p w:rsidR="004D4C59" w:rsidRDefault="004D4C59" w:rsidP="00B06195">
      <w:pPr>
        <w:pStyle w:val="-11"/>
        <w:numPr>
          <w:ilvl w:val="0"/>
          <w:numId w:val="49"/>
        </w:numPr>
        <w:spacing w:after="0"/>
        <w:ind w:left="426" w:hanging="426"/>
        <w:jc w:val="both"/>
        <w:rPr>
          <w:rFonts w:ascii="Times New Roman" w:hAnsi="Times New Roman"/>
          <w:b/>
          <w:sz w:val="28"/>
          <w:szCs w:val="28"/>
        </w:rPr>
      </w:pPr>
      <w:r w:rsidRPr="004D4C59">
        <w:rPr>
          <w:rFonts w:ascii="Times New Roman" w:hAnsi="Times New Roman"/>
          <w:b/>
          <w:sz w:val="28"/>
          <w:szCs w:val="28"/>
        </w:rPr>
        <w:t xml:space="preserve">Приказ </w:t>
      </w:r>
      <w:proofErr w:type="spellStart"/>
      <w:r w:rsidRPr="004D4C59">
        <w:rPr>
          <w:rFonts w:ascii="Times New Roman" w:hAnsi="Times New Roman"/>
          <w:b/>
          <w:sz w:val="28"/>
          <w:szCs w:val="28"/>
        </w:rPr>
        <w:t>Минкомсвязи</w:t>
      </w:r>
      <w:proofErr w:type="spellEnd"/>
      <w:r w:rsidRPr="004D4C59">
        <w:rPr>
          <w:rFonts w:ascii="Times New Roman" w:hAnsi="Times New Roman"/>
          <w:b/>
          <w:sz w:val="28"/>
          <w:szCs w:val="28"/>
        </w:rPr>
        <w:t xml:space="preserve"> России от 29.07.2015 № 288 «Об утверждении формы декларации о соответствии средств связи».</w:t>
      </w:r>
    </w:p>
    <w:p w:rsidR="00B06195" w:rsidRPr="00B06195" w:rsidRDefault="00B06195" w:rsidP="00B06195">
      <w:pPr>
        <w:pStyle w:val="-11"/>
        <w:spacing w:after="0"/>
        <w:ind w:left="426"/>
        <w:jc w:val="both"/>
        <w:rPr>
          <w:rFonts w:ascii="Times New Roman" w:hAnsi="Times New Roman"/>
          <w:b/>
          <w:sz w:val="28"/>
          <w:szCs w:val="28"/>
        </w:rPr>
      </w:pPr>
    </w:p>
    <w:p w:rsidR="004D4C59" w:rsidRPr="004D4C59" w:rsidRDefault="004D4C59" w:rsidP="0043560B">
      <w:pPr>
        <w:pStyle w:val="-11"/>
        <w:spacing w:after="0"/>
        <w:ind w:left="0" w:firstLine="567"/>
        <w:jc w:val="both"/>
        <w:rPr>
          <w:rFonts w:ascii="Times New Roman" w:hAnsi="Times New Roman"/>
          <w:sz w:val="28"/>
          <w:szCs w:val="28"/>
        </w:rPr>
      </w:pPr>
      <w:r w:rsidRPr="004D4C59">
        <w:rPr>
          <w:rFonts w:ascii="Times New Roman" w:hAnsi="Times New Roman"/>
          <w:sz w:val="28"/>
          <w:szCs w:val="28"/>
        </w:rPr>
        <w:t>Обновлена форма декларации о соответствии средств связи</w:t>
      </w:r>
      <w:r>
        <w:rPr>
          <w:rFonts w:ascii="Times New Roman" w:hAnsi="Times New Roman"/>
          <w:sz w:val="28"/>
          <w:szCs w:val="28"/>
        </w:rPr>
        <w:t>.</w:t>
      </w:r>
    </w:p>
    <w:p w:rsidR="004A376C" w:rsidRDefault="004D4C59" w:rsidP="004A376C">
      <w:pPr>
        <w:pStyle w:val="-11"/>
        <w:spacing w:after="0"/>
        <w:ind w:left="0" w:firstLine="567"/>
        <w:jc w:val="both"/>
        <w:rPr>
          <w:rFonts w:ascii="Times New Roman" w:hAnsi="Times New Roman"/>
          <w:sz w:val="28"/>
          <w:szCs w:val="28"/>
        </w:rPr>
      </w:pPr>
      <w:r w:rsidRPr="004D4C59">
        <w:rPr>
          <w:rFonts w:ascii="Times New Roman" w:hAnsi="Times New Roman"/>
          <w:sz w:val="28"/>
          <w:szCs w:val="28"/>
        </w:rPr>
        <w:t>Новая форма декларации утверждена в соот</w:t>
      </w:r>
      <w:r>
        <w:rPr>
          <w:rFonts w:ascii="Times New Roman" w:hAnsi="Times New Roman"/>
          <w:sz w:val="28"/>
          <w:szCs w:val="28"/>
        </w:rPr>
        <w:t>ветствии с Федеральным законом                        от 07.07.2003 № 126 «О связи»</w:t>
      </w:r>
      <w:r w:rsidRPr="004D4C59">
        <w:rPr>
          <w:rFonts w:ascii="Times New Roman" w:hAnsi="Times New Roman"/>
          <w:sz w:val="28"/>
          <w:szCs w:val="28"/>
        </w:rPr>
        <w:t>.</w:t>
      </w:r>
      <w:r w:rsidR="004A376C">
        <w:rPr>
          <w:rFonts w:ascii="Times New Roman" w:hAnsi="Times New Roman"/>
          <w:sz w:val="28"/>
          <w:szCs w:val="28"/>
        </w:rPr>
        <w:t xml:space="preserve"> </w:t>
      </w:r>
    </w:p>
    <w:p w:rsidR="004A376C" w:rsidRDefault="004A376C" w:rsidP="004A376C">
      <w:pPr>
        <w:pStyle w:val="-11"/>
        <w:spacing w:after="0"/>
        <w:ind w:left="0" w:firstLine="567"/>
        <w:jc w:val="both"/>
        <w:rPr>
          <w:rFonts w:ascii="Times New Roman" w:hAnsi="Times New Roman"/>
          <w:sz w:val="28"/>
          <w:szCs w:val="28"/>
        </w:rPr>
      </w:pPr>
      <w:r>
        <w:rPr>
          <w:rFonts w:ascii="Times New Roman" w:hAnsi="Times New Roman"/>
          <w:sz w:val="28"/>
          <w:szCs w:val="28"/>
        </w:rPr>
        <w:t>Теперь необходимо указывать в графе о заявителе:</w:t>
      </w:r>
    </w:p>
    <w:p w:rsidR="004A376C" w:rsidRDefault="004A376C" w:rsidP="004A376C">
      <w:pPr>
        <w:pStyle w:val="-11"/>
        <w:spacing w:after="0"/>
        <w:ind w:left="0" w:firstLine="567"/>
        <w:jc w:val="both"/>
        <w:rPr>
          <w:rFonts w:ascii="Times New Roman" w:hAnsi="Times New Roman"/>
          <w:sz w:val="28"/>
          <w:szCs w:val="28"/>
        </w:rPr>
      </w:pPr>
      <w:proofErr w:type="gramStart"/>
      <w:r w:rsidRPr="004A376C">
        <w:rPr>
          <w:rFonts w:ascii="Times New Roman" w:hAnsi="Times New Roman"/>
          <w:sz w:val="28"/>
          <w:szCs w:val="28"/>
        </w:rPr>
        <w:lastRenderedPageBreak/>
        <w:t>адрес</w:t>
      </w:r>
      <w:proofErr w:type="gramEnd"/>
      <w:r w:rsidRPr="004A376C">
        <w:rPr>
          <w:rFonts w:ascii="Times New Roman" w:hAnsi="Times New Roman"/>
          <w:sz w:val="28"/>
          <w:szCs w:val="28"/>
        </w:rPr>
        <w:t xml:space="preserve"> места на</w:t>
      </w:r>
      <w:r>
        <w:rPr>
          <w:rFonts w:ascii="Times New Roman" w:hAnsi="Times New Roman"/>
          <w:sz w:val="28"/>
          <w:szCs w:val="28"/>
        </w:rPr>
        <w:t>хождения (жительства) заявителя;</w:t>
      </w:r>
    </w:p>
    <w:p w:rsidR="004A376C" w:rsidRDefault="004A376C" w:rsidP="004A376C">
      <w:pPr>
        <w:pStyle w:val="-11"/>
        <w:spacing w:after="0"/>
        <w:ind w:left="0" w:firstLine="567"/>
        <w:jc w:val="both"/>
        <w:rPr>
          <w:rFonts w:ascii="Times New Roman" w:hAnsi="Times New Roman"/>
          <w:sz w:val="28"/>
          <w:szCs w:val="28"/>
        </w:rPr>
      </w:pPr>
      <w:proofErr w:type="gramStart"/>
      <w:r w:rsidRPr="004A376C">
        <w:rPr>
          <w:rFonts w:ascii="Times New Roman" w:hAnsi="Times New Roman"/>
          <w:sz w:val="28"/>
          <w:szCs w:val="28"/>
        </w:rPr>
        <w:t>для</w:t>
      </w:r>
      <w:proofErr w:type="gramEnd"/>
      <w:r w:rsidRPr="004A376C">
        <w:rPr>
          <w:rFonts w:ascii="Times New Roman" w:hAnsi="Times New Roman"/>
          <w:sz w:val="28"/>
          <w:szCs w:val="28"/>
        </w:rPr>
        <w:t xml:space="preserve"> юридического лица указывается адрес места нахождения;  </w:t>
      </w:r>
    </w:p>
    <w:p w:rsidR="004A376C" w:rsidRDefault="004A376C" w:rsidP="004A376C">
      <w:pPr>
        <w:pStyle w:val="-11"/>
        <w:spacing w:after="0"/>
        <w:ind w:left="0" w:firstLine="567"/>
        <w:jc w:val="both"/>
        <w:rPr>
          <w:rFonts w:ascii="Times New Roman" w:hAnsi="Times New Roman"/>
          <w:sz w:val="28"/>
          <w:szCs w:val="28"/>
        </w:rPr>
      </w:pPr>
      <w:proofErr w:type="gramStart"/>
      <w:r w:rsidRPr="004A376C">
        <w:rPr>
          <w:rFonts w:ascii="Times New Roman" w:hAnsi="Times New Roman"/>
          <w:sz w:val="28"/>
          <w:szCs w:val="28"/>
        </w:rPr>
        <w:t>для</w:t>
      </w:r>
      <w:proofErr w:type="gramEnd"/>
      <w:r w:rsidRPr="004A376C">
        <w:rPr>
          <w:rFonts w:ascii="Times New Roman" w:hAnsi="Times New Roman"/>
          <w:sz w:val="28"/>
          <w:szCs w:val="28"/>
        </w:rPr>
        <w:t xml:space="preserve"> индивидуального предприни</w:t>
      </w:r>
      <w:r>
        <w:rPr>
          <w:rFonts w:ascii="Times New Roman" w:hAnsi="Times New Roman"/>
          <w:sz w:val="28"/>
          <w:szCs w:val="28"/>
        </w:rPr>
        <w:t>мателя - адрес места жительства;</w:t>
      </w:r>
    </w:p>
    <w:p w:rsidR="004A376C" w:rsidRDefault="004A376C" w:rsidP="004A376C">
      <w:pPr>
        <w:pStyle w:val="-11"/>
        <w:spacing w:after="0"/>
        <w:ind w:left="0" w:firstLine="567"/>
        <w:jc w:val="both"/>
        <w:rPr>
          <w:rFonts w:ascii="Times New Roman" w:hAnsi="Times New Roman"/>
          <w:sz w:val="28"/>
          <w:szCs w:val="28"/>
        </w:rPr>
      </w:pPr>
      <w:proofErr w:type="gramStart"/>
      <w:r w:rsidRPr="004A376C">
        <w:rPr>
          <w:rFonts w:ascii="Times New Roman" w:hAnsi="Times New Roman"/>
          <w:sz w:val="28"/>
          <w:szCs w:val="28"/>
        </w:rPr>
        <w:t>телефон</w:t>
      </w:r>
      <w:proofErr w:type="gramEnd"/>
      <w:r>
        <w:rPr>
          <w:rFonts w:ascii="Times New Roman" w:hAnsi="Times New Roman"/>
          <w:sz w:val="28"/>
          <w:szCs w:val="28"/>
        </w:rPr>
        <w:t>, факс, адрес электронной почты;</w:t>
      </w:r>
    </w:p>
    <w:p w:rsidR="004A376C" w:rsidRPr="004D4C59" w:rsidRDefault="004A376C" w:rsidP="004A376C">
      <w:pPr>
        <w:pStyle w:val="-11"/>
        <w:spacing w:after="0"/>
        <w:ind w:left="0" w:firstLine="567"/>
        <w:jc w:val="both"/>
        <w:rPr>
          <w:rFonts w:ascii="Times New Roman" w:hAnsi="Times New Roman"/>
          <w:sz w:val="28"/>
          <w:szCs w:val="28"/>
        </w:rPr>
      </w:pPr>
      <w:proofErr w:type="gramStart"/>
      <w:r w:rsidRPr="004A376C">
        <w:rPr>
          <w:rFonts w:ascii="Times New Roman" w:hAnsi="Times New Roman"/>
          <w:sz w:val="28"/>
          <w:szCs w:val="28"/>
        </w:rPr>
        <w:t>идентификационный</w:t>
      </w:r>
      <w:proofErr w:type="gramEnd"/>
      <w:r w:rsidRPr="004A376C">
        <w:rPr>
          <w:rFonts w:ascii="Times New Roman" w:hAnsi="Times New Roman"/>
          <w:sz w:val="28"/>
          <w:szCs w:val="28"/>
        </w:rPr>
        <w:t xml:space="preserve"> номер налогоплательщика (ИНН)</w:t>
      </w:r>
      <w:r w:rsidR="00680054">
        <w:rPr>
          <w:rFonts w:ascii="Times New Roman" w:hAnsi="Times New Roman"/>
          <w:sz w:val="28"/>
          <w:szCs w:val="28"/>
        </w:rPr>
        <w:t>.</w:t>
      </w:r>
    </w:p>
    <w:p w:rsidR="004D4C59" w:rsidRPr="004D4C59" w:rsidRDefault="004D4C59" w:rsidP="0043560B">
      <w:pPr>
        <w:pStyle w:val="-11"/>
        <w:spacing w:after="0"/>
        <w:ind w:left="0" w:firstLine="567"/>
        <w:jc w:val="both"/>
        <w:rPr>
          <w:rFonts w:ascii="Times New Roman" w:hAnsi="Times New Roman"/>
          <w:sz w:val="28"/>
          <w:szCs w:val="28"/>
        </w:rPr>
      </w:pPr>
      <w:r>
        <w:rPr>
          <w:rFonts w:ascii="Times New Roman" w:hAnsi="Times New Roman"/>
          <w:sz w:val="28"/>
          <w:szCs w:val="28"/>
        </w:rPr>
        <w:t xml:space="preserve">Приказ </w:t>
      </w:r>
      <w:proofErr w:type="spellStart"/>
      <w:r>
        <w:rPr>
          <w:rFonts w:ascii="Times New Roman" w:hAnsi="Times New Roman"/>
          <w:sz w:val="28"/>
          <w:szCs w:val="28"/>
        </w:rPr>
        <w:t>Минкомсвязи</w:t>
      </w:r>
      <w:proofErr w:type="spellEnd"/>
      <w:r>
        <w:rPr>
          <w:rFonts w:ascii="Times New Roman" w:hAnsi="Times New Roman"/>
          <w:sz w:val="28"/>
          <w:szCs w:val="28"/>
        </w:rPr>
        <w:t xml:space="preserve"> России от 20.09.2004 №</w:t>
      </w:r>
      <w:r w:rsidRPr="004D4C59">
        <w:rPr>
          <w:rFonts w:ascii="Times New Roman" w:hAnsi="Times New Roman"/>
          <w:sz w:val="28"/>
          <w:szCs w:val="28"/>
        </w:rPr>
        <w:t xml:space="preserve"> 14, которым ранее была утверждена аналогичная форма декларации, признан утратившим силу.</w:t>
      </w:r>
    </w:p>
    <w:p w:rsidR="00D258B2" w:rsidRDefault="004D4C59" w:rsidP="00D258B2">
      <w:pPr>
        <w:pStyle w:val="-11"/>
        <w:spacing w:after="0" w:line="240" w:lineRule="auto"/>
        <w:ind w:left="426"/>
        <w:contextualSpacing w:val="0"/>
        <w:jc w:val="both"/>
        <w:rPr>
          <w:rFonts w:ascii="Times New Roman" w:hAnsi="Times New Roman"/>
          <w:b/>
          <w:sz w:val="28"/>
          <w:szCs w:val="28"/>
          <w:highlight w:val="yellow"/>
        </w:rPr>
      </w:pPr>
      <w:r w:rsidRPr="004D4C59">
        <w:rPr>
          <w:rFonts w:ascii="Times New Roman" w:hAnsi="Times New Roman"/>
          <w:sz w:val="28"/>
          <w:szCs w:val="28"/>
        </w:rPr>
        <w:t>Приказ вступит в силу по истечении 90 дней после дня его официального опубликования.</w:t>
      </w:r>
      <w:r w:rsidR="00D258B2" w:rsidRPr="00D258B2">
        <w:rPr>
          <w:rFonts w:ascii="Times New Roman" w:hAnsi="Times New Roman"/>
          <w:b/>
          <w:sz w:val="28"/>
          <w:szCs w:val="28"/>
          <w:highlight w:val="yellow"/>
        </w:rPr>
        <w:t xml:space="preserve"> </w:t>
      </w:r>
    </w:p>
    <w:p w:rsidR="00D258B2" w:rsidRDefault="00D258B2" w:rsidP="00D258B2">
      <w:pPr>
        <w:pStyle w:val="-11"/>
        <w:spacing w:after="0" w:line="240" w:lineRule="auto"/>
        <w:ind w:left="426"/>
        <w:contextualSpacing w:val="0"/>
        <w:jc w:val="both"/>
        <w:rPr>
          <w:rFonts w:ascii="Times New Roman" w:hAnsi="Times New Roman"/>
          <w:b/>
          <w:sz w:val="28"/>
          <w:szCs w:val="28"/>
          <w:highlight w:val="yellow"/>
        </w:rPr>
      </w:pPr>
    </w:p>
    <w:p w:rsidR="002A3691" w:rsidRDefault="002A3691" w:rsidP="00DE0D73">
      <w:pPr>
        <w:pStyle w:val="-11"/>
        <w:spacing w:after="0" w:line="240" w:lineRule="auto"/>
        <w:ind w:left="0"/>
        <w:contextualSpacing w:val="0"/>
        <w:jc w:val="center"/>
        <w:rPr>
          <w:rFonts w:ascii="Times New Roman" w:hAnsi="Times New Roman"/>
          <w:b/>
          <w:sz w:val="28"/>
          <w:szCs w:val="28"/>
          <w:u w:val="single"/>
        </w:rPr>
      </w:pPr>
      <w:proofErr w:type="spellStart"/>
      <w:r w:rsidRPr="00004B96">
        <w:rPr>
          <w:rFonts w:ascii="Times New Roman" w:hAnsi="Times New Roman"/>
          <w:b/>
          <w:sz w:val="28"/>
          <w:szCs w:val="28"/>
          <w:u w:val="single"/>
        </w:rPr>
        <w:t>Роскомнадзор</w:t>
      </w:r>
      <w:proofErr w:type="spellEnd"/>
    </w:p>
    <w:p w:rsidR="00A72503" w:rsidRDefault="00A72503" w:rsidP="00F74518">
      <w:pPr>
        <w:pStyle w:val="-11"/>
        <w:spacing w:after="0" w:line="240" w:lineRule="auto"/>
        <w:ind w:left="0"/>
        <w:contextualSpacing w:val="0"/>
        <w:jc w:val="both"/>
        <w:rPr>
          <w:rFonts w:ascii="Times New Roman" w:hAnsi="Times New Roman"/>
          <w:b/>
          <w:sz w:val="28"/>
          <w:szCs w:val="28"/>
          <w:u w:val="single"/>
        </w:rPr>
      </w:pPr>
    </w:p>
    <w:p w:rsidR="0062597C" w:rsidRPr="0062597C" w:rsidRDefault="0062597C" w:rsidP="0062597C">
      <w:pPr>
        <w:pStyle w:val="-11"/>
        <w:numPr>
          <w:ilvl w:val="0"/>
          <w:numId w:val="49"/>
        </w:numPr>
        <w:spacing w:after="0" w:line="240" w:lineRule="auto"/>
        <w:ind w:left="426" w:hanging="426"/>
        <w:jc w:val="both"/>
        <w:rPr>
          <w:rFonts w:ascii="Times New Roman" w:hAnsi="Times New Roman"/>
          <w:b/>
          <w:sz w:val="28"/>
          <w:szCs w:val="28"/>
        </w:rPr>
      </w:pPr>
      <w:r w:rsidRPr="0062597C">
        <w:rPr>
          <w:rFonts w:ascii="Times New Roman" w:hAnsi="Times New Roman"/>
          <w:b/>
          <w:sz w:val="28"/>
          <w:szCs w:val="28"/>
        </w:rPr>
        <w:t xml:space="preserve">Информация </w:t>
      </w:r>
      <w:proofErr w:type="spellStart"/>
      <w:r w:rsidRPr="0062597C">
        <w:rPr>
          <w:rFonts w:ascii="Times New Roman" w:hAnsi="Times New Roman"/>
          <w:b/>
          <w:sz w:val="28"/>
          <w:szCs w:val="28"/>
        </w:rPr>
        <w:t>Роскомнадзора</w:t>
      </w:r>
      <w:proofErr w:type="spellEnd"/>
      <w:r w:rsidRPr="0062597C">
        <w:rPr>
          <w:rFonts w:ascii="Times New Roman" w:hAnsi="Times New Roman"/>
          <w:b/>
          <w:sz w:val="28"/>
          <w:szCs w:val="28"/>
        </w:rPr>
        <w:t xml:space="preserve"> «Ответы на вопросы в сфере защиты прав субъектов персональных данных».</w:t>
      </w:r>
    </w:p>
    <w:p w:rsidR="0062597C" w:rsidRPr="0062597C" w:rsidRDefault="0062597C" w:rsidP="0062597C">
      <w:pPr>
        <w:pStyle w:val="-11"/>
        <w:spacing w:after="0" w:line="240" w:lineRule="auto"/>
        <w:ind w:left="426" w:hanging="426"/>
        <w:jc w:val="both"/>
        <w:rPr>
          <w:rFonts w:ascii="Times New Roman" w:hAnsi="Times New Roman"/>
          <w:sz w:val="28"/>
          <w:szCs w:val="28"/>
        </w:rPr>
      </w:pPr>
    </w:p>
    <w:p w:rsidR="0062597C" w:rsidRPr="0062597C" w:rsidRDefault="00D357EF" w:rsidP="0062597C">
      <w:pPr>
        <w:pStyle w:val="-11"/>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 сайте </w:t>
      </w:r>
      <w:proofErr w:type="spellStart"/>
      <w:r>
        <w:rPr>
          <w:rFonts w:ascii="Times New Roman" w:hAnsi="Times New Roman"/>
          <w:sz w:val="28"/>
          <w:szCs w:val="28"/>
        </w:rPr>
        <w:t>Роскомнадзора</w:t>
      </w:r>
      <w:proofErr w:type="spellEnd"/>
      <w:r w:rsidR="0062597C" w:rsidRPr="0062597C">
        <w:rPr>
          <w:rFonts w:ascii="Times New Roman" w:hAnsi="Times New Roman"/>
          <w:sz w:val="28"/>
          <w:szCs w:val="28"/>
        </w:rPr>
        <w:t xml:space="preserve"> разъяснены особенности применения закона </w:t>
      </w:r>
      <w:r>
        <w:rPr>
          <w:rFonts w:ascii="Times New Roman" w:hAnsi="Times New Roman"/>
          <w:sz w:val="28"/>
          <w:szCs w:val="28"/>
        </w:rPr>
        <w:t xml:space="preserve">                              </w:t>
      </w:r>
      <w:r w:rsidR="0062597C" w:rsidRPr="0062597C">
        <w:rPr>
          <w:rFonts w:ascii="Times New Roman" w:hAnsi="Times New Roman"/>
          <w:sz w:val="28"/>
          <w:szCs w:val="28"/>
        </w:rPr>
        <w:t>о персональных данных</w:t>
      </w:r>
      <w:r w:rsidR="0062597C">
        <w:rPr>
          <w:rFonts w:ascii="Times New Roman" w:hAnsi="Times New Roman"/>
          <w:sz w:val="28"/>
          <w:szCs w:val="28"/>
        </w:rPr>
        <w:t>.</w:t>
      </w:r>
    </w:p>
    <w:p w:rsidR="0062597C" w:rsidRPr="0062597C" w:rsidRDefault="0062597C" w:rsidP="0062597C">
      <w:pPr>
        <w:pStyle w:val="-11"/>
        <w:spacing w:after="0" w:line="240" w:lineRule="auto"/>
        <w:ind w:left="0" w:firstLine="567"/>
        <w:jc w:val="both"/>
        <w:rPr>
          <w:rFonts w:ascii="Times New Roman" w:hAnsi="Times New Roman"/>
          <w:sz w:val="28"/>
          <w:szCs w:val="28"/>
        </w:rPr>
      </w:pPr>
      <w:r w:rsidRPr="0062597C">
        <w:rPr>
          <w:rFonts w:ascii="Times New Roman" w:hAnsi="Times New Roman"/>
          <w:sz w:val="28"/>
          <w:szCs w:val="28"/>
        </w:rPr>
        <w:t>Сообщается, в частности, что персональные данные, полученные кредитной организацией при рассмотрении заявок на получение кредита, в случае отрицательного решения, подлежат уничтожению в срок, не превышающий трех рабочих дней.</w:t>
      </w:r>
    </w:p>
    <w:p w:rsidR="0062597C" w:rsidRPr="0062597C" w:rsidRDefault="0062597C" w:rsidP="0062597C">
      <w:pPr>
        <w:pStyle w:val="-11"/>
        <w:spacing w:after="0" w:line="240" w:lineRule="auto"/>
        <w:ind w:left="0" w:firstLine="567"/>
        <w:jc w:val="both"/>
        <w:rPr>
          <w:rFonts w:ascii="Times New Roman" w:hAnsi="Times New Roman"/>
          <w:sz w:val="28"/>
          <w:szCs w:val="28"/>
        </w:rPr>
      </w:pPr>
      <w:r w:rsidRPr="0062597C">
        <w:rPr>
          <w:rFonts w:ascii="Times New Roman" w:hAnsi="Times New Roman"/>
          <w:sz w:val="28"/>
          <w:szCs w:val="28"/>
        </w:rPr>
        <w:t xml:space="preserve">При заполнении веб-формы заявки на покупку товара на сайте </w:t>
      </w:r>
      <w:r w:rsidR="007F7D87">
        <w:rPr>
          <w:rFonts w:ascii="Times New Roman" w:hAnsi="Times New Roman"/>
          <w:sz w:val="28"/>
          <w:szCs w:val="28"/>
        </w:rPr>
        <w:t xml:space="preserve">                              </w:t>
      </w:r>
      <w:r w:rsidRPr="0062597C">
        <w:rPr>
          <w:rFonts w:ascii="Times New Roman" w:hAnsi="Times New Roman"/>
          <w:sz w:val="28"/>
          <w:szCs w:val="28"/>
        </w:rPr>
        <w:t>Интернет-магазина критерием, свидетельствующим о получении оператором согласия покупателя на обработку его персональных данных, является файл электронной цифровой подписи. Кроме того, предлож</w:t>
      </w:r>
      <w:r w:rsidR="006272BC">
        <w:rPr>
          <w:rFonts w:ascii="Times New Roman" w:hAnsi="Times New Roman"/>
          <w:sz w:val="28"/>
          <w:szCs w:val="28"/>
        </w:rPr>
        <w:t>ения оператора о продаже товара</w:t>
      </w:r>
      <w:r>
        <w:rPr>
          <w:rFonts w:ascii="Times New Roman" w:hAnsi="Times New Roman"/>
          <w:sz w:val="28"/>
          <w:szCs w:val="28"/>
        </w:rPr>
        <w:t xml:space="preserve"> </w:t>
      </w:r>
      <w:r w:rsidRPr="0062597C">
        <w:rPr>
          <w:rFonts w:ascii="Times New Roman" w:hAnsi="Times New Roman"/>
          <w:sz w:val="28"/>
          <w:szCs w:val="28"/>
        </w:rPr>
        <w:t>в отдельных случаях может рассматриваться как публичная оферта.</w:t>
      </w:r>
    </w:p>
    <w:p w:rsidR="0062597C" w:rsidRPr="0062597C" w:rsidRDefault="0062597C" w:rsidP="0062597C">
      <w:pPr>
        <w:pStyle w:val="-11"/>
        <w:spacing w:after="0" w:line="240" w:lineRule="auto"/>
        <w:ind w:left="0" w:firstLine="567"/>
        <w:jc w:val="both"/>
        <w:rPr>
          <w:rFonts w:ascii="Times New Roman" w:hAnsi="Times New Roman"/>
          <w:sz w:val="28"/>
          <w:szCs w:val="28"/>
        </w:rPr>
      </w:pPr>
      <w:r w:rsidRPr="0062597C">
        <w:rPr>
          <w:rFonts w:ascii="Times New Roman" w:hAnsi="Times New Roman"/>
          <w:sz w:val="28"/>
          <w:szCs w:val="28"/>
        </w:rPr>
        <w:t xml:space="preserve">Порядок документальной фиксации уничтожения персональных данных субъекта определяется оператором персональных данных самостоятельно. Наиболее распространенным способом является оформление соответствующего акта </w:t>
      </w:r>
      <w:r>
        <w:rPr>
          <w:rFonts w:ascii="Times New Roman" w:hAnsi="Times New Roman"/>
          <w:sz w:val="28"/>
          <w:szCs w:val="28"/>
        </w:rPr>
        <w:t xml:space="preserve">                        </w:t>
      </w:r>
      <w:r w:rsidRPr="0062597C">
        <w:rPr>
          <w:rFonts w:ascii="Times New Roman" w:hAnsi="Times New Roman"/>
          <w:sz w:val="28"/>
          <w:szCs w:val="28"/>
        </w:rPr>
        <w:t>о прекращении обработки персональных данных либо регистрация факта уничтожения персональных данных в специальном журнале.</w:t>
      </w:r>
    </w:p>
    <w:p w:rsidR="0062597C" w:rsidRPr="0062597C" w:rsidRDefault="0062597C" w:rsidP="0062597C">
      <w:pPr>
        <w:pStyle w:val="-11"/>
        <w:spacing w:after="0" w:line="240" w:lineRule="auto"/>
        <w:ind w:left="0" w:firstLine="567"/>
        <w:jc w:val="both"/>
        <w:rPr>
          <w:rFonts w:ascii="Times New Roman" w:hAnsi="Times New Roman"/>
          <w:sz w:val="28"/>
          <w:szCs w:val="28"/>
        </w:rPr>
      </w:pPr>
      <w:r w:rsidRPr="0062597C">
        <w:rPr>
          <w:rFonts w:ascii="Times New Roman" w:hAnsi="Times New Roman"/>
          <w:sz w:val="28"/>
          <w:szCs w:val="28"/>
        </w:rPr>
        <w:t>Ознакомиться с рекомендациями по исполнению закона о персональных данных можно по следующим ссылкам:</w:t>
      </w:r>
    </w:p>
    <w:p w:rsidR="0062597C" w:rsidRPr="0062597C" w:rsidRDefault="0062597C" w:rsidP="0062597C">
      <w:pPr>
        <w:pStyle w:val="-11"/>
        <w:spacing w:after="0" w:line="240" w:lineRule="auto"/>
        <w:ind w:left="0" w:firstLine="567"/>
        <w:jc w:val="both"/>
        <w:rPr>
          <w:rFonts w:ascii="Times New Roman" w:hAnsi="Times New Roman"/>
          <w:sz w:val="28"/>
          <w:szCs w:val="28"/>
        </w:rPr>
      </w:pPr>
      <w:r w:rsidRPr="0062597C">
        <w:rPr>
          <w:rFonts w:ascii="Times New Roman" w:hAnsi="Times New Roman"/>
          <w:sz w:val="28"/>
          <w:szCs w:val="28"/>
        </w:rPr>
        <w:t xml:space="preserve">- стандарты и рекомендации в области стандартизации Банка </w:t>
      </w:r>
      <w:r w:rsidR="00AF30C0">
        <w:rPr>
          <w:rFonts w:ascii="Times New Roman" w:hAnsi="Times New Roman"/>
          <w:sz w:val="28"/>
          <w:szCs w:val="28"/>
        </w:rPr>
        <w:t xml:space="preserve">                                            </w:t>
      </w:r>
      <w:r w:rsidRPr="0062597C">
        <w:rPr>
          <w:rFonts w:ascii="Times New Roman" w:hAnsi="Times New Roman"/>
          <w:sz w:val="28"/>
          <w:szCs w:val="28"/>
        </w:rPr>
        <w:t>России - www.cbr.ru/</w:t>
      </w:r>
      <w:proofErr w:type="spellStart"/>
      <w:r w:rsidRPr="0062597C">
        <w:rPr>
          <w:rFonts w:ascii="Times New Roman" w:hAnsi="Times New Roman"/>
          <w:sz w:val="28"/>
          <w:szCs w:val="28"/>
        </w:rPr>
        <w:t>credit</w:t>
      </w:r>
      <w:proofErr w:type="spellEnd"/>
      <w:r w:rsidRPr="0062597C">
        <w:rPr>
          <w:rFonts w:ascii="Times New Roman" w:hAnsi="Times New Roman"/>
          <w:sz w:val="28"/>
          <w:szCs w:val="28"/>
        </w:rPr>
        <w:t>/</w:t>
      </w:r>
      <w:proofErr w:type="spellStart"/>
      <w:r w:rsidRPr="0062597C">
        <w:rPr>
          <w:rFonts w:ascii="Times New Roman" w:hAnsi="Times New Roman"/>
          <w:sz w:val="28"/>
          <w:szCs w:val="28"/>
        </w:rPr>
        <w:t>Gubzi_docs</w:t>
      </w:r>
      <w:proofErr w:type="spellEnd"/>
      <w:r w:rsidRPr="0062597C">
        <w:rPr>
          <w:rFonts w:ascii="Times New Roman" w:hAnsi="Times New Roman"/>
          <w:sz w:val="28"/>
          <w:szCs w:val="28"/>
        </w:rPr>
        <w:t>;</w:t>
      </w:r>
    </w:p>
    <w:p w:rsidR="0062597C" w:rsidRPr="0062597C" w:rsidRDefault="0062597C" w:rsidP="0062597C">
      <w:pPr>
        <w:pStyle w:val="-11"/>
        <w:spacing w:after="0" w:line="240" w:lineRule="auto"/>
        <w:ind w:left="0" w:firstLine="567"/>
        <w:jc w:val="both"/>
        <w:rPr>
          <w:rFonts w:ascii="Times New Roman" w:hAnsi="Times New Roman"/>
          <w:sz w:val="28"/>
          <w:szCs w:val="28"/>
        </w:rPr>
      </w:pPr>
      <w:r w:rsidRPr="0062597C">
        <w:rPr>
          <w:rFonts w:ascii="Times New Roman" w:hAnsi="Times New Roman"/>
          <w:sz w:val="28"/>
          <w:szCs w:val="28"/>
        </w:rPr>
        <w:t>- концепция защиты персональных данных в информационных системах персональных данных оператора связи - minkomsvjaz.ru/3495/8317/8319/8322/;</w:t>
      </w:r>
    </w:p>
    <w:p w:rsidR="0062597C" w:rsidRDefault="0062597C" w:rsidP="0062597C">
      <w:pPr>
        <w:pStyle w:val="-11"/>
        <w:spacing w:after="0" w:line="240" w:lineRule="auto"/>
        <w:ind w:left="0" w:firstLine="567"/>
        <w:contextualSpacing w:val="0"/>
        <w:jc w:val="both"/>
        <w:rPr>
          <w:rFonts w:ascii="Times New Roman" w:hAnsi="Times New Roman"/>
          <w:sz w:val="28"/>
          <w:szCs w:val="28"/>
        </w:rPr>
      </w:pPr>
      <w:r w:rsidRPr="0062597C">
        <w:rPr>
          <w:rFonts w:ascii="Times New Roman" w:hAnsi="Times New Roman"/>
          <w:sz w:val="28"/>
          <w:szCs w:val="28"/>
        </w:rPr>
        <w:t>- методические рекомендации для организации защиты информации при обработке персональных данных в учреждениях здравоохранения, социальной сферы, труда и занятости - www.minzdravsoc.ru/</w:t>
      </w:r>
      <w:proofErr w:type="spellStart"/>
      <w:r w:rsidRPr="0062597C">
        <w:rPr>
          <w:rFonts w:ascii="Times New Roman" w:hAnsi="Times New Roman"/>
          <w:sz w:val="28"/>
          <w:szCs w:val="28"/>
        </w:rPr>
        <w:t>docs</w:t>
      </w:r>
      <w:proofErr w:type="spellEnd"/>
      <w:r w:rsidRPr="0062597C">
        <w:rPr>
          <w:rFonts w:ascii="Times New Roman" w:hAnsi="Times New Roman"/>
          <w:sz w:val="28"/>
          <w:szCs w:val="28"/>
        </w:rPr>
        <w:t>/</w:t>
      </w:r>
      <w:proofErr w:type="spellStart"/>
      <w:r w:rsidRPr="0062597C">
        <w:rPr>
          <w:rFonts w:ascii="Times New Roman" w:hAnsi="Times New Roman"/>
          <w:sz w:val="28"/>
          <w:szCs w:val="28"/>
        </w:rPr>
        <w:t>mzsr</w:t>
      </w:r>
      <w:proofErr w:type="spellEnd"/>
      <w:r w:rsidRPr="0062597C">
        <w:rPr>
          <w:rFonts w:ascii="Times New Roman" w:hAnsi="Times New Roman"/>
          <w:sz w:val="28"/>
          <w:szCs w:val="28"/>
        </w:rPr>
        <w:t>/</w:t>
      </w:r>
      <w:proofErr w:type="spellStart"/>
      <w:r w:rsidRPr="0062597C">
        <w:rPr>
          <w:rFonts w:ascii="Times New Roman" w:hAnsi="Times New Roman"/>
          <w:sz w:val="28"/>
          <w:szCs w:val="28"/>
        </w:rPr>
        <w:t>informatics</w:t>
      </w:r>
      <w:proofErr w:type="spellEnd"/>
      <w:r w:rsidRPr="0062597C">
        <w:rPr>
          <w:rFonts w:ascii="Times New Roman" w:hAnsi="Times New Roman"/>
          <w:sz w:val="28"/>
          <w:szCs w:val="28"/>
        </w:rPr>
        <w:t xml:space="preserve">/5, </w:t>
      </w:r>
      <w:hyperlink r:id="rId9" w:history="1">
        <w:r w:rsidR="00815F8A" w:rsidRPr="00815F8A">
          <w:rPr>
            <w:rStyle w:val="a3"/>
            <w:rFonts w:ascii="Times New Roman" w:hAnsi="Times New Roman"/>
            <w:sz w:val="28"/>
            <w:szCs w:val="28"/>
            <w:u w:val="none"/>
          </w:rPr>
          <w:t>www.minzdravsoc.ru/docs/mzsr/informatics/4</w:t>
        </w:r>
      </w:hyperlink>
      <w:r w:rsidRPr="00815F8A">
        <w:rPr>
          <w:rFonts w:ascii="Times New Roman" w:hAnsi="Times New Roman"/>
          <w:sz w:val="28"/>
          <w:szCs w:val="28"/>
        </w:rPr>
        <w:t>.</w:t>
      </w:r>
    </w:p>
    <w:p w:rsidR="00980139" w:rsidRDefault="00980139" w:rsidP="00F52CE9">
      <w:pPr>
        <w:pStyle w:val="-11"/>
        <w:spacing w:after="0" w:line="240" w:lineRule="auto"/>
        <w:ind w:left="0"/>
        <w:contextualSpacing w:val="0"/>
        <w:jc w:val="both"/>
        <w:rPr>
          <w:rFonts w:ascii="Times New Roman" w:hAnsi="Times New Roman"/>
          <w:sz w:val="28"/>
          <w:szCs w:val="28"/>
        </w:rPr>
      </w:pPr>
    </w:p>
    <w:p w:rsidR="00815F8A" w:rsidRPr="00815F8A" w:rsidRDefault="00815F8A" w:rsidP="00815F8A">
      <w:pPr>
        <w:pStyle w:val="-11"/>
        <w:numPr>
          <w:ilvl w:val="0"/>
          <w:numId w:val="49"/>
        </w:numPr>
        <w:spacing w:after="0" w:line="240" w:lineRule="auto"/>
        <w:ind w:left="426" w:hanging="426"/>
        <w:jc w:val="both"/>
        <w:rPr>
          <w:rFonts w:ascii="Times New Roman" w:hAnsi="Times New Roman"/>
          <w:b/>
          <w:sz w:val="28"/>
          <w:szCs w:val="28"/>
        </w:rPr>
      </w:pPr>
      <w:r w:rsidRPr="00815F8A">
        <w:rPr>
          <w:rFonts w:ascii="Times New Roman" w:hAnsi="Times New Roman"/>
          <w:b/>
          <w:sz w:val="28"/>
          <w:szCs w:val="28"/>
        </w:rPr>
        <w:t xml:space="preserve">Информация </w:t>
      </w:r>
      <w:proofErr w:type="spellStart"/>
      <w:r w:rsidRPr="00815F8A">
        <w:rPr>
          <w:rFonts w:ascii="Times New Roman" w:hAnsi="Times New Roman"/>
          <w:b/>
          <w:sz w:val="28"/>
          <w:szCs w:val="28"/>
        </w:rPr>
        <w:t>Роскомнадзора</w:t>
      </w:r>
      <w:proofErr w:type="spellEnd"/>
      <w:r w:rsidRPr="00815F8A">
        <w:rPr>
          <w:rFonts w:ascii="Times New Roman" w:hAnsi="Times New Roman"/>
          <w:b/>
          <w:sz w:val="28"/>
          <w:szCs w:val="28"/>
        </w:rPr>
        <w:t xml:space="preserve"> «Ответы на вопросы в сфере соблюдения законодательства об информационных технологиях».</w:t>
      </w:r>
    </w:p>
    <w:p w:rsidR="00815F8A" w:rsidRPr="00815F8A" w:rsidRDefault="00815F8A" w:rsidP="00815F8A">
      <w:pPr>
        <w:pStyle w:val="-11"/>
        <w:spacing w:after="0" w:line="240" w:lineRule="auto"/>
        <w:ind w:firstLine="567"/>
        <w:jc w:val="both"/>
        <w:rPr>
          <w:rFonts w:ascii="Times New Roman" w:hAnsi="Times New Roman"/>
          <w:sz w:val="28"/>
          <w:szCs w:val="28"/>
        </w:rPr>
      </w:pPr>
    </w:p>
    <w:p w:rsidR="00815F8A" w:rsidRPr="00815F8A" w:rsidRDefault="00DC340D" w:rsidP="00815F8A">
      <w:pPr>
        <w:pStyle w:val="-11"/>
        <w:spacing w:after="0" w:line="240" w:lineRule="auto"/>
        <w:ind w:left="0" w:firstLine="567"/>
        <w:jc w:val="both"/>
        <w:rPr>
          <w:rFonts w:ascii="Times New Roman" w:hAnsi="Times New Roman"/>
          <w:sz w:val="28"/>
          <w:szCs w:val="28"/>
        </w:rPr>
      </w:pPr>
      <w:r>
        <w:rPr>
          <w:rFonts w:ascii="Times New Roman" w:hAnsi="Times New Roman"/>
          <w:sz w:val="28"/>
          <w:szCs w:val="28"/>
        </w:rPr>
        <w:lastRenderedPageBreak/>
        <w:t xml:space="preserve">На сайте </w:t>
      </w:r>
      <w:proofErr w:type="spellStart"/>
      <w:r>
        <w:rPr>
          <w:rFonts w:ascii="Times New Roman" w:hAnsi="Times New Roman"/>
          <w:sz w:val="28"/>
          <w:szCs w:val="28"/>
        </w:rPr>
        <w:t>Роскомнадзора</w:t>
      </w:r>
      <w:proofErr w:type="spellEnd"/>
      <w:r w:rsidR="00815F8A" w:rsidRPr="00815F8A">
        <w:rPr>
          <w:rFonts w:ascii="Times New Roman" w:hAnsi="Times New Roman"/>
          <w:sz w:val="28"/>
          <w:szCs w:val="28"/>
        </w:rPr>
        <w:t xml:space="preserve"> даны рекомендации по защите детей </w:t>
      </w:r>
      <w:r>
        <w:rPr>
          <w:rFonts w:ascii="Times New Roman" w:hAnsi="Times New Roman"/>
          <w:sz w:val="28"/>
          <w:szCs w:val="28"/>
        </w:rPr>
        <w:t xml:space="preserve">                                              </w:t>
      </w:r>
      <w:r w:rsidR="00815F8A" w:rsidRPr="00815F8A">
        <w:rPr>
          <w:rFonts w:ascii="Times New Roman" w:hAnsi="Times New Roman"/>
          <w:sz w:val="28"/>
          <w:szCs w:val="28"/>
        </w:rPr>
        <w:t>от нежелательной информации в Интернете</w:t>
      </w:r>
      <w:r w:rsidR="00815F8A">
        <w:rPr>
          <w:rFonts w:ascii="Times New Roman" w:hAnsi="Times New Roman"/>
          <w:sz w:val="28"/>
          <w:szCs w:val="28"/>
        </w:rPr>
        <w:t>.</w:t>
      </w:r>
    </w:p>
    <w:p w:rsidR="00815F8A" w:rsidRPr="00815F8A" w:rsidRDefault="00815F8A" w:rsidP="00815F8A">
      <w:pPr>
        <w:pStyle w:val="-11"/>
        <w:spacing w:after="0" w:line="240" w:lineRule="auto"/>
        <w:ind w:left="0" w:firstLine="567"/>
        <w:jc w:val="both"/>
        <w:rPr>
          <w:rFonts w:ascii="Times New Roman" w:hAnsi="Times New Roman"/>
          <w:sz w:val="28"/>
          <w:szCs w:val="28"/>
        </w:rPr>
      </w:pPr>
      <w:r w:rsidRPr="00815F8A">
        <w:rPr>
          <w:rFonts w:ascii="Times New Roman" w:hAnsi="Times New Roman"/>
          <w:sz w:val="28"/>
          <w:szCs w:val="28"/>
        </w:rPr>
        <w:t xml:space="preserve">В частности, рекомендуется использовать специальные браузеры, например, </w:t>
      </w:r>
      <w:proofErr w:type="spellStart"/>
      <w:r w:rsidRPr="00815F8A">
        <w:rPr>
          <w:rFonts w:ascii="Times New Roman" w:hAnsi="Times New Roman"/>
          <w:sz w:val="28"/>
          <w:szCs w:val="28"/>
        </w:rPr>
        <w:t>Magic</w:t>
      </w:r>
      <w:proofErr w:type="spellEnd"/>
      <w:r w:rsidRPr="00815F8A">
        <w:rPr>
          <w:rFonts w:ascii="Times New Roman" w:hAnsi="Times New Roman"/>
          <w:sz w:val="28"/>
          <w:szCs w:val="28"/>
        </w:rPr>
        <w:t xml:space="preserve"> </w:t>
      </w:r>
      <w:proofErr w:type="spellStart"/>
      <w:r w:rsidRPr="00815F8A">
        <w:rPr>
          <w:rFonts w:ascii="Times New Roman" w:hAnsi="Times New Roman"/>
          <w:sz w:val="28"/>
          <w:szCs w:val="28"/>
        </w:rPr>
        <w:t>Desktop</w:t>
      </w:r>
      <w:proofErr w:type="spellEnd"/>
      <w:r w:rsidRPr="00815F8A">
        <w:rPr>
          <w:rFonts w:ascii="Times New Roman" w:hAnsi="Times New Roman"/>
          <w:sz w:val="28"/>
          <w:szCs w:val="28"/>
        </w:rPr>
        <w:t>, и Интернет-ресурсы, такие как, www.bibigon.ru, www.tirnet.ru, www.gogul.tv, www.telenyanya.ru, www.DetiOnline.org.</w:t>
      </w:r>
    </w:p>
    <w:p w:rsidR="00815F8A" w:rsidRPr="00815F8A" w:rsidRDefault="00815F8A" w:rsidP="00815F8A">
      <w:pPr>
        <w:pStyle w:val="-11"/>
        <w:spacing w:after="0" w:line="240" w:lineRule="auto"/>
        <w:ind w:left="0" w:firstLine="567"/>
        <w:jc w:val="both"/>
        <w:rPr>
          <w:rFonts w:ascii="Times New Roman" w:hAnsi="Times New Roman"/>
          <w:sz w:val="28"/>
          <w:szCs w:val="28"/>
        </w:rPr>
      </w:pPr>
      <w:r w:rsidRPr="00815F8A">
        <w:rPr>
          <w:rFonts w:ascii="Times New Roman" w:hAnsi="Times New Roman"/>
          <w:sz w:val="28"/>
          <w:szCs w:val="28"/>
        </w:rPr>
        <w:t xml:space="preserve">Сообщается, что администраторы и модераторы сайтов и социальных сетей имеют право в одностороннем порядке редактировать записи пользователей, а также блокировать и удалять их страницы, так как условия пользования сайтом устанавливаются в одностороннем порядке администрацией сайта и содержатся </w:t>
      </w:r>
      <w:r>
        <w:rPr>
          <w:rFonts w:ascii="Times New Roman" w:hAnsi="Times New Roman"/>
          <w:sz w:val="28"/>
          <w:szCs w:val="28"/>
        </w:rPr>
        <w:t xml:space="preserve">                            </w:t>
      </w:r>
      <w:r w:rsidRPr="00815F8A">
        <w:rPr>
          <w:rFonts w:ascii="Times New Roman" w:hAnsi="Times New Roman"/>
          <w:sz w:val="28"/>
          <w:szCs w:val="28"/>
        </w:rPr>
        <w:t>в пользовательском соглашении.</w:t>
      </w:r>
    </w:p>
    <w:p w:rsidR="00815F8A" w:rsidRDefault="00815F8A" w:rsidP="00815F8A">
      <w:pPr>
        <w:pStyle w:val="-11"/>
        <w:spacing w:after="0" w:line="240" w:lineRule="auto"/>
        <w:ind w:left="0" w:firstLine="567"/>
        <w:contextualSpacing w:val="0"/>
        <w:jc w:val="both"/>
        <w:rPr>
          <w:rFonts w:ascii="Times New Roman" w:hAnsi="Times New Roman"/>
          <w:sz w:val="28"/>
          <w:szCs w:val="28"/>
        </w:rPr>
      </w:pPr>
      <w:r w:rsidRPr="00815F8A">
        <w:rPr>
          <w:rFonts w:ascii="Times New Roman" w:hAnsi="Times New Roman"/>
          <w:sz w:val="28"/>
          <w:szCs w:val="28"/>
        </w:rPr>
        <w:t xml:space="preserve">Кроме того, даются рекомендации по защите от спама, вирусов </w:t>
      </w:r>
      <w:r>
        <w:rPr>
          <w:rFonts w:ascii="Times New Roman" w:hAnsi="Times New Roman"/>
          <w:sz w:val="28"/>
          <w:szCs w:val="28"/>
        </w:rPr>
        <w:t xml:space="preserve">                                                </w:t>
      </w:r>
      <w:r w:rsidRPr="00815F8A">
        <w:rPr>
          <w:rFonts w:ascii="Times New Roman" w:hAnsi="Times New Roman"/>
          <w:sz w:val="28"/>
          <w:szCs w:val="28"/>
        </w:rPr>
        <w:t>и SMS-мошенничества.</w:t>
      </w:r>
    </w:p>
    <w:p w:rsidR="00A23B8F" w:rsidRDefault="00A23B8F" w:rsidP="00DE0D73">
      <w:pPr>
        <w:spacing w:after="0" w:line="240" w:lineRule="auto"/>
        <w:jc w:val="both"/>
        <w:rPr>
          <w:rFonts w:ascii="Times New Roman" w:hAnsi="Times New Roman"/>
          <w:b/>
          <w:sz w:val="28"/>
          <w:szCs w:val="28"/>
        </w:rPr>
      </w:pPr>
    </w:p>
    <w:p w:rsidR="009A0EBD" w:rsidRDefault="00BE0A68" w:rsidP="0031138F">
      <w:pPr>
        <w:spacing w:after="0" w:line="240" w:lineRule="auto"/>
        <w:ind w:firstLine="567"/>
        <w:jc w:val="both"/>
        <w:rPr>
          <w:rFonts w:ascii="Times New Roman" w:hAnsi="Times New Roman"/>
          <w:b/>
          <w:sz w:val="28"/>
          <w:szCs w:val="28"/>
        </w:rPr>
      </w:pPr>
      <w:r w:rsidRPr="00004B96">
        <w:rPr>
          <w:rFonts w:ascii="Times New Roman" w:hAnsi="Times New Roman"/>
          <w:b/>
          <w:sz w:val="28"/>
          <w:szCs w:val="28"/>
        </w:rPr>
        <w:t>АКТЫ ПО ОСНОВНЫМ ВИДАМ ДЕЯТЕЛЬНОСТИ</w:t>
      </w:r>
      <w:r w:rsidR="00486786" w:rsidRPr="00004B96">
        <w:rPr>
          <w:rFonts w:ascii="Times New Roman" w:hAnsi="Times New Roman"/>
          <w:b/>
          <w:sz w:val="28"/>
          <w:szCs w:val="28"/>
        </w:rPr>
        <w:t xml:space="preserve"> </w:t>
      </w:r>
      <w:r w:rsidRPr="00004B96">
        <w:rPr>
          <w:rFonts w:ascii="Times New Roman" w:hAnsi="Times New Roman"/>
          <w:b/>
          <w:sz w:val="28"/>
          <w:szCs w:val="28"/>
        </w:rPr>
        <w:t>РОСКОМНАДЗОРА</w:t>
      </w:r>
    </w:p>
    <w:p w:rsidR="00ED3664" w:rsidRDefault="00ED3664" w:rsidP="0031138F">
      <w:pPr>
        <w:spacing w:after="0" w:line="240" w:lineRule="auto"/>
        <w:ind w:firstLine="567"/>
        <w:jc w:val="both"/>
        <w:rPr>
          <w:rFonts w:ascii="Times New Roman" w:hAnsi="Times New Roman"/>
          <w:b/>
          <w:sz w:val="28"/>
          <w:szCs w:val="28"/>
        </w:rPr>
      </w:pPr>
    </w:p>
    <w:p w:rsidR="00403388" w:rsidRPr="00403388" w:rsidRDefault="00403388" w:rsidP="00403388">
      <w:pPr>
        <w:pStyle w:val="aa"/>
        <w:numPr>
          <w:ilvl w:val="0"/>
          <w:numId w:val="48"/>
        </w:numPr>
        <w:spacing w:after="0" w:line="240" w:lineRule="auto"/>
        <w:ind w:left="426" w:hanging="426"/>
        <w:jc w:val="both"/>
        <w:rPr>
          <w:rFonts w:ascii="Times New Roman" w:hAnsi="Times New Roman"/>
          <w:b/>
          <w:sz w:val="28"/>
          <w:szCs w:val="28"/>
        </w:rPr>
      </w:pPr>
      <w:r w:rsidRPr="00403388">
        <w:rPr>
          <w:rFonts w:ascii="Times New Roman" w:hAnsi="Times New Roman"/>
          <w:b/>
          <w:sz w:val="28"/>
          <w:szCs w:val="28"/>
        </w:rPr>
        <w:t xml:space="preserve">Постановление Правительства Российской Федерации от 29.08.2015 № 911                 </w:t>
      </w:r>
      <w:proofErr w:type="gramStart"/>
      <w:r w:rsidRPr="00403388">
        <w:rPr>
          <w:rFonts w:ascii="Times New Roman" w:hAnsi="Times New Roman"/>
          <w:b/>
          <w:sz w:val="28"/>
          <w:szCs w:val="28"/>
        </w:rPr>
        <w:t xml:space="preserve">   «</w:t>
      </w:r>
      <w:proofErr w:type="gramEnd"/>
      <w:r w:rsidRPr="00403388">
        <w:rPr>
          <w:rFonts w:ascii="Times New Roman" w:hAnsi="Times New Roman"/>
          <w:b/>
          <w:sz w:val="28"/>
          <w:szCs w:val="28"/>
        </w:rPr>
        <w:t>О внесении изменений в постановление Правительства Российской Федер</w:t>
      </w:r>
      <w:r>
        <w:rPr>
          <w:rFonts w:ascii="Times New Roman" w:hAnsi="Times New Roman"/>
          <w:b/>
          <w:sz w:val="28"/>
          <w:szCs w:val="28"/>
        </w:rPr>
        <w:t xml:space="preserve">ации </w:t>
      </w:r>
      <w:r w:rsidRPr="00403388">
        <w:rPr>
          <w:rFonts w:ascii="Times New Roman" w:hAnsi="Times New Roman"/>
          <w:b/>
          <w:sz w:val="28"/>
          <w:szCs w:val="28"/>
        </w:rPr>
        <w:t>от 03.12.2009 № 985».</w:t>
      </w:r>
      <w:r>
        <w:rPr>
          <w:rFonts w:ascii="Times New Roman" w:hAnsi="Times New Roman"/>
          <w:b/>
          <w:sz w:val="28"/>
          <w:szCs w:val="28"/>
        </w:rPr>
        <w:t xml:space="preserve"> </w:t>
      </w:r>
    </w:p>
    <w:p w:rsidR="00403388" w:rsidRPr="00403388" w:rsidRDefault="00403388" w:rsidP="00403388">
      <w:pPr>
        <w:spacing w:after="0" w:line="240" w:lineRule="auto"/>
        <w:ind w:firstLine="567"/>
        <w:jc w:val="both"/>
        <w:rPr>
          <w:rFonts w:ascii="Times New Roman" w:hAnsi="Times New Roman"/>
          <w:sz w:val="28"/>
          <w:szCs w:val="28"/>
        </w:rPr>
      </w:pPr>
    </w:p>
    <w:p w:rsidR="00403388" w:rsidRPr="00403388" w:rsidRDefault="00403388" w:rsidP="00403388">
      <w:pPr>
        <w:spacing w:after="0" w:line="240" w:lineRule="auto"/>
        <w:ind w:firstLine="567"/>
        <w:jc w:val="both"/>
        <w:rPr>
          <w:rFonts w:ascii="Times New Roman" w:hAnsi="Times New Roman"/>
          <w:sz w:val="28"/>
          <w:szCs w:val="28"/>
        </w:rPr>
      </w:pPr>
      <w:r w:rsidRPr="00403388">
        <w:rPr>
          <w:rFonts w:ascii="Times New Roman" w:hAnsi="Times New Roman"/>
          <w:sz w:val="28"/>
          <w:szCs w:val="28"/>
        </w:rPr>
        <w:t xml:space="preserve">Федеральная целевая программа развития телерадиовещания в России </w:t>
      </w:r>
      <w:r w:rsidR="00540000" w:rsidRPr="00540000">
        <w:rPr>
          <w:rFonts w:ascii="Times New Roman" w:hAnsi="Times New Roman"/>
          <w:sz w:val="28"/>
          <w:szCs w:val="28"/>
        </w:rPr>
        <w:t xml:space="preserve">                                  </w:t>
      </w:r>
      <w:r w:rsidRPr="00403388">
        <w:rPr>
          <w:rFonts w:ascii="Times New Roman" w:hAnsi="Times New Roman"/>
          <w:sz w:val="28"/>
          <w:szCs w:val="28"/>
        </w:rPr>
        <w:t xml:space="preserve">на 2009 - 2015 годы продлена до 2018 года, с объемом </w:t>
      </w:r>
      <w:proofErr w:type="spellStart"/>
      <w:r w:rsidRPr="00403388">
        <w:rPr>
          <w:rFonts w:ascii="Times New Roman" w:hAnsi="Times New Roman"/>
          <w:sz w:val="28"/>
          <w:szCs w:val="28"/>
        </w:rPr>
        <w:t>финасирования</w:t>
      </w:r>
      <w:proofErr w:type="spellEnd"/>
      <w:r w:rsidRPr="00403388">
        <w:rPr>
          <w:rFonts w:ascii="Times New Roman" w:hAnsi="Times New Roman"/>
          <w:sz w:val="28"/>
          <w:szCs w:val="28"/>
        </w:rPr>
        <w:t xml:space="preserve"> 164,79 млрд. рублей</w:t>
      </w:r>
      <w:r>
        <w:rPr>
          <w:rFonts w:ascii="Times New Roman" w:hAnsi="Times New Roman"/>
          <w:sz w:val="28"/>
          <w:szCs w:val="28"/>
        </w:rPr>
        <w:t>.</w:t>
      </w:r>
    </w:p>
    <w:p w:rsidR="00403388" w:rsidRPr="00403388" w:rsidRDefault="00403388" w:rsidP="00403388">
      <w:pPr>
        <w:spacing w:after="0" w:line="240" w:lineRule="auto"/>
        <w:ind w:firstLine="567"/>
        <w:jc w:val="both"/>
        <w:rPr>
          <w:rFonts w:ascii="Times New Roman" w:hAnsi="Times New Roman"/>
          <w:sz w:val="28"/>
          <w:szCs w:val="28"/>
        </w:rPr>
      </w:pPr>
      <w:r w:rsidRPr="00403388">
        <w:rPr>
          <w:rFonts w:ascii="Times New Roman" w:hAnsi="Times New Roman"/>
          <w:sz w:val="28"/>
          <w:szCs w:val="28"/>
        </w:rPr>
        <w:t>Среди целей и задач программы:</w:t>
      </w:r>
    </w:p>
    <w:p w:rsidR="00403388" w:rsidRPr="00403388" w:rsidRDefault="00403388" w:rsidP="00403388">
      <w:pPr>
        <w:spacing w:after="0" w:line="240" w:lineRule="auto"/>
        <w:ind w:firstLine="567"/>
        <w:jc w:val="both"/>
        <w:rPr>
          <w:rFonts w:ascii="Times New Roman" w:hAnsi="Times New Roman"/>
          <w:sz w:val="28"/>
          <w:szCs w:val="28"/>
        </w:rPr>
      </w:pPr>
      <w:r w:rsidRPr="00403388">
        <w:rPr>
          <w:rFonts w:ascii="Times New Roman" w:hAnsi="Times New Roman"/>
          <w:sz w:val="28"/>
          <w:szCs w:val="28"/>
        </w:rPr>
        <w:t xml:space="preserve">- </w:t>
      </w:r>
      <w:r>
        <w:rPr>
          <w:rFonts w:ascii="Times New Roman" w:hAnsi="Times New Roman"/>
          <w:sz w:val="28"/>
          <w:szCs w:val="28"/>
        </w:rPr>
        <w:t xml:space="preserve">  </w:t>
      </w:r>
      <w:r w:rsidRPr="00403388">
        <w:rPr>
          <w:rFonts w:ascii="Times New Roman" w:hAnsi="Times New Roman"/>
          <w:sz w:val="28"/>
          <w:szCs w:val="28"/>
        </w:rPr>
        <w:t>развитие информационного пространства Р</w:t>
      </w:r>
      <w:r>
        <w:rPr>
          <w:rFonts w:ascii="Times New Roman" w:hAnsi="Times New Roman"/>
          <w:sz w:val="28"/>
          <w:szCs w:val="28"/>
        </w:rPr>
        <w:t xml:space="preserve">оссийской </w:t>
      </w:r>
      <w:r w:rsidRPr="00403388">
        <w:rPr>
          <w:rFonts w:ascii="Times New Roman" w:hAnsi="Times New Roman"/>
          <w:sz w:val="28"/>
          <w:szCs w:val="28"/>
        </w:rPr>
        <w:t>Ф</w:t>
      </w:r>
      <w:r>
        <w:rPr>
          <w:rFonts w:ascii="Times New Roman" w:hAnsi="Times New Roman"/>
          <w:sz w:val="28"/>
          <w:szCs w:val="28"/>
        </w:rPr>
        <w:t>едерации</w:t>
      </w:r>
      <w:r w:rsidRPr="00403388">
        <w:rPr>
          <w:rFonts w:ascii="Times New Roman" w:hAnsi="Times New Roman"/>
          <w:sz w:val="28"/>
          <w:szCs w:val="28"/>
        </w:rPr>
        <w:t>;</w:t>
      </w:r>
    </w:p>
    <w:p w:rsidR="00403388" w:rsidRPr="00403388" w:rsidRDefault="00403388" w:rsidP="0040338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403388">
        <w:rPr>
          <w:rFonts w:ascii="Times New Roman" w:hAnsi="Times New Roman"/>
          <w:sz w:val="28"/>
          <w:szCs w:val="28"/>
        </w:rPr>
        <w:t xml:space="preserve">обеспечение населения России многоканальным вещанием </w:t>
      </w:r>
      <w:r>
        <w:rPr>
          <w:rFonts w:ascii="Times New Roman" w:hAnsi="Times New Roman"/>
          <w:sz w:val="28"/>
          <w:szCs w:val="28"/>
        </w:rPr>
        <w:t xml:space="preserve">                                                     </w:t>
      </w:r>
      <w:r w:rsidRPr="00403388">
        <w:rPr>
          <w:rFonts w:ascii="Times New Roman" w:hAnsi="Times New Roman"/>
          <w:sz w:val="28"/>
          <w:szCs w:val="28"/>
        </w:rPr>
        <w:t>с гарантированным предоставлением общероссийских обязательных общедоступных телеканалов и радиоканалов заданного качества;</w:t>
      </w:r>
    </w:p>
    <w:p w:rsidR="00403388" w:rsidRPr="00403388" w:rsidRDefault="00403388" w:rsidP="00403388">
      <w:pPr>
        <w:spacing w:after="0" w:line="240" w:lineRule="auto"/>
        <w:ind w:firstLine="567"/>
        <w:jc w:val="both"/>
        <w:rPr>
          <w:rFonts w:ascii="Times New Roman" w:hAnsi="Times New Roman"/>
          <w:sz w:val="28"/>
          <w:szCs w:val="28"/>
        </w:rPr>
      </w:pPr>
      <w:r w:rsidRPr="00403388">
        <w:rPr>
          <w:rFonts w:ascii="Times New Roman" w:hAnsi="Times New Roman"/>
          <w:sz w:val="28"/>
          <w:szCs w:val="28"/>
        </w:rPr>
        <w:t>- модернизация инфраструктуры государственных сетей телевизионного вещания;</w:t>
      </w:r>
    </w:p>
    <w:p w:rsidR="00403388" w:rsidRPr="00403388" w:rsidRDefault="00403388" w:rsidP="00403388">
      <w:pPr>
        <w:spacing w:after="0" w:line="240" w:lineRule="auto"/>
        <w:ind w:firstLine="567"/>
        <w:jc w:val="both"/>
        <w:rPr>
          <w:rFonts w:ascii="Times New Roman" w:hAnsi="Times New Roman"/>
          <w:sz w:val="28"/>
          <w:szCs w:val="28"/>
        </w:rPr>
      </w:pPr>
      <w:r w:rsidRPr="00403388">
        <w:rPr>
          <w:rFonts w:ascii="Times New Roman" w:hAnsi="Times New Roman"/>
          <w:sz w:val="28"/>
          <w:szCs w:val="28"/>
        </w:rPr>
        <w:t>- перевод государственных сетей телерадиовещания на цифровые технологии;</w:t>
      </w:r>
    </w:p>
    <w:p w:rsidR="00403388" w:rsidRPr="00403388" w:rsidRDefault="00403388" w:rsidP="00403388">
      <w:pPr>
        <w:spacing w:after="0" w:line="240" w:lineRule="auto"/>
        <w:ind w:firstLine="567"/>
        <w:jc w:val="both"/>
        <w:rPr>
          <w:rFonts w:ascii="Times New Roman" w:hAnsi="Times New Roman"/>
          <w:sz w:val="28"/>
          <w:szCs w:val="28"/>
        </w:rPr>
      </w:pPr>
      <w:r w:rsidRPr="00403388">
        <w:rPr>
          <w:rFonts w:ascii="Times New Roman" w:hAnsi="Times New Roman"/>
          <w:sz w:val="28"/>
          <w:szCs w:val="28"/>
        </w:rPr>
        <w:t>- обеспечение потребностей распределения телерадиоканалов спутниковым ресурсом;</w:t>
      </w:r>
    </w:p>
    <w:p w:rsidR="00403388" w:rsidRDefault="00403388" w:rsidP="00403388">
      <w:pPr>
        <w:spacing w:after="0" w:line="240" w:lineRule="auto"/>
        <w:ind w:firstLine="567"/>
        <w:jc w:val="both"/>
        <w:rPr>
          <w:rFonts w:ascii="Times New Roman" w:hAnsi="Times New Roman"/>
          <w:sz w:val="28"/>
          <w:szCs w:val="28"/>
        </w:rPr>
      </w:pPr>
      <w:r w:rsidRPr="00403388">
        <w:rPr>
          <w:rFonts w:ascii="Times New Roman" w:hAnsi="Times New Roman"/>
          <w:sz w:val="28"/>
          <w:szCs w:val="28"/>
        </w:rPr>
        <w:t>- обеспечение населения России региональным цифровым эфирным телерадиовещанием.</w:t>
      </w:r>
    </w:p>
    <w:p w:rsidR="004A59D2" w:rsidRDefault="004A59D2" w:rsidP="00403388">
      <w:pPr>
        <w:spacing w:after="0" w:line="240" w:lineRule="auto"/>
        <w:ind w:firstLine="567"/>
        <w:jc w:val="both"/>
        <w:rPr>
          <w:rFonts w:ascii="Times New Roman" w:hAnsi="Times New Roman"/>
          <w:sz w:val="28"/>
          <w:szCs w:val="28"/>
        </w:rPr>
      </w:pPr>
    </w:p>
    <w:p w:rsidR="004A59D2" w:rsidRPr="004A59D2" w:rsidRDefault="004A59D2" w:rsidP="004A59D2">
      <w:pPr>
        <w:pStyle w:val="aa"/>
        <w:numPr>
          <w:ilvl w:val="0"/>
          <w:numId w:val="48"/>
        </w:numPr>
        <w:spacing w:after="0" w:line="240" w:lineRule="auto"/>
        <w:ind w:left="426" w:hanging="426"/>
        <w:jc w:val="both"/>
        <w:rPr>
          <w:rFonts w:ascii="Times New Roman" w:hAnsi="Times New Roman"/>
          <w:b/>
          <w:sz w:val="28"/>
          <w:szCs w:val="28"/>
        </w:rPr>
      </w:pPr>
      <w:r w:rsidRPr="004A59D2">
        <w:rPr>
          <w:rFonts w:ascii="Times New Roman" w:hAnsi="Times New Roman"/>
          <w:b/>
          <w:sz w:val="28"/>
          <w:szCs w:val="28"/>
        </w:rPr>
        <w:t>Приказ Минэкономразвития России от 27.07.2015 № 505 «Об утверждении требований к информации, размещенной в информационно-телекоммуникационной сети «Интернет» в соответствии с частями 2 и 3 статьи 19 Федерального закона «О развитии малого и среднего предпринимательства в Российской Федерации».</w:t>
      </w:r>
    </w:p>
    <w:p w:rsidR="004A59D2" w:rsidRPr="004A59D2" w:rsidRDefault="004A59D2" w:rsidP="004A59D2">
      <w:pPr>
        <w:spacing w:after="0" w:line="240" w:lineRule="auto"/>
        <w:ind w:firstLine="567"/>
        <w:jc w:val="both"/>
        <w:rPr>
          <w:rFonts w:ascii="Times New Roman" w:hAnsi="Times New Roman"/>
          <w:sz w:val="28"/>
          <w:szCs w:val="28"/>
        </w:rPr>
      </w:pPr>
    </w:p>
    <w:p w:rsidR="004A59D2" w:rsidRPr="004A59D2" w:rsidRDefault="004A59D2" w:rsidP="004A59D2">
      <w:pPr>
        <w:spacing w:after="0" w:line="240" w:lineRule="auto"/>
        <w:ind w:firstLine="567"/>
        <w:jc w:val="both"/>
        <w:rPr>
          <w:rFonts w:ascii="Times New Roman" w:hAnsi="Times New Roman"/>
          <w:sz w:val="28"/>
          <w:szCs w:val="28"/>
        </w:rPr>
      </w:pPr>
      <w:r w:rsidRPr="004A59D2">
        <w:rPr>
          <w:rFonts w:ascii="Times New Roman" w:hAnsi="Times New Roman"/>
          <w:sz w:val="28"/>
          <w:szCs w:val="28"/>
        </w:rPr>
        <w:t>Ра</w:t>
      </w:r>
      <w:r>
        <w:rPr>
          <w:rFonts w:ascii="Times New Roman" w:hAnsi="Times New Roman"/>
          <w:sz w:val="28"/>
          <w:szCs w:val="28"/>
        </w:rPr>
        <w:t>змещенная в Интернете информаци</w:t>
      </w:r>
      <w:r w:rsidRPr="004A59D2">
        <w:rPr>
          <w:rFonts w:ascii="Times New Roman" w:hAnsi="Times New Roman"/>
          <w:sz w:val="28"/>
          <w:szCs w:val="28"/>
        </w:rPr>
        <w:t xml:space="preserve">я для поддержки субъектов малого </w:t>
      </w:r>
      <w:r>
        <w:rPr>
          <w:rFonts w:ascii="Times New Roman" w:hAnsi="Times New Roman"/>
          <w:sz w:val="28"/>
          <w:szCs w:val="28"/>
        </w:rPr>
        <w:t xml:space="preserve">                         </w:t>
      </w:r>
      <w:r w:rsidRPr="004A59D2">
        <w:rPr>
          <w:rFonts w:ascii="Times New Roman" w:hAnsi="Times New Roman"/>
          <w:sz w:val="28"/>
          <w:szCs w:val="28"/>
        </w:rPr>
        <w:t>и среднего предпринимат</w:t>
      </w:r>
      <w:r>
        <w:rPr>
          <w:rFonts w:ascii="Times New Roman" w:hAnsi="Times New Roman"/>
          <w:sz w:val="28"/>
          <w:szCs w:val="28"/>
        </w:rPr>
        <w:t>ельства должна быть доступна кру</w:t>
      </w:r>
      <w:r w:rsidRPr="004A59D2">
        <w:rPr>
          <w:rFonts w:ascii="Times New Roman" w:hAnsi="Times New Roman"/>
          <w:sz w:val="28"/>
          <w:szCs w:val="28"/>
        </w:rPr>
        <w:t xml:space="preserve">глосуточно </w:t>
      </w:r>
      <w:r>
        <w:rPr>
          <w:rFonts w:ascii="Times New Roman" w:hAnsi="Times New Roman"/>
          <w:sz w:val="28"/>
          <w:szCs w:val="28"/>
        </w:rPr>
        <w:t xml:space="preserve">                                      </w:t>
      </w:r>
      <w:r w:rsidRPr="004A59D2">
        <w:rPr>
          <w:rFonts w:ascii="Times New Roman" w:hAnsi="Times New Roman"/>
          <w:sz w:val="28"/>
          <w:szCs w:val="28"/>
        </w:rPr>
        <w:t>и без взимания платы</w:t>
      </w:r>
      <w:r>
        <w:rPr>
          <w:rFonts w:ascii="Times New Roman" w:hAnsi="Times New Roman"/>
          <w:sz w:val="28"/>
          <w:szCs w:val="28"/>
        </w:rPr>
        <w:t>.</w:t>
      </w:r>
    </w:p>
    <w:p w:rsidR="004A59D2" w:rsidRDefault="004A59D2" w:rsidP="004A59D2">
      <w:pPr>
        <w:spacing w:after="0" w:line="240" w:lineRule="auto"/>
        <w:ind w:firstLine="567"/>
        <w:jc w:val="both"/>
        <w:rPr>
          <w:rFonts w:ascii="Times New Roman" w:hAnsi="Times New Roman"/>
          <w:sz w:val="28"/>
          <w:szCs w:val="28"/>
        </w:rPr>
      </w:pPr>
      <w:r w:rsidRPr="004A59D2">
        <w:rPr>
          <w:rFonts w:ascii="Times New Roman" w:hAnsi="Times New Roman"/>
          <w:sz w:val="28"/>
          <w:szCs w:val="28"/>
        </w:rPr>
        <w:lastRenderedPageBreak/>
        <w:t>Указанная информация размещается на сайтах уполномоченных федеральных, региональных и местных органов власти и (или) на созданных ими сайтах информационной поддержки субъектов малого и среднего предпринимательства.</w:t>
      </w:r>
    </w:p>
    <w:p w:rsidR="00BB156B" w:rsidRPr="00BB156B" w:rsidRDefault="00BB156B" w:rsidP="00BB156B">
      <w:pPr>
        <w:spacing w:after="0" w:line="240" w:lineRule="auto"/>
        <w:ind w:firstLine="567"/>
        <w:jc w:val="both"/>
        <w:rPr>
          <w:rFonts w:ascii="Times New Roman" w:hAnsi="Times New Roman"/>
          <w:sz w:val="28"/>
          <w:szCs w:val="28"/>
        </w:rPr>
      </w:pPr>
      <w:r w:rsidRPr="00BB156B">
        <w:rPr>
          <w:rFonts w:ascii="Times New Roman" w:hAnsi="Times New Roman"/>
          <w:sz w:val="28"/>
          <w:szCs w:val="28"/>
        </w:rPr>
        <w:t>Установлены требования к размещаемой в них информации.</w:t>
      </w:r>
    </w:p>
    <w:p w:rsidR="00BB156B" w:rsidRPr="00BB156B" w:rsidRDefault="00BB156B" w:rsidP="00BB156B">
      <w:pPr>
        <w:spacing w:after="0" w:line="240" w:lineRule="auto"/>
        <w:ind w:firstLine="567"/>
        <w:jc w:val="both"/>
        <w:rPr>
          <w:rFonts w:ascii="Times New Roman" w:hAnsi="Times New Roman"/>
          <w:sz w:val="28"/>
          <w:szCs w:val="28"/>
        </w:rPr>
      </w:pPr>
      <w:r w:rsidRPr="00BB156B">
        <w:rPr>
          <w:rFonts w:ascii="Times New Roman" w:hAnsi="Times New Roman"/>
          <w:sz w:val="28"/>
          <w:szCs w:val="28"/>
        </w:rPr>
        <w:t xml:space="preserve">Так, она должна быть круглосуточно доступна для получения, ознакомления </w:t>
      </w:r>
      <w:r w:rsidR="00F52CE9">
        <w:rPr>
          <w:rFonts w:ascii="Times New Roman" w:hAnsi="Times New Roman"/>
          <w:sz w:val="28"/>
          <w:szCs w:val="28"/>
        </w:rPr>
        <w:t xml:space="preserve">                  </w:t>
      </w:r>
      <w:r w:rsidRPr="00BB156B">
        <w:rPr>
          <w:rFonts w:ascii="Times New Roman" w:hAnsi="Times New Roman"/>
          <w:sz w:val="28"/>
          <w:szCs w:val="28"/>
        </w:rPr>
        <w:t>и использования без взимания платы и без установки платного ПО.</w:t>
      </w:r>
    </w:p>
    <w:p w:rsidR="00BB156B" w:rsidRPr="00BB156B" w:rsidRDefault="00BB156B" w:rsidP="00BB156B">
      <w:pPr>
        <w:spacing w:after="0" w:line="240" w:lineRule="auto"/>
        <w:ind w:firstLine="567"/>
        <w:jc w:val="both"/>
        <w:rPr>
          <w:rFonts w:ascii="Times New Roman" w:hAnsi="Times New Roman"/>
          <w:sz w:val="28"/>
          <w:szCs w:val="28"/>
        </w:rPr>
      </w:pPr>
      <w:r w:rsidRPr="00BB156B">
        <w:rPr>
          <w:rFonts w:ascii="Times New Roman" w:hAnsi="Times New Roman"/>
          <w:sz w:val="28"/>
          <w:szCs w:val="28"/>
        </w:rPr>
        <w:t>Прописаны требования к форматам размещения информации, определена периодичность ее обновления.</w:t>
      </w:r>
    </w:p>
    <w:p w:rsidR="00403388" w:rsidRDefault="00403388" w:rsidP="00BB156B">
      <w:pPr>
        <w:spacing w:after="0" w:line="240" w:lineRule="auto"/>
        <w:jc w:val="both"/>
        <w:rPr>
          <w:rFonts w:ascii="Times New Roman" w:hAnsi="Times New Roman"/>
          <w:b/>
          <w:sz w:val="28"/>
          <w:szCs w:val="28"/>
        </w:rPr>
      </w:pPr>
    </w:p>
    <w:p w:rsidR="00F676F7" w:rsidRPr="00F676F7" w:rsidRDefault="00F676F7" w:rsidP="007E5DB6">
      <w:pPr>
        <w:pStyle w:val="aa"/>
        <w:numPr>
          <w:ilvl w:val="0"/>
          <w:numId w:val="47"/>
        </w:numPr>
        <w:spacing w:after="0" w:line="240" w:lineRule="auto"/>
        <w:ind w:left="426" w:hanging="426"/>
        <w:jc w:val="both"/>
        <w:rPr>
          <w:rFonts w:ascii="Times New Roman" w:hAnsi="Times New Roman"/>
          <w:b/>
          <w:sz w:val="28"/>
          <w:szCs w:val="28"/>
        </w:rPr>
      </w:pPr>
      <w:r w:rsidRPr="00F676F7">
        <w:rPr>
          <w:rFonts w:ascii="Times New Roman" w:hAnsi="Times New Roman"/>
          <w:b/>
          <w:sz w:val="28"/>
          <w:szCs w:val="28"/>
        </w:rPr>
        <w:t>Письмо ФАС Рос</w:t>
      </w:r>
      <w:r>
        <w:rPr>
          <w:rFonts w:ascii="Times New Roman" w:hAnsi="Times New Roman"/>
          <w:b/>
          <w:sz w:val="28"/>
          <w:szCs w:val="28"/>
        </w:rPr>
        <w:t>сии от 28.08.2015 №</w:t>
      </w:r>
      <w:r w:rsidRPr="00F676F7">
        <w:rPr>
          <w:rFonts w:ascii="Times New Roman" w:hAnsi="Times New Roman"/>
          <w:b/>
          <w:sz w:val="28"/>
          <w:szCs w:val="28"/>
        </w:rPr>
        <w:t xml:space="preserve"> АК/45747/15 «О постановлении Верховного Суда Р</w:t>
      </w:r>
      <w:r>
        <w:rPr>
          <w:rFonts w:ascii="Times New Roman" w:hAnsi="Times New Roman"/>
          <w:b/>
          <w:sz w:val="28"/>
          <w:szCs w:val="28"/>
        </w:rPr>
        <w:t xml:space="preserve">оссийской </w:t>
      </w:r>
      <w:r w:rsidRPr="00F676F7">
        <w:rPr>
          <w:rFonts w:ascii="Times New Roman" w:hAnsi="Times New Roman"/>
          <w:b/>
          <w:sz w:val="28"/>
          <w:szCs w:val="28"/>
        </w:rPr>
        <w:t>Ф</w:t>
      </w:r>
      <w:r>
        <w:rPr>
          <w:rFonts w:ascii="Times New Roman" w:hAnsi="Times New Roman"/>
          <w:b/>
          <w:sz w:val="28"/>
          <w:szCs w:val="28"/>
        </w:rPr>
        <w:t>едерации</w:t>
      </w:r>
      <w:r w:rsidRPr="00F676F7">
        <w:rPr>
          <w:rFonts w:ascii="Times New Roman" w:hAnsi="Times New Roman"/>
          <w:b/>
          <w:sz w:val="28"/>
          <w:szCs w:val="28"/>
        </w:rPr>
        <w:t xml:space="preserve"> по привлечению </w:t>
      </w:r>
      <w:r>
        <w:rPr>
          <w:rFonts w:ascii="Times New Roman" w:hAnsi="Times New Roman"/>
          <w:b/>
          <w:sz w:val="28"/>
          <w:szCs w:val="28"/>
        </w:rPr>
        <w:t xml:space="preserve">                                                     </w:t>
      </w:r>
      <w:r w:rsidRPr="00F676F7">
        <w:rPr>
          <w:rFonts w:ascii="Times New Roman" w:hAnsi="Times New Roman"/>
          <w:b/>
          <w:sz w:val="28"/>
          <w:szCs w:val="28"/>
        </w:rPr>
        <w:t>к ответственности операторов связи за непредставление информации».</w:t>
      </w:r>
    </w:p>
    <w:p w:rsidR="00F676F7" w:rsidRPr="00F676F7" w:rsidRDefault="00F676F7" w:rsidP="007E5DB6">
      <w:pPr>
        <w:spacing w:after="0" w:line="240" w:lineRule="auto"/>
        <w:jc w:val="both"/>
        <w:rPr>
          <w:rFonts w:ascii="Times New Roman" w:hAnsi="Times New Roman"/>
          <w:b/>
          <w:sz w:val="28"/>
          <w:szCs w:val="28"/>
        </w:rPr>
      </w:pPr>
    </w:p>
    <w:p w:rsidR="00F676F7" w:rsidRPr="00F676F7" w:rsidRDefault="00F676F7" w:rsidP="007E5DB6">
      <w:pPr>
        <w:spacing w:after="0" w:line="240" w:lineRule="auto"/>
        <w:ind w:firstLine="567"/>
        <w:jc w:val="both"/>
        <w:rPr>
          <w:rFonts w:ascii="Times New Roman" w:hAnsi="Times New Roman"/>
          <w:sz w:val="28"/>
          <w:szCs w:val="28"/>
        </w:rPr>
      </w:pPr>
      <w:r w:rsidRPr="00F676F7">
        <w:rPr>
          <w:rFonts w:ascii="Times New Roman" w:hAnsi="Times New Roman"/>
          <w:sz w:val="28"/>
          <w:szCs w:val="28"/>
        </w:rPr>
        <w:t>Непредставление антимонопольному органу и</w:t>
      </w:r>
      <w:r>
        <w:rPr>
          <w:rFonts w:ascii="Times New Roman" w:hAnsi="Times New Roman"/>
          <w:sz w:val="28"/>
          <w:szCs w:val="28"/>
        </w:rPr>
        <w:t xml:space="preserve">нформации о владельцах номеров, </w:t>
      </w:r>
      <w:r w:rsidRPr="00F676F7">
        <w:rPr>
          <w:rFonts w:ascii="Times New Roman" w:hAnsi="Times New Roman"/>
          <w:sz w:val="28"/>
          <w:szCs w:val="28"/>
        </w:rPr>
        <w:t>с которых поступает смс-реклама, влечет административную ответственность</w:t>
      </w:r>
      <w:r>
        <w:rPr>
          <w:rFonts w:ascii="Times New Roman" w:hAnsi="Times New Roman"/>
          <w:sz w:val="28"/>
          <w:szCs w:val="28"/>
        </w:rPr>
        <w:t>.</w:t>
      </w:r>
    </w:p>
    <w:p w:rsidR="00F676F7" w:rsidRPr="00F676F7" w:rsidRDefault="00F676F7" w:rsidP="007E5DB6">
      <w:pPr>
        <w:spacing w:after="0" w:line="240" w:lineRule="auto"/>
        <w:ind w:firstLine="567"/>
        <w:jc w:val="both"/>
        <w:rPr>
          <w:rFonts w:ascii="Times New Roman" w:hAnsi="Times New Roman"/>
          <w:sz w:val="28"/>
          <w:szCs w:val="28"/>
        </w:rPr>
      </w:pPr>
      <w:r w:rsidRPr="00F676F7">
        <w:rPr>
          <w:rFonts w:ascii="Times New Roman" w:hAnsi="Times New Roman"/>
          <w:sz w:val="28"/>
          <w:szCs w:val="28"/>
        </w:rPr>
        <w:t xml:space="preserve">Сообщается о принятии Верховным Судом </w:t>
      </w:r>
      <w:r>
        <w:rPr>
          <w:rFonts w:ascii="Times New Roman" w:hAnsi="Times New Roman"/>
          <w:sz w:val="28"/>
          <w:szCs w:val="28"/>
        </w:rPr>
        <w:t>Российской Федерации Постановления от 13.08.2015 № 302-АД15-5169 по делу №</w:t>
      </w:r>
      <w:r w:rsidRPr="00F676F7">
        <w:rPr>
          <w:rFonts w:ascii="Times New Roman" w:hAnsi="Times New Roman"/>
          <w:sz w:val="28"/>
          <w:szCs w:val="28"/>
        </w:rPr>
        <w:t xml:space="preserve"> А19-12482/2014, </w:t>
      </w:r>
      <w:r>
        <w:rPr>
          <w:rFonts w:ascii="Times New Roman" w:hAnsi="Times New Roman"/>
          <w:sz w:val="28"/>
          <w:szCs w:val="28"/>
        </w:rPr>
        <w:t xml:space="preserve">                                        </w:t>
      </w:r>
      <w:r w:rsidRPr="00F676F7">
        <w:rPr>
          <w:rFonts w:ascii="Times New Roman" w:hAnsi="Times New Roman"/>
          <w:sz w:val="28"/>
          <w:szCs w:val="28"/>
        </w:rPr>
        <w:t xml:space="preserve">в котором суд признал наличие права антимонопольных органов запрашивать, в том числе у операторов связи, сведения о владельце абонентского номера, с которого поступило смс-сообщение, содержащее рекламную информацию, для целей осуществления государственного надзора за соблюдением законодательства </w:t>
      </w:r>
      <w:r>
        <w:rPr>
          <w:rFonts w:ascii="Times New Roman" w:hAnsi="Times New Roman"/>
          <w:sz w:val="28"/>
          <w:szCs w:val="28"/>
        </w:rPr>
        <w:t xml:space="preserve">                              </w:t>
      </w:r>
      <w:r w:rsidRPr="00F676F7">
        <w:rPr>
          <w:rFonts w:ascii="Times New Roman" w:hAnsi="Times New Roman"/>
          <w:sz w:val="28"/>
          <w:szCs w:val="28"/>
        </w:rPr>
        <w:t>о рекламе.</w:t>
      </w:r>
    </w:p>
    <w:p w:rsidR="00F676F7" w:rsidRDefault="00F676F7" w:rsidP="007E5DB6">
      <w:pPr>
        <w:spacing w:after="0" w:line="240" w:lineRule="auto"/>
        <w:ind w:firstLine="567"/>
        <w:jc w:val="both"/>
        <w:rPr>
          <w:rFonts w:ascii="Times New Roman" w:hAnsi="Times New Roman"/>
          <w:sz w:val="28"/>
          <w:szCs w:val="28"/>
        </w:rPr>
      </w:pPr>
      <w:r w:rsidRPr="00F676F7">
        <w:rPr>
          <w:rFonts w:ascii="Times New Roman" w:hAnsi="Times New Roman"/>
          <w:sz w:val="28"/>
          <w:szCs w:val="28"/>
        </w:rPr>
        <w:t>Представление третьим лицам сведений об абонентах-гражданах может осуществляться только с их согласия, за исключением случаев, преду</w:t>
      </w:r>
      <w:r>
        <w:rPr>
          <w:rFonts w:ascii="Times New Roman" w:hAnsi="Times New Roman"/>
          <w:sz w:val="28"/>
          <w:szCs w:val="28"/>
        </w:rPr>
        <w:t>смотренных Федеральным законом «О связи»</w:t>
      </w:r>
      <w:r w:rsidRPr="00F676F7">
        <w:rPr>
          <w:rFonts w:ascii="Times New Roman" w:hAnsi="Times New Roman"/>
          <w:sz w:val="28"/>
          <w:szCs w:val="28"/>
        </w:rPr>
        <w:t xml:space="preserve"> и другими федеральными законами. </w:t>
      </w:r>
    </w:p>
    <w:p w:rsidR="00F676F7" w:rsidRPr="00F676F7" w:rsidRDefault="00F676F7" w:rsidP="007E5DB6">
      <w:pPr>
        <w:spacing w:after="0" w:line="240" w:lineRule="auto"/>
        <w:ind w:firstLine="567"/>
        <w:jc w:val="both"/>
        <w:rPr>
          <w:rFonts w:ascii="Times New Roman" w:hAnsi="Times New Roman"/>
          <w:sz w:val="28"/>
          <w:szCs w:val="28"/>
        </w:rPr>
      </w:pPr>
      <w:r w:rsidRPr="00F676F7">
        <w:rPr>
          <w:rFonts w:ascii="Times New Roman" w:hAnsi="Times New Roman"/>
          <w:sz w:val="28"/>
          <w:szCs w:val="28"/>
        </w:rPr>
        <w:t>Антимонопольный орган наделен правом получения такой информации в силу положений</w:t>
      </w:r>
      <w:r>
        <w:rPr>
          <w:rFonts w:ascii="Times New Roman" w:hAnsi="Times New Roman"/>
          <w:sz w:val="28"/>
          <w:szCs w:val="28"/>
        </w:rPr>
        <w:t xml:space="preserve"> статьи 34 Федерального закона «О рекламе»</w:t>
      </w:r>
      <w:r w:rsidRPr="00F676F7">
        <w:rPr>
          <w:rFonts w:ascii="Times New Roman" w:hAnsi="Times New Roman"/>
          <w:sz w:val="28"/>
          <w:szCs w:val="28"/>
        </w:rPr>
        <w:t>. При этом гарантией соблюдения установленных законом ограничений в предоставлении персональных данных является</w:t>
      </w:r>
      <w:r>
        <w:rPr>
          <w:rFonts w:ascii="Times New Roman" w:hAnsi="Times New Roman"/>
          <w:sz w:val="28"/>
          <w:szCs w:val="28"/>
        </w:rPr>
        <w:t xml:space="preserve"> статья 35 Федерального закона «О рекламе»</w:t>
      </w:r>
      <w:r w:rsidRPr="00F676F7">
        <w:rPr>
          <w:rFonts w:ascii="Times New Roman" w:hAnsi="Times New Roman"/>
          <w:sz w:val="28"/>
          <w:szCs w:val="28"/>
        </w:rPr>
        <w:t xml:space="preserve">, которой установлена обязанность антимонопольного органа по соблюдению коммерческой, служебной </w:t>
      </w:r>
      <w:r>
        <w:rPr>
          <w:rFonts w:ascii="Times New Roman" w:hAnsi="Times New Roman"/>
          <w:sz w:val="28"/>
          <w:szCs w:val="28"/>
        </w:rPr>
        <w:t xml:space="preserve">                 </w:t>
      </w:r>
      <w:r w:rsidRPr="00F676F7">
        <w:rPr>
          <w:rFonts w:ascii="Times New Roman" w:hAnsi="Times New Roman"/>
          <w:sz w:val="28"/>
          <w:szCs w:val="28"/>
        </w:rPr>
        <w:t>и иной охраняемой законом тайны, а также ответственность органа и его сотрудников.</w:t>
      </w:r>
    </w:p>
    <w:p w:rsidR="00D7436E" w:rsidRDefault="00F676F7" w:rsidP="007E5DB6">
      <w:pPr>
        <w:spacing w:after="0" w:line="240" w:lineRule="auto"/>
        <w:ind w:firstLine="567"/>
        <w:jc w:val="both"/>
        <w:rPr>
          <w:rFonts w:ascii="Times New Roman" w:hAnsi="Times New Roman"/>
          <w:sz w:val="28"/>
          <w:szCs w:val="28"/>
        </w:rPr>
      </w:pPr>
      <w:r w:rsidRPr="00F676F7">
        <w:rPr>
          <w:rFonts w:ascii="Times New Roman" w:hAnsi="Times New Roman"/>
          <w:sz w:val="28"/>
          <w:szCs w:val="28"/>
        </w:rPr>
        <w:t>Непредставление запрошенных сведений в антимонопольный орган влечет привлечение к административной ответственности, установл</w:t>
      </w:r>
      <w:r w:rsidR="003A33C8">
        <w:rPr>
          <w:rFonts w:ascii="Times New Roman" w:hAnsi="Times New Roman"/>
          <w:sz w:val="28"/>
          <w:szCs w:val="28"/>
        </w:rPr>
        <w:t>енной частью 6 статьи 19.8 КоАП</w:t>
      </w:r>
      <w:r w:rsidR="003A33C8">
        <w:rPr>
          <w:rFonts w:ascii="Times New Roman" w:hAnsi="Times New Roman"/>
          <w:sz w:val="28"/>
          <w:szCs w:val="28"/>
          <w:lang w:val="en-US"/>
        </w:rPr>
        <w:t xml:space="preserve"> </w:t>
      </w:r>
      <w:r w:rsidR="003A33C8">
        <w:rPr>
          <w:rFonts w:ascii="Times New Roman" w:hAnsi="Times New Roman"/>
          <w:sz w:val="28"/>
          <w:szCs w:val="28"/>
        </w:rPr>
        <w:t>РФ</w:t>
      </w:r>
      <w:r w:rsidRPr="00F676F7">
        <w:rPr>
          <w:rFonts w:ascii="Times New Roman" w:hAnsi="Times New Roman"/>
          <w:sz w:val="28"/>
          <w:szCs w:val="28"/>
        </w:rPr>
        <w:t>.</w:t>
      </w:r>
    </w:p>
    <w:p w:rsidR="000946DE" w:rsidRDefault="000946DE" w:rsidP="007E5DB6">
      <w:pPr>
        <w:spacing w:after="0" w:line="240" w:lineRule="auto"/>
        <w:ind w:firstLine="567"/>
        <w:jc w:val="both"/>
        <w:rPr>
          <w:rFonts w:ascii="Times New Roman" w:hAnsi="Times New Roman"/>
          <w:sz w:val="28"/>
          <w:szCs w:val="28"/>
        </w:rPr>
      </w:pPr>
    </w:p>
    <w:p w:rsidR="000946DE" w:rsidRPr="000946DE" w:rsidRDefault="000946DE" w:rsidP="007E5DB6">
      <w:pPr>
        <w:pStyle w:val="aa"/>
        <w:numPr>
          <w:ilvl w:val="0"/>
          <w:numId w:val="47"/>
        </w:numPr>
        <w:spacing w:after="0" w:line="240" w:lineRule="auto"/>
        <w:ind w:left="426" w:hanging="426"/>
        <w:jc w:val="both"/>
        <w:rPr>
          <w:rFonts w:ascii="Times New Roman" w:hAnsi="Times New Roman"/>
          <w:b/>
          <w:sz w:val="28"/>
          <w:szCs w:val="28"/>
        </w:rPr>
      </w:pPr>
      <w:r w:rsidRPr="000946DE">
        <w:rPr>
          <w:rFonts w:ascii="Times New Roman" w:hAnsi="Times New Roman"/>
          <w:b/>
          <w:sz w:val="28"/>
          <w:szCs w:val="28"/>
        </w:rPr>
        <w:t>Письмо ФАС России от 28.08.2015 №</w:t>
      </w:r>
      <w:r w:rsidR="00403388">
        <w:rPr>
          <w:rFonts w:ascii="Times New Roman" w:hAnsi="Times New Roman"/>
          <w:b/>
          <w:sz w:val="28"/>
          <w:szCs w:val="28"/>
        </w:rPr>
        <w:t xml:space="preserve"> АК/45828/15 «О рекламе в сети «</w:t>
      </w:r>
      <w:r w:rsidRPr="000946DE">
        <w:rPr>
          <w:rFonts w:ascii="Times New Roman" w:hAnsi="Times New Roman"/>
          <w:b/>
          <w:sz w:val="28"/>
          <w:szCs w:val="28"/>
        </w:rPr>
        <w:t>Интернет».</w:t>
      </w:r>
    </w:p>
    <w:p w:rsidR="000946DE" w:rsidRPr="000946DE" w:rsidRDefault="000946DE" w:rsidP="007E5DB6">
      <w:pPr>
        <w:spacing w:after="0" w:line="240" w:lineRule="auto"/>
        <w:ind w:firstLine="567"/>
        <w:jc w:val="both"/>
        <w:rPr>
          <w:rFonts w:ascii="Times New Roman" w:hAnsi="Times New Roman"/>
          <w:sz w:val="28"/>
          <w:szCs w:val="28"/>
        </w:rPr>
      </w:pPr>
    </w:p>
    <w:p w:rsidR="000946DE" w:rsidRPr="000946DE" w:rsidRDefault="000946DE" w:rsidP="007E5DB6">
      <w:pPr>
        <w:spacing w:after="0" w:line="240" w:lineRule="auto"/>
        <w:ind w:firstLine="567"/>
        <w:jc w:val="both"/>
        <w:rPr>
          <w:rFonts w:ascii="Times New Roman" w:hAnsi="Times New Roman"/>
          <w:sz w:val="28"/>
          <w:szCs w:val="28"/>
        </w:rPr>
      </w:pPr>
      <w:r w:rsidRPr="000946DE">
        <w:rPr>
          <w:rFonts w:ascii="Times New Roman" w:hAnsi="Times New Roman"/>
          <w:sz w:val="28"/>
          <w:szCs w:val="28"/>
        </w:rPr>
        <w:t>Для фиксации факта появления рекламы, содержащей признаки</w:t>
      </w:r>
      <w:r>
        <w:rPr>
          <w:rFonts w:ascii="Times New Roman" w:hAnsi="Times New Roman"/>
          <w:sz w:val="28"/>
          <w:szCs w:val="28"/>
        </w:rPr>
        <w:t xml:space="preserve"> нарушения Федерального закона «О рекламе»</w:t>
      </w:r>
      <w:r w:rsidRPr="000946DE">
        <w:rPr>
          <w:rFonts w:ascii="Times New Roman" w:hAnsi="Times New Roman"/>
          <w:sz w:val="28"/>
          <w:szCs w:val="28"/>
        </w:rPr>
        <w:t xml:space="preserve">, в целях дальнейшего применения административного воздействия может быть составлен акт осмотра </w:t>
      </w:r>
      <w:proofErr w:type="gramStart"/>
      <w:r w:rsidRPr="000946DE">
        <w:rPr>
          <w:rFonts w:ascii="Times New Roman" w:hAnsi="Times New Roman"/>
          <w:sz w:val="28"/>
          <w:szCs w:val="28"/>
        </w:rPr>
        <w:t xml:space="preserve">сайта, </w:t>
      </w:r>
      <w:r>
        <w:rPr>
          <w:rFonts w:ascii="Times New Roman" w:hAnsi="Times New Roman"/>
          <w:sz w:val="28"/>
          <w:szCs w:val="28"/>
        </w:rPr>
        <w:t xml:space="preserve">  </w:t>
      </w:r>
      <w:proofErr w:type="gramEnd"/>
      <w:r>
        <w:rPr>
          <w:rFonts w:ascii="Times New Roman" w:hAnsi="Times New Roman"/>
          <w:sz w:val="28"/>
          <w:szCs w:val="28"/>
        </w:rPr>
        <w:t xml:space="preserve">                            </w:t>
      </w:r>
      <w:r w:rsidRPr="000946DE">
        <w:rPr>
          <w:rFonts w:ascii="Times New Roman" w:hAnsi="Times New Roman"/>
          <w:sz w:val="28"/>
          <w:szCs w:val="28"/>
        </w:rPr>
        <w:t xml:space="preserve">по аналогии с осмотром сайта нотариусом, либо сделаны </w:t>
      </w:r>
      <w:proofErr w:type="spellStart"/>
      <w:r w:rsidRPr="000946DE">
        <w:rPr>
          <w:rFonts w:ascii="Times New Roman" w:hAnsi="Times New Roman"/>
          <w:sz w:val="28"/>
          <w:szCs w:val="28"/>
        </w:rPr>
        <w:t>принт-скрины</w:t>
      </w:r>
      <w:proofErr w:type="spellEnd"/>
      <w:r w:rsidRPr="000946DE">
        <w:rPr>
          <w:rFonts w:ascii="Times New Roman" w:hAnsi="Times New Roman"/>
          <w:sz w:val="28"/>
          <w:szCs w:val="28"/>
        </w:rPr>
        <w:t xml:space="preserve"> страниц сайта, а также использованы результаты поиска в архиве Интернета.</w:t>
      </w:r>
    </w:p>
    <w:p w:rsidR="000946DE" w:rsidRPr="000946DE" w:rsidRDefault="000946DE" w:rsidP="007E5DB6">
      <w:pPr>
        <w:spacing w:after="0" w:line="240" w:lineRule="auto"/>
        <w:ind w:firstLine="567"/>
        <w:jc w:val="both"/>
        <w:rPr>
          <w:rFonts w:ascii="Times New Roman" w:hAnsi="Times New Roman"/>
          <w:sz w:val="28"/>
          <w:szCs w:val="28"/>
        </w:rPr>
      </w:pPr>
      <w:r w:rsidRPr="000946DE">
        <w:rPr>
          <w:rFonts w:ascii="Times New Roman" w:hAnsi="Times New Roman"/>
          <w:sz w:val="28"/>
          <w:szCs w:val="28"/>
        </w:rPr>
        <w:lastRenderedPageBreak/>
        <w:t>Кроме того, разъяснены особенности применения законодательства о рекламе при размещении рекламы в сети Интернет.</w:t>
      </w:r>
    </w:p>
    <w:p w:rsidR="000946DE" w:rsidRDefault="000946DE" w:rsidP="007E5DB6">
      <w:pPr>
        <w:spacing w:after="0" w:line="240" w:lineRule="auto"/>
        <w:ind w:firstLine="567"/>
        <w:jc w:val="both"/>
        <w:rPr>
          <w:rFonts w:ascii="Times New Roman" w:hAnsi="Times New Roman"/>
          <w:sz w:val="28"/>
          <w:szCs w:val="28"/>
        </w:rPr>
      </w:pPr>
      <w:r w:rsidRPr="000946DE">
        <w:rPr>
          <w:rFonts w:ascii="Times New Roman" w:hAnsi="Times New Roman"/>
          <w:sz w:val="28"/>
          <w:szCs w:val="28"/>
        </w:rPr>
        <w:t>Вместе с тем, в отдельных случаях, когда размещаемая на сайте информация направлена не столько на информирование потребителя об ассортименте товаров или деятельности компании, сколько на привлечение внимания к конкретному товару и его выделение среди однородных товаров (например, всплывающий баннер), такая информация может быть признана рекламой.</w:t>
      </w:r>
    </w:p>
    <w:p w:rsidR="006B593E" w:rsidRDefault="006B593E" w:rsidP="007E5DB6">
      <w:pPr>
        <w:spacing w:after="0" w:line="240" w:lineRule="auto"/>
        <w:ind w:firstLine="567"/>
        <w:jc w:val="both"/>
        <w:rPr>
          <w:rFonts w:ascii="Times New Roman" w:hAnsi="Times New Roman"/>
          <w:sz w:val="28"/>
          <w:szCs w:val="28"/>
        </w:rPr>
      </w:pPr>
    </w:p>
    <w:p w:rsidR="006B593E" w:rsidRPr="006B593E" w:rsidRDefault="006B593E" w:rsidP="000A5973">
      <w:pPr>
        <w:pStyle w:val="aa"/>
        <w:numPr>
          <w:ilvl w:val="0"/>
          <w:numId w:val="47"/>
        </w:numPr>
        <w:spacing w:after="0" w:line="240" w:lineRule="auto"/>
        <w:ind w:left="426" w:hanging="426"/>
        <w:jc w:val="both"/>
        <w:rPr>
          <w:rFonts w:ascii="Times New Roman" w:hAnsi="Times New Roman"/>
          <w:b/>
          <w:sz w:val="28"/>
          <w:szCs w:val="28"/>
        </w:rPr>
      </w:pPr>
      <w:r w:rsidRPr="006B593E">
        <w:rPr>
          <w:rFonts w:ascii="Times New Roman" w:hAnsi="Times New Roman"/>
          <w:b/>
          <w:sz w:val="28"/>
          <w:szCs w:val="28"/>
        </w:rPr>
        <w:t xml:space="preserve">Письмо Минэкономразвития России от 21.08.2015 № Д28и-2475 </w:t>
      </w:r>
      <w:r w:rsidR="000A5973">
        <w:rPr>
          <w:rFonts w:ascii="Times New Roman" w:hAnsi="Times New Roman"/>
          <w:b/>
          <w:sz w:val="28"/>
          <w:szCs w:val="28"/>
        </w:rPr>
        <w:t xml:space="preserve">                                   </w:t>
      </w:r>
      <w:proofErr w:type="gramStart"/>
      <w:r w:rsidR="000A5973">
        <w:rPr>
          <w:rFonts w:ascii="Times New Roman" w:hAnsi="Times New Roman"/>
          <w:b/>
          <w:sz w:val="28"/>
          <w:szCs w:val="28"/>
        </w:rPr>
        <w:t xml:space="preserve">   </w:t>
      </w:r>
      <w:r w:rsidRPr="006B593E">
        <w:rPr>
          <w:rFonts w:ascii="Times New Roman" w:hAnsi="Times New Roman"/>
          <w:b/>
          <w:sz w:val="28"/>
          <w:szCs w:val="28"/>
        </w:rPr>
        <w:t>«</w:t>
      </w:r>
      <w:proofErr w:type="gramEnd"/>
      <w:r w:rsidRPr="006B593E">
        <w:rPr>
          <w:rFonts w:ascii="Times New Roman" w:hAnsi="Times New Roman"/>
          <w:b/>
          <w:sz w:val="28"/>
          <w:szCs w:val="28"/>
        </w:rPr>
        <w:t>О разъяснениях, связанных с применением Федеральн</w:t>
      </w:r>
      <w:r w:rsidR="000A5973">
        <w:rPr>
          <w:rFonts w:ascii="Times New Roman" w:hAnsi="Times New Roman"/>
          <w:b/>
          <w:sz w:val="28"/>
          <w:szCs w:val="28"/>
        </w:rPr>
        <w:t>ого закона                                от 05.04.2013</w:t>
      </w:r>
      <w:r w:rsidRPr="006B593E">
        <w:rPr>
          <w:rFonts w:ascii="Times New Roman" w:hAnsi="Times New Roman"/>
          <w:b/>
          <w:sz w:val="28"/>
          <w:szCs w:val="28"/>
        </w:rPr>
        <w:t xml:space="preserve"> № 44-ФЗ</w:t>
      </w:r>
      <w:r w:rsidR="000A5973">
        <w:rPr>
          <w:rFonts w:ascii="Times New Roman" w:hAnsi="Times New Roman"/>
          <w:b/>
          <w:sz w:val="28"/>
          <w:szCs w:val="28"/>
        </w:rPr>
        <w:t xml:space="preserve"> </w:t>
      </w:r>
      <w:r w:rsidR="000A5973" w:rsidRPr="000A5973">
        <w:rPr>
          <w:rFonts w:ascii="Times New Roman" w:hAnsi="Times New Roman"/>
          <w:b/>
          <w:sz w:val="28"/>
          <w:szCs w:val="28"/>
        </w:rPr>
        <w:t>«О контрактной системе в сфере закупок товаров, работ, услуг для обеспечения государственных и муниципальных нужд»</w:t>
      </w:r>
      <w:r w:rsidRPr="006B593E">
        <w:rPr>
          <w:rFonts w:ascii="Times New Roman" w:hAnsi="Times New Roman"/>
          <w:b/>
          <w:sz w:val="28"/>
          <w:szCs w:val="28"/>
        </w:rPr>
        <w:t>».</w:t>
      </w:r>
    </w:p>
    <w:p w:rsidR="006B593E" w:rsidRPr="006B593E" w:rsidRDefault="006B593E" w:rsidP="006B593E">
      <w:pPr>
        <w:spacing w:after="0" w:line="240" w:lineRule="auto"/>
        <w:ind w:firstLine="567"/>
        <w:jc w:val="both"/>
        <w:rPr>
          <w:rFonts w:ascii="Times New Roman" w:hAnsi="Times New Roman"/>
          <w:sz w:val="28"/>
          <w:szCs w:val="28"/>
        </w:rPr>
      </w:pPr>
    </w:p>
    <w:p w:rsidR="006B593E" w:rsidRPr="006B593E" w:rsidRDefault="006B593E" w:rsidP="006B593E">
      <w:pPr>
        <w:spacing w:after="0" w:line="240" w:lineRule="auto"/>
        <w:ind w:firstLine="567"/>
        <w:jc w:val="both"/>
        <w:rPr>
          <w:rFonts w:ascii="Times New Roman" w:hAnsi="Times New Roman"/>
          <w:sz w:val="28"/>
          <w:szCs w:val="28"/>
        </w:rPr>
      </w:pPr>
      <w:r w:rsidRPr="006B593E">
        <w:rPr>
          <w:rFonts w:ascii="Times New Roman" w:hAnsi="Times New Roman"/>
          <w:sz w:val="28"/>
          <w:szCs w:val="28"/>
        </w:rPr>
        <w:t xml:space="preserve">Разъяснены вопросы, касающиеся порядка подачи заявок на участие </w:t>
      </w:r>
      <w:r>
        <w:rPr>
          <w:rFonts w:ascii="Times New Roman" w:hAnsi="Times New Roman"/>
          <w:sz w:val="28"/>
          <w:szCs w:val="28"/>
        </w:rPr>
        <w:t xml:space="preserve">                                   </w:t>
      </w:r>
      <w:r w:rsidRPr="006B593E">
        <w:rPr>
          <w:rFonts w:ascii="Times New Roman" w:hAnsi="Times New Roman"/>
          <w:sz w:val="28"/>
          <w:szCs w:val="28"/>
        </w:rPr>
        <w:t>в электронном аукционе и заключения контракта по его результатам</w:t>
      </w:r>
      <w:r>
        <w:rPr>
          <w:rFonts w:ascii="Times New Roman" w:hAnsi="Times New Roman"/>
          <w:sz w:val="28"/>
          <w:szCs w:val="28"/>
        </w:rPr>
        <w:t>.</w:t>
      </w:r>
    </w:p>
    <w:p w:rsidR="006B593E" w:rsidRPr="006B593E" w:rsidRDefault="006B593E" w:rsidP="006B593E">
      <w:pPr>
        <w:spacing w:after="0" w:line="240" w:lineRule="auto"/>
        <w:ind w:firstLine="567"/>
        <w:jc w:val="both"/>
        <w:rPr>
          <w:rFonts w:ascii="Times New Roman" w:hAnsi="Times New Roman"/>
          <w:sz w:val="28"/>
          <w:szCs w:val="28"/>
        </w:rPr>
      </w:pPr>
      <w:r w:rsidRPr="006B593E">
        <w:rPr>
          <w:rFonts w:ascii="Times New Roman" w:hAnsi="Times New Roman"/>
          <w:sz w:val="28"/>
          <w:szCs w:val="28"/>
        </w:rPr>
        <w:t xml:space="preserve">Сообщается, что аукционная комиссия обязана отстранить участника закупки </w:t>
      </w:r>
      <w:r>
        <w:rPr>
          <w:rFonts w:ascii="Times New Roman" w:hAnsi="Times New Roman"/>
          <w:sz w:val="28"/>
          <w:szCs w:val="28"/>
        </w:rPr>
        <w:t xml:space="preserve">   </w:t>
      </w:r>
      <w:r w:rsidRPr="006B593E">
        <w:rPr>
          <w:rFonts w:ascii="Times New Roman" w:hAnsi="Times New Roman"/>
          <w:sz w:val="28"/>
          <w:szCs w:val="28"/>
        </w:rPr>
        <w:t>в случае предоставления недостоверной информации, указанной в первой части заявки на участие в электронном аукционе, на любом этапе до момента подписания протокола подведения итогов аукциона либо протокола рассмотрения единственной заявки на участие в аукционе.</w:t>
      </w:r>
    </w:p>
    <w:p w:rsidR="006B593E" w:rsidRPr="006B593E" w:rsidRDefault="006B593E" w:rsidP="006B593E">
      <w:pPr>
        <w:spacing w:after="0" w:line="240" w:lineRule="auto"/>
        <w:ind w:firstLine="567"/>
        <w:jc w:val="both"/>
        <w:rPr>
          <w:rFonts w:ascii="Times New Roman" w:hAnsi="Times New Roman"/>
          <w:sz w:val="28"/>
          <w:szCs w:val="28"/>
        </w:rPr>
      </w:pPr>
      <w:r w:rsidRPr="006B593E">
        <w:rPr>
          <w:rFonts w:ascii="Times New Roman" w:hAnsi="Times New Roman"/>
          <w:sz w:val="28"/>
          <w:szCs w:val="28"/>
        </w:rPr>
        <w:t>При этом проект контракта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
    <w:p w:rsidR="006B593E" w:rsidRPr="006B593E" w:rsidRDefault="006B593E" w:rsidP="006B593E">
      <w:pPr>
        <w:spacing w:after="0" w:line="240" w:lineRule="auto"/>
        <w:ind w:firstLine="567"/>
        <w:jc w:val="both"/>
        <w:rPr>
          <w:rFonts w:ascii="Times New Roman" w:hAnsi="Times New Roman"/>
          <w:sz w:val="28"/>
          <w:szCs w:val="28"/>
        </w:rPr>
      </w:pPr>
      <w:r w:rsidRPr="006B593E">
        <w:rPr>
          <w:rFonts w:ascii="Times New Roman" w:hAnsi="Times New Roman"/>
          <w:sz w:val="28"/>
          <w:szCs w:val="28"/>
        </w:rPr>
        <w:t>Таким образом, победитель аукциона не может в протоколе разногласий указать информацию о товаре, которая не была указана в извещении о проведении такого аукциона, документации о нем и его заявке на участие в таком аукционе.</w:t>
      </w:r>
    </w:p>
    <w:p w:rsidR="006B593E" w:rsidRPr="006B593E" w:rsidRDefault="006B593E" w:rsidP="006B593E">
      <w:pPr>
        <w:spacing w:after="0" w:line="240" w:lineRule="auto"/>
        <w:ind w:firstLine="567"/>
        <w:jc w:val="both"/>
        <w:rPr>
          <w:rFonts w:ascii="Times New Roman" w:hAnsi="Times New Roman"/>
          <w:sz w:val="28"/>
          <w:szCs w:val="28"/>
        </w:rPr>
      </w:pPr>
      <w:r w:rsidRPr="006B593E">
        <w:rPr>
          <w:rFonts w:ascii="Times New Roman" w:hAnsi="Times New Roman"/>
          <w:sz w:val="28"/>
          <w:szCs w:val="28"/>
        </w:rPr>
        <w:t xml:space="preserve">В случае если победитель электронного аукциона направил протокол разногласий с предложением поставить другой товар, заказчик повторно размещает в единой информационной системе в сфере закупок проект контракта с указанием </w:t>
      </w:r>
      <w:r>
        <w:rPr>
          <w:rFonts w:ascii="Times New Roman" w:hAnsi="Times New Roman"/>
          <w:sz w:val="28"/>
          <w:szCs w:val="28"/>
        </w:rPr>
        <w:t xml:space="preserve">                </w:t>
      </w:r>
      <w:r w:rsidRPr="006B593E">
        <w:rPr>
          <w:rFonts w:ascii="Times New Roman" w:hAnsi="Times New Roman"/>
          <w:sz w:val="28"/>
          <w:szCs w:val="28"/>
        </w:rPr>
        <w:t>в отдельном документе причин отказа учесть полностью или частично содержащиеся в протоколе разногласий замечания победителя такого аукциона.</w:t>
      </w:r>
    </w:p>
    <w:p w:rsidR="006B593E" w:rsidRPr="00F676F7" w:rsidRDefault="006B593E" w:rsidP="006B593E">
      <w:pPr>
        <w:spacing w:after="0" w:line="240" w:lineRule="auto"/>
        <w:ind w:firstLine="567"/>
        <w:jc w:val="both"/>
        <w:rPr>
          <w:rFonts w:ascii="Times New Roman" w:hAnsi="Times New Roman"/>
          <w:sz w:val="28"/>
          <w:szCs w:val="28"/>
        </w:rPr>
      </w:pPr>
      <w:r w:rsidRPr="006B593E">
        <w:rPr>
          <w:rFonts w:ascii="Times New Roman" w:hAnsi="Times New Roman"/>
          <w:sz w:val="28"/>
          <w:szCs w:val="28"/>
        </w:rPr>
        <w:t xml:space="preserve">В случае </w:t>
      </w:r>
      <w:r>
        <w:rPr>
          <w:rFonts w:ascii="Times New Roman" w:hAnsi="Times New Roman"/>
          <w:sz w:val="28"/>
          <w:szCs w:val="28"/>
        </w:rPr>
        <w:t>если в предусмотренные Законом «</w:t>
      </w:r>
      <w:r w:rsidRPr="006B593E">
        <w:rPr>
          <w:rFonts w:ascii="Times New Roman" w:hAnsi="Times New Roman"/>
          <w:sz w:val="28"/>
          <w:szCs w:val="28"/>
        </w:rPr>
        <w:t>О контрак</w:t>
      </w:r>
      <w:r>
        <w:rPr>
          <w:rFonts w:ascii="Times New Roman" w:hAnsi="Times New Roman"/>
          <w:sz w:val="28"/>
          <w:szCs w:val="28"/>
        </w:rPr>
        <w:t xml:space="preserve">тной системе в сфере закупок </w:t>
      </w:r>
      <w:r w:rsidRPr="006B593E">
        <w:rPr>
          <w:rFonts w:ascii="Times New Roman" w:hAnsi="Times New Roman"/>
          <w:sz w:val="28"/>
          <w:szCs w:val="28"/>
        </w:rPr>
        <w:t>товаров, работ, услуг для обеспечения государственных и муниципальных нужд</w:t>
      </w:r>
      <w:r>
        <w:rPr>
          <w:rFonts w:ascii="Times New Roman" w:hAnsi="Times New Roman"/>
          <w:sz w:val="28"/>
          <w:szCs w:val="28"/>
        </w:rPr>
        <w:t xml:space="preserve">» </w:t>
      </w:r>
      <w:r w:rsidRPr="006B593E">
        <w:rPr>
          <w:rFonts w:ascii="Times New Roman" w:hAnsi="Times New Roman"/>
          <w:sz w:val="28"/>
          <w:szCs w:val="28"/>
        </w:rPr>
        <w:t xml:space="preserve">сроки победитель электронного аукциона не направил заказчику проект контракта, подписанный лицом, имеющим право действовать от имени победителя такого аукциона, победитель электронного аукциона признается уклонившимся </w:t>
      </w:r>
      <w:r>
        <w:rPr>
          <w:rFonts w:ascii="Times New Roman" w:hAnsi="Times New Roman"/>
          <w:sz w:val="28"/>
          <w:szCs w:val="28"/>
        </w:rPr>
        <w:t xml:space="preserve">                    </w:t>
      </w:r>
      <w:r w:rsidRPr="006B593E">
        <w:rPr>
          <w:rFonts w:ascii="Times New Roman" w:hAnsi="Times New Roman"/>
          <w:sz w:val="28"/>
          <w:szCs w:val="28"/>
        </w:rPr>
        <w:t>от заключения контракта.</w:t>
      </w:r>
    </w:p>
    <w:p w:rsidR="00D325CF" w:rsidRDefault="00D325CF" w:rsidP="00D2107D">
      <w:pPr>
        <w:spacing w:after="0" w:line="240" w:lineRule="auto"/>
        <w:rPr>
          <w:rFonts w:ascii="Times New Roman" w:hAnsi="Times New Roman"/>
          <w:b/>
          <w:sz w:val="28"/>
          <w:szCs w:val="28"/>
        </w:rPr>
      </w:pPr>
    </w:p>
    <w:p w:rsidR="00F52CE9" w:rsidRDefault="00F52CE9" w:rsidP="0031138F">
      <w:pPr>
        <w:spacing w:after="0" w:line="240" w:lineRule="auto"/>
        <w:jc w:val="center"/>
        <w:rPr>
          <w:rFonts w:ascii="Times New Roman" w:hAnsi="Times New Roman"/>
          <w:b/>
          <w:sz w:val="28"/>
          <w:szCs w:val="28"/>
        </w:rPr>
      </w:pPr>
    </w:p>
    <w:p w:rsidR="009803B2" w:rsidRDefault="0025327B" w:rsidP="0031138F">
      <w:pPr>
        <w:spacing w:after="0" w:line="240" w:lineRule="auto"/>
        <w:jc w:val="center"/>
        <w:rPr>
          <w:rFonts w:ascii="Times New Roman" w:hAnsi="Times New Roman"/>
          <w:b/>
          <w:sz w:val="28"/>
          <w:szCs w:val="28"/>
        </w:rPr>
      </w:pPr>
      <w:r w:rsidRPr="00004B96">
        <w:rPr>
          <w:rFonts w:ascii="Times New Roman" w:hAnsi="Times New Roman"/>
          <w:b/>
          <w:sz w:val="28"/>
          <w:szCs w:val="28"/>
        </w:rPr>
        <w:t>АДМИНИСТРАТИВНАЯ РЕФОРМА</w:t>
      </w:r>
    </w:p>
    <w:p w:rsidR="004F5AD4" w:rsidRDefault="004F5AD4" w:rsidP="0031138F">
      <w:pPr>
        <w:spacing w:after="0" w:line="240" w:lineRule="auto"/>
        <w:jc w:val="center"/>
        <w:rPr>
          <w:rFonts w:ascii="Times New Roman" w:hAnsi="Times New Roman"/>
          <w:b/>
          <w:sz w:val="28"/>
          <w:szCs w:val="28"/>
        </w:rPr>
      </w:pPr>
    </w:p>
    <w:p w:rsidR="004F5AD4" w:rsidRPr="004F5AD4" w:rsidRDefault="004F5AD4" w:rsidP="004F5AD4">
      <w:pPr>
        <w:pStyle w:val="aa"/>
        <w:numPr>
          <w:ilvl w:val="0"/>
          <w:numId w:val="47"/>
        </w:numPr>
        <w:spacing w:after="0" w:line="240" w:lineRule="auto"/>
        <w:ind w:left="426" w:hanging="426"/>
        <w:jc w:val="both"/>
        <w:rPr>
          <w:rFonts w:ascii="Times New Roman" w:hAnsi="Times New Roman"/>
          <w:b/>
          <w:sz w:val="28"/>
          <w:szCs w:val="28"/>
        </w:rPr>
      </w:pPr>
      <w:r w:rsidRPr="004F5AD4">
        <w:rPr>
          <w:rFonts w:ascii="Times New Roman" w:hAnsi="Times New Roman"/>
          <w:b/>
          <w:sz w:val="28"/>
          <w:szCs w:val="28"/>
        </w:rPr>
        <w:t xml:space="preserve">Указ Президента Российской Федерации от </w:t>
      </w:r>
      <w:r w:rsidR="002B5A2E">
        <w:rPr>
          <w:rFonts w:ascii="Times New Roman" w:hAnsi="Times New Roman"/>
          <w:b/>
          <w:sz w:val="28"/>
          <w:szCs w:val="28"/>
        </w:rPr>
        <w:t>0</w:t>
      </w:r>
      <w:r w:rsidRPr="004F5AD4">
        <w:rPr>
          <w:rFonts w:ascii="Times New Roman" w:hAnsi="Times New Roman"/>
          <w:b/>
          <w:sz w:val="28"/>
          <w:szCs w:val="28"/>
        </w:rPr>
        <w:t>7</w:t>
      </w:r>
      <w:r w:rsidR="002B5A2E">
        <w:rPr>
          <w:rFonts w:ascii="Times New Roman" w:hAnsi="Times New Roman"/>
          <w:b/>
          <w:sz w:val="28"/>
          <w:szCs w:val="28"/>
        </w:rPr>
        <w:t>.09.2015</w:t>
      </w:r>
      <w:r w:rsidRPr="004F5AD4">
        <w:rPr>
          <w:rFonts w:ascii="Times New Roman" w:hAnsi="Times New Roman"/>
          <w:b/>
          <w:sz w:val="28"/>
          <w:szCs w:val="28"/>
        </w:rPr>
        <w:t xml:space="preserve"> № 448                                     </w:t>
      </w:r>
      <w:proofErr w:type="gramStart"/>
      <w:r w:rsidRPr="004F5AD4">
        <w:rPr>
          <w:rFonts w:ascii="Times New Roman" w:hAnsi="Times New Roman"/>
          <w:b/>
          <w:sz w:val="28"/>
          <w:szCs w:val="28"/>
        </w:rPr>
        <w:t xml:space="preserve">   «</w:t>
      </w:r>
      <w:proofErr w:type="gramEnd"/>
      <w:r w:rsidRPr="004F5AD4">
        <w:rPr>
          <w:rFonts w:ascii="Times New Roman" w:hAnsi="Times New Roman"/>
          <w:b/>
          <w:sz w:val="28"/>
          <w:szCs w:val="28"/>
        </w:rPr>
        <w:t xml:space="preserve">О внесении изменений в Указ Президента Российской Федерации </w:t>
      </w:r>
      <w:r w:rsidR="002B5A2E">
        <w:rPr>
          <w:rFonts w:ascii="Times New Roman" w:hAnsi="Times New Roman"/>
          <w:b/>
          <w:sz w:val="28"/>
          <w:szCs w:val="28"/>
        </w:rPr>
        <w:t xml:space="preserve">                              </w:t>
      </w:r>
      <w:r w:rsidRPr="004F5AD4">
        <w:rPr>
          <w:rFonts w:ascii="Times New Roman" w:hAnsi="Times New Roman"/>
          <w:b/>
          <w:sz w:val="28"/>
          <w:szCs w:val="28"/>
        </w:rPr>
        <w:t xml:space="preserve">от </w:t>
      </w:r>
      <w:r w:rsidR="002B5A2E">
        <w:rPr>
          <w:rFonts w:ascii="Times New Roman" w:hAnsi="Times New Roman"/>
          <w:b/>
          <w:sz w:val="28"/>
          <w:szCs w:val="28"/>
        </w:rPr>
        <w:t>0</w:t>
      </w:r>
      <w:r w:rsidRPr="004F5AD4">
        <w:rPr>
          <w:rFonts w:ascii="Times New Roman" w:hAnsi="Times New Roman"/>
          <w:b/>
          <w:sz w:val="28"/>
          <w:szCs w:val="28"/>
        </w:rPr>
        <w:t>5</w:t>
      </w:r>
      <w:r w:rsidR="002B5A2E">
        <w:rPr>
          <w:rFonts w:ascii="Times New Roman" w:hAnsi="Times New Roman"/>
          <w:b/>
          <w:sz w:val="28"/>
          <w:szCs w:val="28"/>
        </w:rPr>
        <w:t xml:space="preserve">.08.2008 </w:t>
      </w:r>
      <w:r w:rsidRPr="004F5AD4">
        <w:rPr>
          <w:rFonts w:ascii="Times New Roman" w:hAnsi="Times New Roman"/>
          <w:b/>
          <w:sz w:val="28"/>
          <w:szCs w:val="28"/>
        </w:rPr>
        <w:t xml:space="preserve">№ 1180 «Об утверждении перечня должностей высшего </w:t>
      </w:r>
      <w:r w:rsidRPr="004F5AD4">
        <w:rPr>
          <w:rFonts w:ascii="Times New Roman" w:hAnsi="Times New Roman"/>
          <w:b/>
          <w:sz w:val="28"/>
          <w:szCs w:val="28"/>
        </w:rPr>
        <w:lastRenderedPageBreak/>
        <w:t>начальствующего состава в органах по контролю за оборотом наркотических средств и психотропных веществ и соответствующих этим должностям специальных званий» и в перечень, утвержденный этим Указом».</w:t>
      </w:r>
    </w:p>
    <w:p w:rsidR="004F5AD4" w:rsidRDefault="004F5AD4" w:rsidP="004F5AD4">
      <w:pPr>
        <w:spacing w:after="0" w:line="240" w:lineRule="auto"/>
        <w:jc w:val="both"/>
        <w:rPr>
          <w:rFonts w:ascii="Times New Roman" w:hAnsi="Times New Roman"/>
          <w:sz w:val="28"/>
          <w:szCs w:val="28"/>
        </w:rPr>
      </w:pPr>
    </w:p>
    <w:p w:rsidR="004F5AD4" w:rsidRPr="004F5AD4" w:rsidRDefault="004F5AD4" w:rsidP="004F5AD4">
      <w:pPr>
        <w:spacing w:after="0" w:line="240" w:lineRule="auto"/>
        <w:ind w:firstLine="567"/>
        <w:jc w:val="both"/>
        <w:rPr>
          <w:rFonts w:ascii="Times New Roman" w:hAnsi="Times New Roman"/>
          <w:sz w:val="28"/>
          <w:szCs w:val="28"/>
        </w:rPr>
      </w:pPr>
      <w:r w:rsidRPr="004F5AD4">
        <w:rPr>
          <w:rFonts w:ascii="Times New Roman" w:hAnsi="Times New Roman"/>
          <w:sz w:val="28"/>
          <w:szCs w:val="28"/>
        </w:rPr>
        <w:t xml:space="preserve">Скорректирован перечень должностей высшего начальствующего состава </w:t>
      </w:r>
      <w:r w:rsidR="00410D54">
        <w:rPr>
          <w:rFonts w:ascii="Times New Roman" w:hAnsi="Times New Roman"/>
          <w:sz w:val="28"/>
          <w:szCs w:val="28"/>
        </w:rPr>
        <w:t xml:space="preserve">                     </w:t>
      </w:r>
      <w:r w:rsidRPr="004F5AD4">
        <w:rPr>
          <w:rFonts w:ascii="Times New Roman" w:hAnsi="Times New Roman"/>
          <w:sz w:val="28"/>
          <w:szCs w:val="28"/>
        </w:rPr>
        <w:t xml:space="preserve">в органах </w:t>
      </w:r>
      <w:proofErr w:type="spellStart"/>
      <w:r w:rsidRPr="004F5AD4">
        <w:rPr>
          <w:rFonts w:ascii="Times New Roman" w:hAnsi="Times New Roman"/>
          <w:sz w:val="28"/>
          <w:szCs w:val="28"/>
        </w:rPr>
        <w:t>наркоконтроля</w:t>
      </w:r>
      <w:proofErr w:type="spellEnd"/>
      <w:r w:rsidRPr="004F5AD4">
        <w:rPr>
          <w:rFonts w:ascii="Times New Roman" w:hAnsi="Times New Roman"/>
          <w:sz w:val="28"/>
          <w:szCs w:val="28"/>
        </w:rPr>
        <w:t>.</w:t>
      </w:r>
    </w:p>
    <w:p w:rsidR="004F5AD4" w:rsidRPr="004F5AD4" w:rsidRDefault="004F5AD4" w:rsidP="004F5AD4">
      <w:pPr>
        <w:spacing w:after="0" w:line="240" w:lineRule="auto"/>
        <w:ind w:firstLine="567"/>
        <w:jc w:val="both"/>
        <w:rPr>
          <w:rFonts w:ascii="Times New Roman" w:hAnsi="Times New Roman"/>
          <w:sz w:val="28"/>
          <w:szCs w:val="28"/>
        </w:rPr>
      </w:pPr>
      <w:r w:rsidRPr="004F5AD4">
        <w:rPr>
          <w:rFonts w:ascii="Times New Roman" w:hAnsi="Times New Roman"/>
          <w:sz w:val="28"/>
          <w:szCs w:val="28"/>
        </w:rPr>
        <w:t>В частности, в него включены новые должности. Это руководитель Департамента административной практики ФСКН России (</w:t>
      </w:r>
      <w:proofErr w:type="spellStart"/>
      <w:r w:rsidRPr="004F5AD4">
        <w:rPr>
          <w:rFonts w:ascii="Times New Roman" w:hAnsi="Times New Roman"/>
          <w:sz w:val="28"/>
          <w:szCs w:val="28"/>
        </w:rPr>
        <w:t>спецзвание</w:t>
      </w:r>
      <w:proofErr w:type="spellEnd"/>
      <w:r w:rsidRPr="004F5AD4">
        <w:rPr>
          <w:rFonts w:ascii="Times New Roman" w:hAnsi="Times New Roman"/>
          <w:sz w:val="28"/>
          <w:szCs w:val="28"/>
        </w:rPr>
        <w:t xml:space="preserve"> - генерал-лейтенант полиции), первый заместитель руководителя Организационно-административного департамента ФСКН России (</w:t>
      </w:r>
      <w:proofErr w:type="spellStart"/>
      <w:r w:rsidRPr="004F5AD4">
        <w:rPr>
          <w:rFonts w:ascii="Times New Roman" w:hAnsi="Times New Roman"/>
          <w:sz w:val="28"/>
          <w:szCs w:val="28"/>
        </w:rPr>
        <w:t>спецзвание</w:t>
      </w:r>
      <w:proofErr w:type="spellEnd"/>
      <w:r w:rsidRPr="004F5AD4">
        <w:rPr>
          <w:rFonts w:ascii="Times New Roman" w:hAnsi="Times New Roman"/>
          <w:sz w:val="28"/>
          <w:szCs w:val="28"/>
        </w:rPr>
        <w:t xml:space="preserve"> - то же) и некоторые другие.</w:t>
      </w:r>
    </w:p>
    <w:p w:rsidR="004F5AD4" w:rsidRPr="004F5AD4" w:rsidRDefault="004F5AD4" w:rsidP="004F5AD4">
      <w:pPr>
        <w:spacing w:after="0" w:line="240" w:lineRule="auto"/>
        <w:ind w:firstLine="567"/>
        <w:jc w:val="both"/>
        <w:rPr>
          <w:rFonts w:ascii="Times New Roman" w:hAnsi="Times New Roman"/>
          <w:sz w:val="28"/>
          <w:szCs w:val="28"/>
        </w:rPr>
      </w:pPr>
      <w:r w:rsidRPr="004F5AD4">
        <w:rPr>
          <w:rFonts w:ascii="Times New Roman" w:hAnsi="Times New Roman"/>
          <w:sz w:val="28"/>
          <w:szCs w:val="28"/>
        </w:rPr>
        <w:t>Ряд должностей исключен из списка. Речь идет о руководителе Департамента обеспечения межведомственного взаимодействия ФСКН России, первом заместителе руководителя аппарата Государственного антинаркотического комитета, начальнике управления по взаимодействию с общественностью и СМИ указанного Департамента и др.</w:t>
      </w:r>
    </w:p>
    <w:p w:rsidR="004F5AD4" w:rsidRPr="004F5AD4" w:rsidRDefault="004F5AD4" w:rsidP="004F5AD4">
      <w:pPr>
        <w:spacing w:after="0" w:line="240" w:lineRule="auto"/>
        <w:ind w:firstLine="567"/>
        <w:jc w:val="both"/>
        <w:rPr>
          <w:rFonts w:ascii="Times New Roman" w:hAnsi="Times New Roman"/>
          <w:sz w:val="28"/>
          <w:szCs w:val="28"/>
        </w:rPr>
      </w:pPr>
      <w:r w:rsidRPr="004F5AD4">
        <w:rPr>
          <w:rFonts w:ascii="Times New Roman" w:hAnsi="Times New Roman"/>
          <w:sz w:val="28"/>
          <w:szCs w:val="28"/>
        </w:rPr>
        <w:t>Уточнено, какие должности могут замещаться гражданскими служащими.</w:t>
      </w:r>
    </w:p>
    <w:p w:rsidR="004F5AD4" w:rsidRDefault="004F5AD4" w:rsidP="004F5AD4">
      <w:pPr>
        <w:spacing w:after="0" w:line="240" w:lineRule="auto"/>
        <w:ind w:firstLine="567"/>
        <w:jc w:val="both"/>
        <w:rPr>
          <w:rFonts w:ascii="Times New Roman" w:hAnsi="Times New Roman"/>
          <w:sz w:val="28"/>
          <w:szCs w:val="28"/>
        </w:rPr>
      </w:pPr>
      <w:r w:rsidRPr="004F5AD4">
        <w:rPr>
          <w:rFonts w:ascii="Times New Roman" w:hAnsi="Times New Roman"/>
          <w:sz w:val="28"/>
          <w:szCs w:val="28"/>
        </w:rPr>
        <w:t>Общее количество должностей сокращено до 149 единиц.</w:t>
      </w:r>
    </w:p>
    <w:p w:rsidR="002516F8" w:rsidRDefault="002516F8" w:rsidP="004F5AD4">
      <w:pPr>
        <w:spacing w:after="0" w:line="240" w:lineRule="auto"/>
        <w:ind w:firstLine="567"/>
        <w:jc w:val="both"/>
        <w:rPr>
          <w:rFonts w:ascii="Times New Roman" w:hAnsi="Times New Roman"/>
          <w:sz w:val="28"/>
          <w:szCs w:val="28"/>
        </w:rPr>
      </w:pPr>
    </w:p>
    <w:p w:rsidR="002516F8" w:rsidRPr="002516F8" w:rsidRDefault="002516F8" w:rsidP="002516F8">
      <w:pPr>
        <w:pStyle w:val="aa"/>
        <w:numPr>
          <w:ilvl w:val="0"/>
          <w:numId w:val="47"/>
        </w:numPr>
        <w:spacing w:after="0" w:line="240" w:lineRule="auto"/>
        <w:ind w:left="426" w:hanging="426"/>
        <w:jc w:val="both"/>
        <w:rPr>
          <w:rFonts w:ascii="Times New Roman" w:hAnsi="Times New Roman"/>
          <w:b/>
          <w:sz w:val="28"/>
          <w:szCs w:val="28"/>
        </w:rPr>
      </w:pPr>
      <w:r w:rsidRPr="002516F8">
        <w:rPr>
          <w:rFonts w:ascii="Times New Roman" w:hAnsi="Times New Roman"/>
          <w:b/>
          <w:sz w:val="28"/>
          <w:szCs w:val="28"/>
        </w:rPr>
        <w:t>Указ Презид</w:t>
      </w:r>
      <w:r>
        <w:rPr>
          <w:rFonts w:ascii="Times New Roman" w:hAnsi="Times New Roman"/>
          <w:b/>
          <w:sz w:val="28"/>
          <w:szCs w:val="28"/>
        </w:rPr>
        <w:t xml:space="preserve">ента Российской Федерации от 12.09.2015 № 455 «О внесении изменений </w:t>
      </w:r>
      <w:r w:rsidRPr="002516F8">
        <w:rPr>
          <w:rFonts w:ascii="Times New Roman" w:hAnsi="Times New Roman"/>
          <w:b/>
          <w:sz w:val="28"/>
          <w:szCs w:val="28"/>
        </w:rPr>
        <w:t xml:space="preserve">в Положение о Министерстве внутренних дел Российской Федерации, утвержденное Указом Президента Российской Федерации </w:t>
      </w:r>
      <w:r>
        <w:rPr>
          <w:rFonts w:ascii="Times New Roman" w:hAnsi="Times New Roman"/>
          <w:b/>
          <w:sz w:val="28"/>
          <w:szCs w:val="28"/>
        </w:rPr>
        <w:t xml:space="preserve">                      </w:t>
      </w:r>
      <w:r w:rsidRPr="002516F8">
        <w:rPr>
          <w:rFonts w:ascii="Times New Roman" w:hAnsi="Times New Roman"/>
          <w:b/>
          <w:sz w:val="28"/>
          <w:szCs w:val="28"/>
        </w:rPr>
        <w:t xml:space="preserve">от </w:t>
      </w:r>
      <w:r>
        <w:rPr>
          <w:rFonts w:ascii="Times New Roman" w:hAnsi="Times New Roman"/>
          <w:b/>
          <w:sz w:val="28"/>
          <w:szCs w:val="28"/>
        </w:rPr>
        <w:t>0</w:t>
      </w:r>
      <w:r w:rsidRPr="002516F8">
        <w:rPr>
          <w:rFonts w:ascii="Times New Roman" w:hAnsi="Times New Roman"/>
          <w:b/>
          <w:sz w:val="28"/>
          <w:szCs w:val="28"/>
        </w:rPr>
        <w:t>1</w:t>
      </w:r>
      <w:r>
        <w:rPr>
          <w:rFonts w:ascii="Times New Roman" w:hAnsi="Times New Roman"/>
          <w:b/>
          <w:sz w:val="28"/>
          <w:szCs w:val="28"/>
        </w:rPr>
        <w:t>.03 2011 №</w:t>
      </w:r>
      <w:r w:rsidRPr="002516F8">
        <w:rPr>
          <w:rFonts w:ascii="Times New Roman" w:hAnsi="Times New Roman"/>
          <w:b/>
          <w:sz w:val="28"/>
          <w:szCs w:val="28"/>
        </w:rPr>
        <w:t xml:space="preserve"> 248, и в Указ Президента Российской Федерации </w:t>
      </w:r>
      <w:r>
        <w:rPr>
          <w:rFonts w:ascii="Times New Roman" w:hAnsi="Times New Roman"/>
          <w:b/>
          <w:sz w:val="28"/>
          <w:szCs w:val="28"/>
        </w:rPr>
        <w:t xml:space="preserve">                                  </w:t>
      </w:r>
      <w:r w:rsidRPr="002516F8">
        <w:rPr>
          <w:rFonts w:ascii="Times New Roman" w:hAnsi="Times New Roman"/>
          <w:b/>
          <w:sz w:val="28"/>
          <w:szCs w:val="28"/>
        </w:rPr>
        <w:t xml:space="preserve">от </w:t>
      </w:r>
      <w:r>
        <w:rPr>
          <w:rFonts w:ascii="Times New Roman" w:hAnsi="Times New Roman"/>
          <w:b/>
          <w:sz w:val="28"/>
          <w:szCs w:val="28"/>
        </w:rPr>
        <w:t>05.05.2014 № 300 «</w:t>
      </w:r>
      <w:r w:rsidRPr="002516F8">
        <w:rPr>
          <w:rFonts w:ascii="Times New Roman" w:hAnsi="Times New Roman"/>
          <w:b/>
          <w:sz w:val="28"/>
          <w:szCs w:val="28"/>
        </w:rPr>
        <w:t>О некоторых вопросах Министерства внут</w:t>
      </w:r>
      <w:r>
        <w:rPr>
          <w:rFonts w:ascii="Times New Roman" w:hAnsi="Times New Roman"/>
          <w:b/>
          <w:sz w:val="28"/>
          <w:szCs w:val="28"/>
        </w:rPr>
        <w:t>ренних дел Российской Федерации».</w:t>
      </w:r>
    </w:p>
    <w:p w:rsidR="002516F8" w:rsidRDefault="002516F8" w:rsidP="002516F8">
      <w:pPr>
        <w:spacing w:after="0" w:line="240" w:lineRule="auto"/>
        <w:ind w:firstLine="567"/>
        <w:jc w:val="both"/>
        <w:rPr>
          <w:rFonts w:ascii="Times New Roman" w:hAnsi="Times New Roman"/>
          <w:sz w:val="28"/>
          <w:szCs w:val="28"/>
        </w:rPr>
      </w:pPr>
    </w:p>
    <w:p w:rsidR="002516F8" w:rsidRPr="002516F8" w:rsidRDefault="002516F8" w:rsidP="002516F8">
      <w:pPr>
        <w:spacing w:after="0" w:line="240" w:lineRule="auto"/>
        <w:ind w:firstLine="567"/>
        <w:jc w:val="both"/>
        <w:rPr>
          <w:rFonts w:ascii="Times New Roman" w:hAnsi="Times New Roman"/>
          <w:sz w:val="28"/>
          <w:szCs w:val="28"/>
        </w:rPr>
      </w:pPr>
      <w:r>
        <w:rPr>
          <w:rFonts w:ascii="Times New Roman" w:hAnsi="Times New Roman"/>
          <w:sz w:val="28"/>
          <w:szCs w:val="28"/>
        </w:rPr>
        <w:t>С 1 января 2015 года</w:t>
      </w:r>
      <w:r w:rsidRPr="002516F8">
        <w:rPr>
          <w:rFonts w:ascii="Times New Roman" w:hAnsi="Times New Roman"/>
          <w:sz w:val="28"/>
          <w:szCs w:val="28"/>
        </w:rPr>
        <w:t xml:space="preserve"> </w:t>
      </w:r>
      <w:proofErr w:type="spellStart"/>
      <w:r w:rsidRPr="002516F8">
        <w:rPr>
          <w:rFonts w:ascii="Times New Roman" w:hAnsi="Times New Roman"/>
          <w:sz w:val="28"/>
          <w:szCs w:val="28"/>
        </w:rPr>
        <w:t>Ро</w:t>
      </w:r>
      <w:r w:rsidR="004B370E">
        <w:rPr>
          <w:rFonts w:ascii="Times New Roman" w:hAnsi="Times New Roman"/>
          <w:sz w:val="28"/>
          <w:szCs w:val="28"/>
        </w:rPr>
        <w:t>соборонпоставка</w:t>
      </w:r>
      <w:proofErr w:type="spellEnd"/>
      <w:r w:rsidR="004B370E">
        <w:rPr>
          <w:rFonts w:ascii="Times New Roman" w:hAnsi="Times New Roman"/>
          <w:sz w:val="28"/>
          <w:szCs w:val="28"/>
        </w:rPr>
        <w:t xml:space="preserve"> была упразднена </w:t>
      </w:r>
      <w:r w:rsidRPr="002516F8">
        <w:rPr>
          <w:rFonts w:ascii="Times New Roman" w:hAnsi="Times New Roman"/>
          <w:sz w:val="28"/>
          <w:szCs w:val="28"/>
        </w:rPr>
        <w:t>(указ Президента Р</w:t>
      </w:r>
      <w:r w:rsidR="00DC74E6">
        <w:rPr>
          <w:rFonts w:ascii="Times New Roman" w:hAnsi="Times New Roman"/>
          <w:sz w:val="28"/>
          <w:szCs w:val="28"/>
        </w:rPr>
        <w:t xml:space="preserve">оссийской </w:t>
      </w:r>
      <w:r w:rsidRPr="002516F8">
        <w:rPr>
          <w:rFonts w:ascii="Times New Roman" w:hAnsi="Times New Roman"/>
          <w:sz w:val="28"/>
          <w:szCs w:val="28"/>
        </w:rPr>
        <w:t>Ф</w:t>
      </w:r>
      <w:r w:rsidR="00DC74E6">
        <w:rPr>
          <w:rFonts w:ascii="Times New Roman" w:hAnsi="Times New Roman"/>
          <w:sz w:val="28"/>
          <w:szCs w:val="28"/>
        </w:rPr>
        <w:t>едерации от 08.09.2014 №</w:t>
      </w:r>
      <w:r w:rsidRPr="002516F8">
        <w:rPr>
          <w:rFonts w:ascii="Times New Roman" w:hAnsi="Times New Roman"/>
          <w:sz w:val="28"/>
          <w:szCs w:val="28"/>
        </w:rPr>
        <w:t xml:space="preserve"> 613). Ее функции в области размещения заказов, заключения, оплаты, контроля и учета выполнения </w:t>
      </w:r>
      <w:proofErr w:type="spellStart"/>
      <w:r w:rsidRPr="002516F8">
        <w:rPr>
          <w:rFonts w:ascii="Times New Roman" w:hAnsi="Times New Roman"/>
          <w:sz w:val="28"/>
          <w:szCs w:val="28"/>
        </w:rPr>
        <w:t>госконтрактов</w:t>
      </w:r>
      <w:proofErr w:type="spellEnd"/>
      <w:r w:rsidRPr="002516F8">
        <w:rPr>
          <w:rFonts w:ascii="Times New Roman" w:hAnsi="Times New Roman"/>
          <w:sz w:val="28"/>
          <w:szCs w:val="28"/>
        </w:rPr>
        <w:t xml:space="preserve"> по </w:t>
      </w:r>
      <w:proofErr w:type="spellStart"/>
      <w:r w:rsidRPr="002516F8">
        <w:rPr>
          <w:rFonts w:ascii="Times New Roman" w:hAnsi="Times New Roman"/>
          <w:sz w:val="28"/>
          <w:szCs w:val="28"/>
        </w:rPr>
        <w:t>гособоронзаказу</w:t>
      </w:r>
      <w:proofErr w:type="spellEnd"/>
      <w:r w:rsidRPr="002516F8">
        <w:rPr>
          <w:rFonts w:ascii="Times New Roman" w:hAnsi="Times New Roman"/>
          <w:sz w:val="28"/>
          <w:szCs w:val="28"/>
        </w:rPr>
        <w:t xml:space="preserve"> по всей номенклатуре вооружения, спецтехники и </w:t>
      </w:r>
      <w:proofErr w:type="spellStart"/>
      <w:r w:rsidRPr="002516F8">
        <w:rPr>
          <w:rFonts w:ascii="Times New Roman" w:hAnsi="Times New Roman"/>
          <w:sz w:val="28"/>
          <w:szCs w:val="28"/>
        </w:rPr>
        <w:t>матсредств</w:t>
      </w:r>
      <w:proofErr w:type="spellEnd"/>
      <w:r w:rsidRPr="002516F8">
        <w:rPr>
          <w:rFonts w:ascii="Times New Roman" w:hAnsi="Times New Roman"/>
          <w:sz w:val="28"/>
          <w:szCs w:val="28"/>
        </w:rPr>
        <w:t xml:space="preserve"> были переданы иным органам власти, в т. ч. МВД России. В связи </w:t>
      </w:r>
      <w:r w:rsidR="00DC74E6">
        <w:rPr>
          <w:rFonts w:ascii="Times New Roman" w:hAnsi="Times New Roman"/>
          <w:sz w:val="28"/>
          <w:szCs w:val="28"/>
        </w:rPr>
        <w:t xml:space="preserve">                      </w:t>
      </w:r>
      <w:r w:rsidRPr="002516F8">
        <w:rPr>
          <w:rFonts w:ascii="Times New Roman" w:hAnsi="Times New Roman"/>
          <w:sz w:val="28"/>
          <w:szCs w:val="28"/>
        </w:rPr>
        <w:t>с этим уточнены полномочия последнего.</w:t>
      </w:r>
    </w:p>
    <w:p w:rsidR="002516F8" w:rsidRDefault="002516F8" w:rsidP="002516F8">
      <w:pPr>
        <w:spacing w:after="0" w:line="240" w:lineRule="auto"/>
        <w:ind w:firstLine="567"/>
        <w:jc w:val="both"/>
        <w:rPr>
          <w:rFonts w:ascii="Times New Roman" w:hAnsi="Times New Roman"/>
          <w:sz w:val="28"/>
          <w:szCs w:val="28"/>
        </w:rPr>
      </w:pPr>
      <w:r w:rsidRPr="002516F8">
        <w:rPr>
          <w:rFonts w:ascii="Times New Roman" w:hAnsi="Times New Roman"/>
          <w:sz w:val="28"/>
          <w:szCs w:val="28"/>
        </w:rPr>
        <w:t>В целях реализации переданных Министерству полномочий предельная штатная численность ОВД (без персонала по охране и обслуживанию зданий) увеличена на 60 единиц (19 сотрудников ОВД и 41 госслужащий).</w:t>
      </w:r>
    </w:p>
    <w:p w:rsidR="00F144FA" w:rsidRDefault="00F144FA" w:rsidP="002516F8">
      <w:pPr>
        <w:spacing w:after="0" w:line="240" w:lineRule="auto"/>
        <w:ind w:firstLine="567"/>
        <w:jc w:val="both"/>
        <w:rPr>
          <w:rFonts w:ascii="Times New Roman" w:hAnsi="Times New Roman"/>
          <w:sz w:val="28"/>
          <w:szCs w:val="28"/>
        </w:rPr>
      </w:pPr>
    </w:p>
    <w:p w:rsidR="00F144FA" w:rsidRDefault="00F144FA" w:rsidP="00F144FA">
      <w:pPr>
        <w:pStyle w:val="aa"/>
        <w:numPr>
          <w:ilvl w:val="0"/>
          <w:numId w:val="47"/>
        </w:numPr>
        <w:spacing w:after="0" w:line="240" w:lineRule="auto"/>
        <w:ind w:left="426" w:hanging="426"/>
        <w:jc w:val="both"/>
        <w:rPr>
          <w:rFonts w:ascii="Times New Roman" w:hAnsi="Times New Roman"/>
          <w:b/>
          <w:sz w:val="28"/>
          <w:szCs w:val="28"/>
        </w:rPr>
      </w:pPr>
      <w:r w:rsidRPr="00F144FA">
        <w:rPr>
          <w:rFonts w:ascii="Times New Roman" w:hAnsi="Times New Roman"/>
          <w:b/>
          <w:sz w:val="28"/>
          <w:szCs w:val="28"/>
        </w:rPr>
        <w:t>Указ Президента Российской Федерации от 12.09.2015 № 456 «О внесении изменения в Указ Президента Российской Федерации от 13 октября 2004 года № 1313 «Вопросы Министерства юстиции Российской Федерации».</w:t>
      </w:r>
    </w:p>
    <w:p w:rsidR="00F144FA" w:rsidRDefault="00F144FA" w:rsidP="00F144FA">
      <w:pPr>
        <w:spacing w:after="0" w:line="240" w:lineRule="auto"/>
        <w:jc w:val="both"/>
        <w:rPr>
          <w:rFonts w:ascii="Times New Roman" w:hAnsi="Times New Roman"/>
          <w:b/>
          <w:sz w:val="28"/>
          <w:szCs w:val="28"/>
        </w:rPr>
      </w:pPr>
    </w:p>
    <w:p w:rsidR="00F144FA" w:rsidRPr="00F144FA" w:rsidRDefault="00F144FA" w:rsidP="00F144FA">
      <w:pPr>
        <w:spacing w:after="0" w:line="240" w:lineRule="auto"/>
        <w:ind w:firstLine="567"/>
        <w:jc w:val="both"/>
        <w:rPr>
          <w:rFonts w:ascii="Times New Roman" w:hAnsi="Times New Roman"/>
          <w:sz w:val="28"/>
          <w:szCs w:val="28"/>
        </w:rPr>
      </w:pPr>
      <w:r>
        <w:rPr>
          <w:rFonts w:ascii="Times New Roman" w:hAnsi="Times New Roman"/>
          <w:sz w:val="28"/>
          <w:szCs w:val="28"/>
        </w:rPr>
        <w:t xml:space="preserve">Указом изменена </w:t>
      </w:r>
      <w:r w:rsidRPr="00F144FA">
        <w:rPr>
          <w:rFonts w:ascii="Times New Roman" w:hAnsi="Times New Roman"/>
          <w:sz w:val="28"/>
          <w:szCs w:val="28"/>
        </w:rPr>
        <w:t>пред</w:t>
      </w:r>
      <w:r>
        <w:rPr>
          <w:rFonts w:ascii="Times New Roman" w:hAnsi="Times New Roman"/>
          <w:sz w:val="28"/>
          <w:szCs w:val="28"/>
        </w:rPr>
        <w:t>ельная</w:t>
      </w:r>
      <w:r w:rsidRPr="00F144FA">
        <w:rPr>
          <w:rFonts w:ascii="Times New Roman" w:hAnsi="Times New Roman"/>
          <w:sz w:val="28"/>
          <w:szCs w:val="28"/>
        </w:rPr>
        <w:t xml:space="preserve"> численность работников центрального аппарата Министерств</w:t>
      </w:r>
      <w:r>
        <w:rPr>
          <w:rFonts w:ascii="Times New Roman" w:hAnsi="Times New Roman"/>
          <w:sz w:val="28"/>
          <w:szCs w:val="28"/>
        </w:rPr>
        <w:t xml:space="preserve">а юстиции Российской Федерации. Теперь число работников составляет 743 </w:t>
      </w:r>
      <w:r w:rsidR="00CF7D5C">
        <w:rPr>
          <w:rFonts w:ascii="Times New Roman" w:hAnsi="Times New Roman"/>
          <w:sz w:val="28"/>
          <w:szCs w:val="28"/>
        </w:rPr>
        <w:t>единицы вместо 733.</w:t>
      </w:r>
    </w:p>
    <w:p w:rsidR="005C36E5" w:rsidRDefault="005C36E5" w:rsidP="0031138F">
      <w:pPr>
        <w:spacing w:after="0" w:line="240" w:lineRule="auto"/>
        <w:jc w:val="center"/>
        <w:rPr>
          <w:rFonts w:ascii="Times New Roman" w:hAnsi="Times New Roman"/>
          <w:b/>
          <w:sz w:val="28"/>
          <w:szCs w:val="28"/>
        </w:rPr>
      </w:pPr>
    </w:p>
    <w:p w:rsidR="00B46EF5" w:rsidRPr="00B46EF5" w:rsidRDefault="00B46EF5" w:rsidP="00B46EF5">
      <w:pPr>
        <w:pStyle w:val="aa"/>
        <w:numPr>
          <w:ilvl w:val="0"/>
          <w:numId w:val="47"/>
        </w:numPr>
        <w:spacing w:after="0" w:line="240" w:lineRule="auto"/>
        <w:ind w:left="426" w:hanging="426"/>
        <w:jc w:val="both"/>
        <w:rPr>
          <w:rFonts w:ascii="Times New Roman" w:hAnsi="Times New Roman"/>
          <w:b/>
          <w:sz w:val="28"/>
          <w:szCs w:val="28"/>
        </w:rPr>
      </w:pPr>
      <w:r w:rsidRPr="00B46EF5">
        <w:rPr>
          <w:rFonts w:ascii="Times New Roman" w:hAnsi="Times New Roman"/>
          <w:b/>
          <w:sz w:val="28"/>
          <w:szCs w:val="28"/>
        </w:rPr>
        <w:lastRenderedPageBreak/>
        <w:t xml:space="preserve">Постановление Правительства Российской Федерации от 03.09.2015 № 932                </w:t>
      </w:r>
      <w:proofErr w:type="gramStart"/>
      <w:r w:rsidRPr="00B46EF5">
        <w:rPr>
          <w:rFonts w:ascii="Times New Roman" w:hAnsi="Times New Roman"/>
          <w:b/>
          <w:sz w:val="28"/>
          <w:szCs w:val="28"/>
        </w:rPr>
        <w:t xml:space="preserve">   «</w:t>
      </w:r>
      <w:proofErr w:type="gramEnd"/>
      <w:r w:rsidRPr="00B46EF5">
        <w:rPr>
          <w:rFonts w:ascii="Times New Roman" w:hAnsi="Times New Roman"/>
          <w:b/>
          <w:sz w:val="28"/>
          <w:szCs w:val="28"/>
        </w:rPr>
        <w:t>О внесении изменений в Положение о Федеральном медико-биологическом агентстве».</w:t>
      </w:r>
    </w:p>
    <w:p w:rsidR="00B46EF5" w:rsidRDefault="00B46EF5" w:rsidP="00B46EF5">
      <w:pPr>
        <w:spacing w:after="0" w:line="240" w:lineRule="auto"/>
        <w:jc w:val="both"/>
        <w:rPr>
          <w:rFonts w:ascii="Times New Roman" w:hAnsi="Times New Roman"/>
          <w:b/>
          <w:sz w:val="28"/>
          <w:szCs w:val="28"/>
        </w:rPr>
      </w:pPr>
    </w:p>
    <w:p w:rsidR="00F24776" w:rsidRDefault="00B46EF5" w:rsidP="00E10361">
      <w:pPr>
        <w:spacing w:after="0" w:line="240" w:lineRule="auto"/>
        <w:ind w:firstLine="567"/>
        <w:jc w:val="both"/>
        <w:rPr>
          <w:rFonts w:ascii="Times New Roman" w:hAnsi="Times New Roman"/>
          <w:sz w:val="28"/>
          <w:szCs w:val="28"/>
        </w:rPr>
      </w:pPr>
      <w:r w:rsidRPr="00B46EF5">
        <w:rPr>
          <w:rFonts w:ascii="Times New Roman" w:hAnsi="Times New Roman"/>
          <w:sz w:val="28"/>
          <w:szCs w:val="28"/>
        </w:rPr>
        <w:t xml:space="preserve">Определено, что ФМБА России является уполномоченным органом </w:t>
      </w:r>
      <w:r>
        <w:rPr>
          <w:rFonts w:ascii="Times New Roman" w:hAnsi="Times New Roman"/>
          <w:sz w:val="28"/>
          <w:szCs w:val="28"/>
        </w:rPr>
        <w:t xml:space="preserve">                                              </w:t>
      </w:r>
      <w:r w:rsidRPr="00B46EF5">
        <w:rPr>
          <w:rFonts w:ascii="Times New Roman" w:hAnsi="Times New Roman"/>
          <w:sz w:val="28"/>
          <w:szCs w:val="28"/>
        </w:rPr>
        <w:t>по</w:t>
      </w:r>
      <w:r w:rsidR="00FC6B2A">
        <w:rPr>
          <w:rFonts w:ascii="Times New Roman" w:hAnsi="Times New Roman"/>
          <w:sz w:val="28"/>
          <w:szCs w:val="28"/>
        </w:rPr>
        <w:t xml:space="preserve"> </w:t>
      </w:r>
      <w:r w:rsidRPr="00B46EF5">
        <w:rPr>
          <w:rFonts w:ascii="Times New Roman" w:hAnsi="Times New Roman"/>
          <w:sz w:val="28"/>
          <w:szCs w:val="28"/>
        </w:rPr>
        <w:t xml:space="preserve">осуществлению федерального государственного санитарно-эпидемиологического надзора в организациях отдельных отраслей промышленности с особо опасными условиями труда (в том числе при подготовке </w:t>
      </w:r>
      <w:r>
        <w:rPr>
          <w:rFonts w:ascii="Times New Roman" w:hAnsi="Times New Roman"/>
          <w:sz w:val="28"/>
          <w:szCs w:val="28"/>
        </w:rPr>
        <w:t xml:space="preserve">                  </w:t>
      </w:r>
      <w:r w:rsidRPr="00B46EF5">
        <w:rPr>
          <w:rFonts w:ascii="Times New Roman" w:hAnsi="Times New Roman"/>
          <w:sz w:val="28"/>
          <w:szCs w:val="28"/>
        </w:rPr>
        <w:t xml:space="preserve">и выполнении космических полетов, проведении водолазных и кессонных работ) </w:t>
      </w:r>
      <w:r>
        <w:rPr>
          <w:rFonts w:ascii="Times New Roman" w:hAnsi="Times New Roman"/>
          <w:sz w:val="28"/>
          <w:szCs w:val="28"/>
        </w:rPr>
        <w:t xml:space="preserve">                  </w:t>
      </w:r>
      <w:r w:rsidRPr="00B46EF5">
        <w:rPr>
          <w:rFonts w:ascii="Times New Roman" w:hAnsi="Times New Roman"/>
          <w:sz w:val="28"/>
          <w:szCs w:val="28"/>
        </w:rPr>
        <w:t>и на отдельных территориях Р</w:t>
      </w:r>
      <w:r>
        <w:rPr>
          <w:rFonts w:ascii="Times New Roman" w:hAnsi="Times New Roman"/>
          <w:sz w:val="28"/>
          <w:szCs w:val="28"/>
        </w:rPr>
        <w:t xml:space="preserve">оссийской </w:t>
      </w:r>
      <w:r w:rsidRPr="00B46EF5">
        <w:rPr>
          <w:rFonts w:ascii="Times New Roman" w:hAnsi="Times New Roman"/>
          <w:sz w:val="28"/>
          <w:szCs w:val="28"/>
        </w:rPr>
        <w:t>Ф</w:t>
      </w:r>
      <w:r>
        <w:rPr>
          <w:rFonts w:ascii="Times New Roman" w:hAnsi="Times New Roman"/>
          <w:sz w:val="28"/>
          <w:szCs w:val="28"/>
        </w:rPr>
        <w:t>едерации</w:t>
      </w:r>
      <w:r w:rsidRPr="00B46EF5">
        <w:rPr>
          <w:rFonts w:ascii="Times New Roman" w:hAnsi="Times New Roman"/>
          <w:sz w:val="28"/>
          <w:szCs w:val="28"/>
        </w:rPr>
        <w:t xml:space="preserve">, в том числе на объектах </w:t>
      </w:r>
      <w:r>
        <w:rPr>
          <w:rFonts w:ascii="Times New Roman" w:hAnsi="Times New Roman"/>
          <w:sz w:val="28"/>
          <w:szCs w:val="28"/>
        </w:rPr>
        <w:t xml:space="preserve">                         </w:t>
      </w:r>
      <w:r w:rsidRPr="00B46EF5">
        <w:rPr>
          <w:rFonts w:ascii="Times New Roman" w:hAnsi="Times New Roman"/>
          <w:sz w:val="28"/>
          <w:szCs w:val="28"/>
        </w:rPr>
        <w:t>и территориях закрытых административно-территориальных образований.</w:t>
      </w:r>
    </w:p>
    <w:p w:rsidR="008E2A1E" w:rsidRDefault="008E2A1E" w:rsidP="00E10361">
      <w:pPr>
        <w:spacing w:after="0" w:line="240" w:lineRule="auto"/>
        <w:ind w:firstLine="567"/>
        <w:jc w:val="both"/>
        <w:rPr>
          <w:rFonts w:ascii="Times New Roman" w:hAnsi="Times New Roman"/>
          <w:sz w:val="28"/>
          <w:szCs w:val="28"/>
        </w:rPr>
      </w:pPr>
    </w:p>
    <w:p w:rsidR="008E2A1E" w:rsidRPr="008E2A1E" w:rsidRDefault="008E2A1E" w:rsidP="008E2A1E">
      <w:pPr>
        <w:pStyle w:val="aa"/>
        <w:numPr>
          <w:ilvl w:val="0"/>
          <w:numId w:val="47"/>
        </w:numPr>
        <w:spacing w:after="0" w:line="240" w:lineRule="auto"/>
        <w:ind w:left="426" w:hanging="426"/>
        <w:jc w:val="both"/>
        <w:rPr>
          <w:rFonts w:ascii="Times New Roman" w:hAnsi="Times New Roman"/>
          <w:b/>
          <w:sz w:val="28"/>
          <w:szCs w:val="28"/>
        </w:rPr>
      </w:pPr>
      <w:r w:rsidRPr="008E2A1E">
        <w:rPr>
          <w:rFonts w:ascii="Times New Roman" w:hAnsi="Times New Roman"/>
          <w:b/>
          <w:sz w:val="28"/>
          <w:szCs w:val="28"/>
        </w:rPr>
        <w:t xml:space="preserve">Постановление Правительства Российской Федерации от 04.09.2015 № 941              </w:t>
      </w:r>
      <w:proofErr w:type="gramStart"/>
      <w:r w:rsidRPr="008E2A1E">
        <w:rPr>
          <w:rFonts w:ascii="Times New Roman" w:hAnsi="Times New Roman"/>
          <w:b/>
          <w:sz w:val="28"/>
          <w:szCs w:val="28"/>
        </w:rPr>
        <w:t xml:space="preserve">   «</w:t>
      </w:r>
      <w:proofErr w:type="gramEnd"/>
      <w:r w:rsidRPr="008E2A1E">
        <w:rPr>
          <w:rFonts w:ascii="Times New Roman" w:hAnsi="Times New Roman"/>
          <w:b/>
          <w:sz w:val="28"/>
          <w:szCs w:val="28"/>
        </w:rPr>
        <w: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w:t>
      </w:r>
      <w:r w:rsidR="004F5AD4">
        <w:rPr>
          <w:rFonts w:ascii="Times New Roman" w:hAnsi="Times New Roman"/>
          <w:b/>
          <w:sz w:val="28"/>
          <w:szCs w:val="28"/>
        </w:rPr>
        <w:t xml:space="preserve">убъектов естественных монополий </w:t>
      </w:r>
      <w:r w:rsidRPr="008E2A1E">
        <w:rPr>
          <w:rFonts w:ascii="Times New Roman" w:hAnsi="Times New Roman"/>
          <w:b/>
          <w:sz w:val="28"/>
          <w:szCs w:val="28"/>
        </w:rPr>
        <w:t>и иных регулируемых организаций».</w:t>
      </w:r>
    </w:p>
    <w:p w:rsidR="008E2A1E" w:rsidRPr="008E2A1E" w:rsidRDefault="008E2A1E" w:rsidP="008E2A1E">
      <w:pPr>
        <w:spacing w:after="0" w:line="240" w:lineRule="auto"/>
        <w:ind w:firstLine="567"/>
        <w:jc w:val="both"/>
        <w:rPr>
          <w:rFonts w:ascii="Times New Roman" w:hAnsi="Times New Roman"/>
          <w:sz w:val="28"/>
          <w:szCs w:val="28"/>
        </w:rPr>
      </w:pPr>
    </w:p>
    <w:p w:rsidR="008E2A1E" w:rsidRPr="008E2A1E" w:rsidRDefault="008E2A1E" w:rsidP="008E2A1E">
      <w:pPr>
        <w:spacing w:after="0" w:line="240" w:lineRule="auto"/>
        <w:ind w:firstLine="567"/>
        <w:jc w:val="both"/>
        <w:rPr>
          <w:rFonts w:ascii="Times New Roman" w:hAnsi="Times New Roman"/>
          <w:sz w:val="28"/>
          <w:szCs w:val="28"/>
        </w:rPr>
      </w:pPr>
      <w:r w:rsidRPr="008E2A1E">
        <w:rPr>
          <w:rFonts w:ascii="Times New Roman" w:hAnsi="Times New Roman"/>
          <w:sz w:val="28"/>
          <w:szCs w:val="28"/>
        </w:rPr>
        <w:t>За ФАС России закреплены полномочия по принятию нормативных правовых актов и контролю за соблюдением законодательства в сфере деятельности субъектов естественных монополий, государственного регулирования цен (тарифов) на товары (услуги)</w:t>
      </w:r>
      <w:r>
        <w:rPr>
          <w:rFonts w:ascii="Times New Roman" w:hAnsi="Times New Roman"/>
          <w:sz w:val="28"/>
          <w:szCs w:val="28"/>
        </w:rPr>
        <w:t>.</w:t>
      </w:r>
    </w:p>
    <w:p w:rsidR="008E2A1E" w:rsidRDefault="008E2A1E" w:rsidP="008E2A1E">
      <w:pPr>
        <w:spacing w:after="0" w:line="240" w:lineRule="auto"/>
        <w:ind w:firstLine="567"/>
        <w:jc w:val="both"/>
        <w:rPr>
          <w:rFonts w:ascii="Times New Roman" w:hAnsi="Times New Roman"/>
          <w:sz w:val="28"/>
          <w:szCs w:val="28"/>
        </w:rPr>
      </w:pPr>
      <w:r w:rsidRPr="008E2A1E">
        <w:rPr>
          <w:rFonts w:ascii="Times New Roman" w:hAnsi="Times New Roman"/>
          <w:sz w:val="28"/>
          <w:szCs w:val="28"/>
        </w:rPr>
        <w:t>Указом Президента Р</w:t>
      </w:r>
      <w:r>
        <w:rPr>
          <w:rFonts w:ascii="Times New Roman" w:hAnsi="Times New Roman"/>
          <w:sz w:val="28"/>
          <w:szCs w:val="28"/>
        </w:rPr>
        <w:t xml:space="preserve">оссийской </w:t>
      </w:r>
      <w:r w:rsidRPr="008E2A1E">
        <w:rPr>
          <w:rFonts w:ascii="Times New Roman" w:hAnsi="Times New Roman"/>
          <w:sz w:val="28"/>
          <w:szCs w:val="28"/>
        </w:rPr>
        <w:t>Ф</w:t>
      </w:r>
      <w:r>
        <w:rPr>
          <w:rFonts w:ascii="Times New Roman" w:hAnsi="Times New Roman"/>
          <w:sz w:val="28"/>
          <w:szCs w:val="28"/>
        </w:rPr>
        <w:t>едерации</w:t>
      </w:r>
      <w:r w:rsidRPr="008E2A1E">
        <w:rPr>
          <w:rFonts w:ascii="Times New Roman" w:hAnsi="Times New Roman"/>
          <w:sz w:val="28"/>
          <w:szCs w:val="28"/>
        </w:rPr>
        <w:t xml:space="preserve"> от 21.07.2015 была упразднена Федеральная служба по тарифам (ФСТ России), а ее функции были переданы </w:t>
      </w:r>
      <w:r w:rsidR="00540000" w:rsidRPr="00540000">
        <w:rPr>
          <w:rFonts w:ascii="Times New Roman" w:hAnsi="Times New Roman"/>
          <w:sz w:val="28"/>
          <w:szCs w:val="28"/>
        </w:rPr>
        <w:t xml:space="preserve">                    </w:t>
      </w:r>
      <w:r w:rsidRPr="008E2A1E">
        <w:rPr>
          <w:rFonts w:ascii="Times New Roman" w:hAnsi="Times New Roman"/>
          <w:sz w:val="28"/>
          <w:szCs w:val="28"/>
        </w:rPr>
        <w:t>ФАС России. В связи с получением новых функций в структуре ФАС России создается коллегиальный орган для принятия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w:t>
      </w:r>
    </w:p>
    <w:p w:rsidR="00443600" w:rsidRDefault="00443600" w:rsidP="008E2A1E">
      <w:pPr>
        <w:spacing w:after="0" w:line="240" w:lineRule="auto"/>
        <w:ind w:firstLine="567"/>
        <w:jc w:val="both"/>
        <w:rPr>
          <w:rFonts w:ascii="Times New Roman" w:hAnsi="Times New Roman"/>
          <w:sz w:val="28"/>
          <w:szCs w:val="28"/>
        </w:rPr>
      </w:pPr>
    </w:p>
    <w:p w:rsidR="00443600" w:rsidRPr="00443600" w:rsidRDefault="00443600" w:rsidP="00443600">
      <w:pPr>
        <w:pStyle w:val="aa"/>
        <w:numPr>
          <w:ilvl w:val="0"/>
          <w:numId w:val="47"/>
        </w:numPr>
        <w:spacing w:after="0" w:line="240" w:lineRule="auto"/>
        <w:ind w:left="426" w:hanging="426"/>
        <w:jc w:val="both"/>
        <w:rPr>
          <w:rFonts w:ascii="Times New Roman" w:hAnsi="Times New Roman"/>
          <w:b/>
          <w:sz w:val="28"/>
          <w:szCs w:val="28"/>
        </w:rPr>
      </w:pPr>
      <w:r w:rsidRPr="00443600">
        <w:rPr>
          <w:rFonts w:ascii="Times New Roman" w:hAnsi="Times New Roman"/>
          <w:b/>
          <w:sz w:val="28"/>
          <w:szCs w:val="28"/>
        </w:rPr>
        <w:t xml:space="preserve">Постановление Правительства Российской Федерации от 11.09.2015 № 964                </w:t>
      </w:r>
      <w:proofErr w:type="gramStart"/>
      <w:r w:rsidRPr="00443600">
        <w:rPr>
          <w:rFonts w:ascii="Times New Roman" w:hAnsi="Times New Roman"/>
          <w:b/>
          <w:sz w:val="28"/>
          <w:szCs w:val="28"/>
        </w:rPr>
        <w:t xml:space="preserve">   «</w:t>
      </w:r>
      <w:proofErr w:type="gramEnd"/>
      <w:r w:rsidRPr="00443600">
        <w:rPr>
          <w:rFonts w:ascii="Times New Roman" w:hAnsi="Times New Roman"/>
          <w:b/>
          <w:sz w:val="28"/>
          <w:szCs w:val="28"/>
        </w:rPr>
        <w:t xml:space="preserve">О федеральном органе исполнительной власти, уполномоченном </w:t>
      </w:r>
      <w:r>
        <w:rPr>
          <w:rFonts w:ascii="Times New Roman" w:hAnsi="Times New Roman"/>
          <w:b/>
          <w:sz w:val="28"/>
          <w:szCs w:val="28"/>
        </w:rPr>
        <w:t xml:space="preserve">                              </w:t>
      </w:r>
      <w:r w:rsidRPr="00443600">
        <w:rPr>
          <w:rFonts w:ascii="Times New Roman" w:hAnsi="Times New Roman"/>
          <w:b/>
          <w:sz w:val="28"/>
          <w:szCs w:val="28"/>
        </w:rPr>
        <w:t>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в сфере градостроительной деятельности (за исключением территориального планирования)».</w:t>
      </w:r>
    </w:p>
    <w:p w:rsidR="00443600" w:rsidRPr="00443600" w:rsidRDefault="00443600" w:rsidP="00443600">
      <w:pPr>
        <w:spacing w:after="0" w:line="240" w:lineRule="auto"/>
        <w:ind w:firstLine="567"/>
        <w:jc w:val="both"/>
        <w:rPr>
          <w:rFonts w:ascii="Times New Roman" w:hAnsi="Times New Roman"/>
          <w:sz w:val="28"/>
          <w:szCs w:val="28"/>
        </w:rPr>
      </w:pPr>
    </w:p>
    <w:p w:rsidR="00443600" w:rsidRPr="00443600" w:rsidRDefault="00443600" w:rsidP="00443600">
      <w:pPr>
        <w:spacing w:after="0" w:line="240" w:lineRule="auto"/>
        <w:ind w:firstLine="567"/>
        <w:jc w:val="both"/>
        <w:rPr>
          <w:rFonts w:ascii="Times New Roman" w:hAnsi="Times New Roman"/>
          <w:sz w:val="28"/>
          <w:szCs w:val="28"/>
        </w:rPr>
      </w:pPr>
      <w:r w:rsidRPr="00443600">
        <w:rPr>
          <w:rFonts w:ascii="Times New Roman" w:hAnsi="Times New Roman"/>
          <w:sz w:val="28"/>
          <w:szCs w:val="28"/>
        </w:rPr>
        <w:t xml:space="preserve">На Минстрой России возложены полномочия по установлению порядка определения цены контракта при осуществлении </w:t>
      </w:r>
      <w:proofErr w:type="spellStart"/>
      <w:r w:rsidRPr="00443600">
        <w:rPr>
          <w:rFonts w:ascii="Times New Roman" w:hAnsi="Times New Roman"/>
          <w:sz w:val="28"/>
          <w:szCs w:val="28"/>
        </w:rPr>
        <w:t>госзакупок</w:t>
      </w:r>
      <w:proofErr w:type="spellEnd"/>
      <w:r w:rsidRPr="00443600">
        <w:rPr>
          <w:rFonts w:ascii="Times New Roman" w:hAnsi="Times New Roman"/>
          <w:sz w:val="28"/>
          <w:szCs w:val="28"/>
        </w:rPr>
        <w:t xml:space="preserve"> в градостроительной сфере</w:t>
      </w:r>
      <w:r>
        <w:rPr>
          <w:rFonts w:ascii="Times New Roman" w:hAnsi="Times New Roman"/>
          <w:sz w:val="28"/>
          <w:szCs w:val="28"/>
        </w:rPr>
        <w:t>.</w:t>
      </w:r>
    </w:p>
    <w:p w:rsidR="00443600" w:rsidRPr="008E2A1E" w:rsidRDefault="00443600" w:rsidP="00443600">
      <w:pPr>
        <w:spacing w:after="0" w:line="240" w:lineRule="auto"/>
        <w:ind w:firstLine="567"/>
        <w:jc w:val="both"/>
        <w:rPr>
          <w:rFonts w:ascii="Times New Roman" w:hAnsi="Times New Roman"/>
          <w:sz w:val="28"/>
          <w:szCs w:val="28"/>
        </w:rPr>
      </w:pPr>
      <w:r w:rsidRPr="00443600">
        <w:rPr>
          <w:rFonts w:ascii="Times New Roman" w:hAnsi="Times New Roman"/>
          <w:sz w:val="28"/>
          <w:szCs w:val="28"/>
        </w:rPr>
        <w:t>Минстрой России устанавливает порядок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в сфере градостроительной деятельности (кроме территориального планирования).</w:t>
      </w:r>
    </w:p>
    <w:p w:rsidR="00CF3408" w:rsidRDefault="00CF3408" w:rsidP="00E760A3">
      <w:pPr>
        <w:pStyle w:val="ConsPlusNormal"/>
        <w:rPr>
          <w:rFonts w:ascii="Times New Roman" w:hAnsi="Times New Roman" w:cs="Times New Roman"/>
          <w:b/>
          <w:sz w:val="28"/>
          <w:szCs w:val="28"/>
        </w:rPr>
      </w:pPr>
    </w:p>
    <w:p w:rsidR="00663EC4" w:rsidRPr="00004B96" w:rsidRDefault="00861B9C" w:rsidP="00DF59D5">
      <w:pPr>
        <w:pStyle w:val="ConsPlusNormal"/>
        <w:jc w:val="center"/>
        <w:rPr>
          <w:rFonts w:ascii="Times New Roman" w:hAnsi="Times New Roman" w:cs="Times New Roman"/>
          <w:b/>
          <w:sz w:val="28"/>
          <w:szCs w:val="28"/>
        </w:rPr>
      </w:pPr>
      <w:r w:rsidRPr="00004B96">
        <w:rPr>
          <w:rFonts w:ascii="Times New Roman" w:hAnsi="Times New Roman" w:cs="Times New Roman"/>
          <w:b/>
          <w:sz w:val="28"/>
          <w:szCs w:val="28"/>
        </w:rPr>
        <w:t>ВОПРОСЫ ГОСУДАРСТВЕННОЙ ГРАЖДАНСКОЙ СЛУЖБЫ</w:t>
      </w:r>
    </w:p>
    <w:p w:rsidR="00497602" w:rsidRDefault="00497602" w:rsidP="00DE0D73">
      <w:pPr>
        <w:autoSpaceDE w:val="0"/>
        <w:autoSpaceDN w:val="0"/>
        <w:adjustRightInd w:val="0"/>
        <w:spacing w:after="0" w:line="240" w:lineRule="auto"/>
        <w:ind w:left="540"/>
        <w:jc w:val="both"/>
        <w:rPr>
          <w:rFonts w:ascii="Times New Roman" w:hAnsi="Times New Roman"/>
          <w:sz w:val="28"/>
          <w:szCs w:val="28"/>
        </w:rPr>
      </w:pPr>
    </w:p>
    <w:p w:rsidR="00235151" w:rsidRPr="00235151" w:rsidRDefault="00235151" w:rsidP="00235151">
      <w:pPr>
        <w:pStyle w:val="aa"/>
        <w:numPr>
          <w:ilvl w:val="0"/>
          <w:numId w:val="47"/>
        </w:numPr>
        <w:autoSpaceDE w:val="0"/>
        <w:autoSpaceDN w:val="0"/>
        <w:adjustRightInd w:val="0"/>
        <w:spacing w:after="0" w:line="240" w:lineRule="auto"/>
        <w:ind w:left="426" w:hanging="426"/>
        <w:jc w:val="both"/>
        <w:rPr>
          <w:rFonts w:ascii="Times New Roman" w:hAnsi="Times New Roman"/>
          <w:b/>
          <w:sz w:val="28"/>
          <w:szCs w:val="28"/>
        </w:rPr>
      </w:pPr>
      <w:r w:rsidRPr="00235151">
        <w:rPr>
          <w:rFonts w:ascii="Times New Roman" w:hAnsi="Times New Roman"/>
          <w:b/>
          <w:sz w:val="28"/>
          <w:szCs w:val="28"/>
        </w:rPr>
        <w:t>Проект федерального закона «О внесении изменений в Федеральный закон «О государственной гражданской службе Российской Федерации» в части введения на государственной гражданской службе системы профессионального развития государственных гражданских служащих.</w:t>
      </w:r>
    </w:p>
    <w:p w:rsidR="0031138F" w:rsidRDefault="0031138F" w:rsidP="00E04DF6">
      <w:pPr>
        <w:pStyle w:val="ConsPlusNormal"/>
        <w:jc w:val="both"/>
        <w:rPr>
          <w:rFonts w:ascii="Times New Roman" w:hAnsi="Times New Roman" w:cs="Times New Roman"/>
          <w:sz w:val="28"/>
          <w:szCs w:val="28"/>
        </w:rPr>
      </w:pPr>
    </w:p>
    <w:p w:rsidR="00235151" w:rsidRDefault="0096326F" w:rsidP="0096326F">
      <w:pPr>
        <w:pStyle w:val="ConsPlusNormal"/>
        <w:ind w:firstLine="567"/>
        <w:jc w:val="both"/>
        <w:rPr>
          <w:rFonts w:ascii="Times New Roman" w:hAnsi="Times New Roman" w:cs="Times New Roman"/>
          <w:sz w:val="28"/>
          <w:szCs w:val="28"/>
        </w:rPr>
      </w:pPr>
      <w:r w:rsidRPr="0096326F">
        <w:rPr>
          <w:rFonts w:ascii="Times New Roman" w:hAnsi="Times New Roman" w:cs="Times New Roman"/>
          <w:sz w:val="28"/>
          <w:szCs w:val="28"/>
        </w:rPr>
        <w:t>Законопроектом предлагается внедрить новый подход к вопросу профессионального развития государственных гражданских служащих Российской Федерации (далее – гражданские служащие), предусматривающий получение государственными гражданскими служащими новых и обновление имеющихся знаний, умений и навыков в течение всего периода прохождения ими государственной гражданской службы Российской Федерации (далее – гражданская служба).</w:t>
      </w:r>
    </w:p>
    <w:p w:rsidR="0096326F" w:rsidRPr="0096326F" w:rsidRDefault="0096326F" w:rsidP="0096326F">
      <w:pPr>
        <w:pStyle w:val="ConsPlusNormal"/>
        <w:ind w:firstLine="567"/>
        <w:jc w:val="both"/>
        <w:rPr>
          <w:rFonts w:ascii="Times New Roman" w:hAnsi="Times New Roman" w:cs="Times New Roman"/>
          <w:sz w:val="28"/>
          <w:szCs w:val="28"/>
        </w:rPr>
      </w:pPr>
      <w:r w:rsidRPr="0096326F">
        <w:rPr>
          <w:rFonts w:ascii="Times New Roman" w:hAnsi="Times New Roman" w:cs="Times New Roman"/>
          <w:sz w:val="28"/>
          <w:szCs w:val="28"/>
        </w:rPr>
        <w:t>Принятие законопроекта будет способствовать формированию системы непрерывного профессионального развития гражданских служащих, которая позволит с учетом положительного опыта организации мероприятий в рамках действующей системы дополнительного профессионального образования гражданских служащих создать условия для:</w:t>
      </w:r>
    </w:p>
    <w:p w:rsidR="0096326F" w:rsidRPr="0096326F" w:rsidRDefault="0096326F" w:rsidP="0096326F">
      <w:pPr>
        <w:pStyle w:val="ConsPlusNormal"/>
        <w:ind w:firstLine="567"/>
        <w:jc w:val="both"/>
        <w:rPr>
          <w:rFonts w:ascii="Times New Roman" w:hAnsi="Times New Roman" w:cs="Times New Roman"/>
          <w:sz w:val="28"/>
          <w:szCs w:val="28"/>
        </w:rPr>
      </w:pPr>
      <w:r w:rsidRPr="0096326F">
        <w:rPr>
          <w:rFonts w:ascii="Times New Roman" w:hAnsi="Times New Roman" w:cs="Times New Roman"/>
          <w:sz w:val="28"/>
          <w:szCs w:val="28"/>
        </w:rPr>
        <w:tab/>
      </w:r>
      <w:proofErr w:type="gramStart"/>
      <w:r w:rsidRPr="0096326F">
        <w:rPr>
          <w:rFonts w:ascii="Times New Roman" w:hAnsi="Times New Roman" w:cs="Times New Roman"/>
          <w:sz w:val="28"/>
          <w:szCs w:val="28"/>
        </w:rPr>
        <w:t>получения</w:t>
      </w:r>
      <w:proofErr w:type="gramEnd"/>
      <w:r w:rsidRPr="0096326F">
        <w:rPr>
          <w:rFonts w:ascii="Times New Roman" w:hAnsi="Times New Roman" w:cs="Times New Roman"/>
          <w:sz w:val="28"/>
          <w:szCs w:val="28"/>
        </w:rPr>
        <w:t xml:space="preserve"> гражданскими служащими необходимых им знаний, умений </w:t>
      </w:r>
      <w:r>
        <w:rPr>
          <w:rFonts w:ascii="Times New Roman" w:hAnsi="Times New Roman" w:cs="Times New Roman"/>
          <w:sz w:val="28"/>
          <w:szCs w:val="28"/>
        </w:rPr>
        <w:t xml:space="preserve">                            </w:t>
      </w:r>
      <w:r w:rsidRPr="0096326F">
        <w:rPr>
          <w:rFonts w:ascii="Times New Roman" w:hAnsi="Times New Roman" w:cs="Times New Roman"/>
          <w:sz w:val="28"/>
          <w:szCs w:val="28"/>
        </w:rPr>
        <w:t>и навыков не в установленные сроки, а по мере необходимости посредством использования более разнообразных форм, методов, технологий обучения и обмена актуальной информацией по сравнению с подходами, применяемыми в настоящее время;</w:t>
      </w:r>
    </w:p>
    <w:p w:rsidR="0096326F" w:rsidRDefault="0096326F" w:rsidP="0096326F">
      <w:pPr>
        <w:pStyle w:val="ConsPlusNormal"/>
        <w:ind w:firstLine="567"/>
        <w:jc w:val="both"/>
        <w:rPr>
          <w:rFonts w:ascii="Times New Roman" w:hAnsi="Times New Roman" w:cs="Times New Roman"/>
          <w:sz w:val="28"/>
          <w:szCs w:val="28"/>
        </w:rPr>
      </w:pPr>
      <w:r w:rsidRPr="0096326F">
        <w:rPr>
          <w:rFonts w:ascii="Times New Roman" w:hAnsi="Times New Roman" w:cs="Times New Roman"/>
          <w:sz w:val="28"/>
          <w:szCs w:val="28"/>
        </w:rPr>
        <w:tab/>
      </w:r>
      <w:proofErr w:type="gramStart"/>
      <w:r w:rsidRPr="0096326F">
        <w:rPr>
          <w:rFonts w:ascii="Times New Roman" w:hAnsi="Times New Roman" w:cs="Times New Roman"/>
          <w:sz w:val="28"/>
          <w:szCs w:val="28"/>
        </w:rPr>
        <w:t>перспективного</w:t>
      </w:r>
      <w:proofErr w:type="gramEnd"/>
      <w:r w:rsidRPr="0096326F">
        <w:rPr>
          <w:rFonts w:ascii="Times New Roman" w:hAnsi="Times New Roman" w:cs="Times New Roman"/>
          <w:sz w:val="28"/>
          <w:szCs w:val="28"/>
        </w:rPr>
        <w:t xml:space="preserve"> планирования профессионального развития гражданских служащих и их карьерного роста, что, как подтверждает анализ зарубежного опыта организации мероприятий по профессиональному развитию, обеспечит не только мотивацию гражданских служащих к обучению и самообразованию, </w:t>
      </w:r>
      <w:r w:rsidR="007F7D87">
        <w:rPr>
          <w:rFonts w:ascii="Times New Roman" w:hAnsi="Times New Roman" w:cs="Times New Roman"/>
          <w:sz w:val="28"/>
          <w:szCs w:val="28"/>
        </w:rPr>
        <w:t xml:space="preserve">                                           </w:t>
      </w:r>
      <w:r w:rsidRPr="0096326F">
        <w:rPr>
          <w:rFonts w:ascii="Times New Roman" w:hAnsi="Times New Roman" w:cs="Times New Roman"/>
          <w:sz w:val="28"/>
          <w:szCs w:val="28"/>
        </w:rPr>
        <w:t xml:space="preserve">но и повышение эффективности выполнения ими своих должностных обязанностей </w:t>
      </w:r>
      <w:r>
        <w:rPr>
          <w:rFonts w:ascii="Times New Roman" w:hAnsi="Times New Roman" w:cs="Times New Roman"/>
          <w:sz w:val="28"/>
          <w:szCs w:val="28"/>
        </w:rPr>
        <w:t xml:space="preserve">                          </w:t>
      </w:r>
      <w:r w:rsidRPr="0096326F">
        <w:rPr>
          <w:rFonts w:ascii="Times New Roman" w:hAnsi="Times New Roman" w:cs="Times New Roman"/>
          <w:sz w:val="28"/>
          <w:szCs w:val="28"/>
        </w:rPr>
        <w:t>в целом.</w:t>
      </w:r>
    </w:p>
    <w:p w:rsidR="0096326F" w:rsidRDefault="0096326F" w:rsidP="0096326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Стадия проекта: проводится независимая антикоррупционная экспертиза.</w:t>
      </w:r>
    </w:p>
    <w:p w:rsidR="007F7D87" w:rsidRDefault="007F7D87" w:rsidP="006272BC">
      <w:pPr>
        <w:pStyle w:val="ConsPlusNormal"/>
        <w:rPr>
          <w:rFonts w:ascii="Times New Roman" w:hAnsi="Times New Roman" w:cs="Times New Roman"/>
          <w:b/>
          <w:sz w:val="28"/>
          <w:szCs w:val="28"/>
        </w:rPr>
      </w:pPr>
    </w:p>
    <w:p w:rsidR="00B9573C" w:rsidRDefault="00B9573C" w:rsidP="0031138F">
      <w:pPr>
        <w:pStyle w:val="ConsPlusNormal"/>
        <w:jc w:val="center"/>
        <w:rPr>
          <w:rFonts w:ascii="Times New Roman" w:hAnsi="Times New Roman" w:cs="Times New Roman"/>
          <w:b/>
          <w:sz w:val="28"/>
          <w:szCs w:val="28"/>
        </w:rPr>
      </w:pPr>
      <w:r w:rsidRPr="00004B96">
        <w:rPr>
          <w:rFonts w:ascii="Times New Roman" w:hAnsi="Times New Roman" w:cs="Times New Roman"/>
          <w:b/>
          <w:sz w:val="28"/>
          <w:szCs w:val="28"/>
        </w:rPr>
        <w:t>ГОСУДАРСТВЕННЫЕ ЗАКУПКИ</w:t>
      </w:r>
    </w:p>
    <w:p w:rsidR="006745EB" w:rsidRDefault="006745EB" w:rsidP="0031138F">
      <w:pPr>
        <w:pStyle w:val="ConsPlusNormal"/>
        <w:jc w:val="center"/>
        <w:rPr>
          <w:rFonts w:ascii="Times New Roman" w:hAnsi="Times New Roman" w:cs="Times New Roman"/>
          <w:b/>
          <w:sz w:val="28"/>
          <w:szCs w:val="28"/>
        </w:rPr>
      </w:pPr>
    </w:p>
    <w:p w:rsidR="00F24776" w:rsidRPr="00F24776" w:rsidRDefault="00F24776" w:rsidP="00F24776">
      <w:pPr>
        <w:pStyle w:val="ConsPlusNormal"/>
        <w:numPr>
          <w:ilvl w:val="0"/>
          <w:numId w:val="47"/>
        </w:numPr>
        <w:ind w:left="426" w:hanging="426"/>
        <w:jc w:val="both"/>
        <w:rPr>
          <w:rFonts w:ascii="Times New Roman" w:hAnsi="Times New Roman" w:cs="Times New Roman"/>
          <w:b/>
          <w:sz w:val="28"/>
          <w:szCs w:val="28"/>
        </w:rPr>
      </w:pPr>
      <w:r w:rsidRPr="00F24776">
        <w:rPr>
          <w:rFonts w:ascii="Times New Roman" w:hAnsi="Times New Roman" w:cs="Times New Roman"/>
          <w:b/>
          <w:sz w:val="28"/>
          <w:szCs w:val="28"/>
        </w:rPr>
        <w:t xml:space="preserve">Постановление Правительства Российской Федерации от 02.09.2015 № 927                        </w:t>
      </w:r>
      <w:proofErr w:type="gramStart"/>
      <w:r w:rsidRPr="00F24776">
        <w:rPr>
          <w:rFonts w:ascii="Times New Roman" w:hAnsi="Times New Roman" w:cs="Times New Roman"/>
          <w:b/>
          <w:sz w:val="28"/>
          <w:szCs w:val="28"/>
        </w:rPr>
        <w:t xml:space="preserve">   «</w:t>
      </w:r>
      <w:proofErr w:type="gramEnd"/>
      <w:r w:rsidRPr="00F24776">
        <w:rPr>
          <w:rFonts w:ascii="Times New Roman" w:hAnsi="Times New Roman" w:cs="Times New Roman"/>
          <w:b/>
          <w:sz w:val="28"/>
          <w:szCs w:val="28"/>
        </w:rPr>
        <w:t>Об определении требований к закупаемым федеральными государственными органами, органами управления государственными внебюджетными фондами Российской Федерации, их территориальными органами и подведомственными им казенными и бюджетными учреждениями отдельным видам товаров, работ, услуг (в том числе предельных цен товаров, работ, услуг)».</w:t>
      </w:r>
    </w:p>
    <w:p w:rsidR="00F24776" w:rsidRPr="00F24776" w:rsidRDefault="00F24776" w:rsidP="00F24776">
      <w:pPr>
        <w:pStyle w:val="ConsPlusNormal"/>
        <w:jc w:val="both"/>
        <w:rPr>
          <w:rFonts w:ascii="Times New Roman" w:hAnsi="Times New Roman" w:cs="Times New Roman"/>
          <w:sz w:val="28"/>
          <w:szCs w:val="28"/>
        </w:rPr>
      </w:pPr>
    </w:p>
    <w:p w:rsidR="00F24776" w:rsidRPr="00F24776" w:rsidRDefault="00F24776" w:rsidP="00E10361">
      <w:pPr>
        <w:pStyle w:val="ConsPlusNormal"/>
        <w:ind w:firstLine="567"/>
        <w:jc w:val="both"/>
        <w:rPr>
          <w:rFonts w:ascii="Times New Roman" w:hAnsi="Times New Roman" w:cs="Times New Roman"/>
          <w:sz w:val="28"/>
          <w:szCs w:val="28"/>
        </w:rPr>
      </w:pPr>
      <w:r w:rsidRPr="00F24776">
        <w:rPr>
          <w:rFonts w:ascii="Times New Roman" w:hAnsi="Times New Roman" w:cs="Times New Roman"/>
          <w:sz w:val="28"/>
          <w:szCs w:val="28"/>
        </w:rPr>
        <w:t>Федеральные государственные органы и органы управления государственными внебюджетными фондами Р</w:t>
      </w:r>
      <w:r>
        <w:rPr>
          <w:rFonts w:ascii="Times New Roman" w:hAnsi="Times New Roman" w:cs="Times New Roman"/>
          <w:sz w:val="28"/>
          <w:szCs w:val="28"/>
        </w:rPr>
        <w:t xml:space="preserve">оссийской </w:t>
      </w:r>
      <w:r w:rsidRPr="00F24776">
        <w:rPr>
          <w:rFonts w:ascii="Times New Roman" w:hAnsi="Times New Roman" w:cs="Times New Roman"/>
          <w:sz w:val="28"/>
          <w:szCs w:val="28"/>
        </w:rPr>
        <w:t>Ф</w:t>
      </w:r>
      <w:r>
        <w:rPr>
          <w:rFonts w:ascii="Times New Roman" w:hAnsi="Times New Roman" w:cs="Times New Roman"/>
          <w:sz w:val="28"/>
          <w:szCs w:val="28"/>
        </w:rPr>
        <w:t>едерации</w:t>
      </w:r>
      <w:r w:rsidRPr="00F24776">
        <w:rPr>
          <w:rFonts w:ascii="Times New Roman" w:hAnsi="Times New Roman" w:cs="Times New Roman"/>
          <w:sz w:val="28"/>
          <w:szCs w:val="28"/>
        </w:rPr>
        <w:t xml:space="preserve"> утверждают требования </w:t>
      </w:r>
      <w:r>
        <w:rPr>
          <w:rFonts w:ascii="Times New Roman" w:hAnsi="Times New Roman" w:cs="Times New Roman"/>
          <w:sz w:val="28"/>
          <w:szCs w:val="28"/>
        </w:rPr>
        <w:t xml:space="preserve">                                </w:t>
      </w:r>
      <w:r w:rsidRPr="00F24776">
        <w:rPr>
          <w:rFonts w:ascii="Times New Roman" w:hAnsi="Times New Roman" w:cs="Times New Roman"/>
          <w:sz w:val="28"/>
          <w:szCs w:val="28"/>
        </w:rPr>
        <w:t xml:space="preserve">к закупаемым ими, их территориальными органами и подведомственными им </w:t>
      </w:r>
      <w:r w:rsidRPr="00F24776">
        <w:rPr>
          <w:rFonts w:ascii="Times New Roman" w:hAnsi="Times New Roman" w:cs="Times New Roman"/>
          <w:sz w:val="28"/>
          <w:szCs w:val="28"/>
        </w:rPr>
        <w:lastRenderedPageBreak/>
        <w:t>казенными и бюджетными учреждениями отдельным видам товаров, работ, услуг, включающие перечень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(далее - ведомственный перечень).</w:t>
      </w:r>
    </w:p>
    <w:p w:rsidR="00F24776" w:rsidRPr="00F24776" w:rsidRDefault="00F24776" w:rsidP="00E10361">
      <w:pPr>
        <w:pStyle w:val="ConsPlusNormal"/>
        <w:ind w:firstLine="567"/>
        <w:jc w:val="both"/>
        <w:rPr>
          <w:rFonts w:ascii="Times New Roman" w:hAnsi="Times New Roman" w:cs="Times New Roman"/>
          <w:sz w:val="28"/>
          <w:szCs w:val="28"/>
        </w:rPr>
      </w:pPr>
      <w:r w:rsidRPr="00F24776">
        <w:rPr>
          <w:rFonts w:ascii="Times New Roman" w:hAnsi="Times New Roman" w:cs="Times New Roman"/>
          <w:sz w:val="28"/>
          <w:szCs w:val="28"/>
        </w:rPr>
        <w:t xml:space="preserve">Ведомственный перечень составляется по утвержденной форме на основании обязательного перечня отдельных видов товаров, работ, услуг, в отношении которых определяются требования к их потребительским свойствам (в том числе </w:t>
      </w:r>
      <w:proofErr w:type="gramStart"/>
      <w:r w:rsidRPr="00F24776">
        <w:rPr>
          <w:rFonts w:ascii="Times New Roman" w:hAnsi="Times New Roman" w:cs="Times New Roman"/>
          <w:sz w:val="28"/>
          <w:szCs w:val="28"/>
        </w:rPr>
        <w:t xml:space="preserve">качеству)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F24776">
        <w:rPr>
          <w:rFonts w:ascii="Times New Roman" w:hAnsi="Times New Roman" w:cs="Times New Roman"/>
          <w:sz w:val="28"/>
          <w:szCs w:val="28"/>
        </w:rPr>
        <w:t>и иным характеристикам (в том числе предельные цены товаров, работ, услуг).</w:t>
      </w:r>
    </w:p>
    <w:p w:rsidR="00F24776" w:rsidRPr="00F24776" w:rsidRDefault="00F24776" w:rsidP="00E10361">
      <w:pPr>
        <w:pStyle w:val="ConsPlusNormal"/>
        <w:ind w:firstLine="567"/>
        <w:jc w:val="both"/>
        <w:rPr>
          <w:rFonts w:ascii="Times New Roman" w:hAnsi="Times New Roman" w:cs="Times New Roman"/>
          <w:sz w:val="28"/>
          <w:szCs w:val="28"/>
        </w:rPr>
      </w:pPr>
      <w:r w:rsidRPr="00F24776">
        <w:rPr>
          <w:rFonts w:ascii="Times New Roman" w:hAnsi="Times New Roman" w:cs="Times New Roman"/>
          <w:sz w:val="28"/>
          <w:szCs w:val="28"/>
        </w:rPr>
        <w:t xml:space="preserve">Отдельные виды товаров, работ, услуг, не включенные в обязательный перечень, подлежат включению в ведомственный перечень при </w:t>
      </w:r>
      <w:proofErr w:type="gramStart"/>
      <w:r w:rsidRPr="00F24776">
        <w:rPr>
          <w:rFonts w:ascii="Times New Roman" w:hAnsi="Times New Roman" w:cs="Times New Roman"/>
          <w:sz w:val="28"/>
          <w:szCs w:val="28"/>
        </w:rPr>
        <w:t xml:space="preserve">условии, </w:t>
      </w:r>
      <w:r w:rsidR="005C36E5">
        <w:rPr>
          <w:rFonts w:ascii="Times New Roman" w:hAnsi="Times New Roman" w:cs="Times New Roman"/>
          <w:sz w:val="28"/>
          <w:szCs w:val="28"/>
        </w:rPr>
        <w:t xml:space="preserve">  </w:t>
      </w:r>
      <w:proofErr w:type="gramEnd"/>
      <w:r w:rsidR="005C36E5">
        <w:rPr>
          <w:rFonts w:ascii="Times New Roman" w:hAnsi="Times New Roman" w:cs="Times New Roman"/>
          <w:sz w:val="28"/>
          <w:szCs w:val="28"/>
        </w:rPr>
        <w:t xml:space="preserve">                            </w:t>
      </w:r>
      <w:r w:rsidRPr="00F24776">
        <w:rPr>
          <w:rFonts w:ascii="Times New Roman" w:hAnsi="Times New Roman" w:cs="Times New Roman"/>
          <w:sz w:val="28"/>
          <w:szCs w:val="28"/>
        </w:rPr>
        <w:t xml:space="preserve">если средняя арифметическая сумма значений следующих критериев превышает </w:t>
      </w:r>
      <w:r w:rsidR="005C36E5">
        <w:rPr>
          <w:rFonts w:ascii="Times New Roman" w:hAnsi="Times New Roman" w:cs="Times New Roman"/>
          <w:sz w:val="28"/>
          <w:szCs w:val="28"/>
        </w:rPr>
        <w:t xml:space="preserve">                           </w:t>
      </w:r>
      <w:r w:rsidRPr="00F24776">
        <w:rPr>
          <w:rFonts w:ascii="Times New Roman" w:hAnsi="Times New Roman" w:cs="Times New Roman"/>
          <w:sz w:val="28"/>
          <w:szCs w:val="28"/>
        </w:rPr>
        <w:t>20 процентов:</w:t>
      </w:r>
    </w:p>
    <w:p w:rsidR="00F24776" w:rsidRPr="00F24776" w:rsidRDefault="00F24776" w:rsidP="00E10361">
      <w:pPr>
        <w:pStyle w:val="ConsPlusNormal"/>
        <w:ind w:firstLine="567"/>
        <w:jc w:val="both"/>
        <w:rPr>
          <w:rFonts w:ascii="Times New Roman" w:hAnsi="Times New Roman" w:cs="Times New Roman"/>
          <w:sz w:val="28"/>
          <w:szCs w:val="28"/>
        </w:rPr>
      </w:pPr>
      <w:r w:rsidRPr="00F24776">
        <w:rPr>
          <w:rFonts w:ascii="Times New Roman" w:hAnsi="Times New Roman" w:cs="Times New Roman"/>
          <w:sz w:val="28"/>
          <w:szCs w:val="28"/>
        </w:rPr>
        <w:t>- доля расходов федерального государственного органа, органа управления государственными внебюджетными фондами Р</w:t>
      </w:r>
      <w:r w:rsidR="00540000">
        <w:rPr>
          <w:rFonts w:ascii="Times New Roman" w:hAnsi="Times New Roman" w:cs="Times New Roman"/>
          <w:sz w:val="28"/>
          <w:szCs w:val="28"/>
        </w:rPr>
        <w:t xml:space="preserve">оссийской </w:t>
      </w:r>
      <w:r w:rsidRPr="00F24776">
        <w:rPr>
          <w:rFonts w:ascii="Times New Roman" w:hAnsi="Times New Roman" w:cs="Times New Roman"/>
          <w:sz w:val="28"/>
          <w:szCs w:val="28"/>
        </w:rPr>
        <w:t>Ф</w:t>
      </w:r>
      <w:r w:rsidR="00540000">
        <w:rPr>
          <w:rFonts w:ascii="Times New Roman" w:hAnsi="Times New Roman" w:cs="Times New Roman"/>
          <w:sz w:val="28"/>
          <w:szCs w:val="28"/>
        </w:rPr>
        <w:t>едерации</w:t>
      </w:r>
      <w:r w:rsidRPr="00F24776">
        <w:rPr>
          <w:rFonts w:ascii="Times New Roman" w:hAnsi="Times New Roman" w:cs="Times New Roman"/>
          <w:sz w:val="28"/>
          <w:szCs w:val="28"/>
        </w:rPr>
        <w:t xml:space="preserve">, их </w:t>
      </w:r>
      <w:r w:rsidR="00540000">
        <w:rPr>
          <w:rFonts w:ascii="Times New Roman" w:hAnsi="Times New Roman" w:cs="Times New Roman"/>
          <w:sz w:val="28"/>
          <w:szCs w:val="28"/>
        </w:rPr>
        <w:t xml:space="preserve">территориальных органов </w:t>
      </w:r>
      <w:r w:rsidRPr="00F24776">
        <w:rPr>
          <w:rFonts w:ascii="Times New Roman" w:hAnsi="Times New Roman" w:cs="Times New Roman"/>
          <w:sz w:val="28"/>
          <w:szCs w:val="28"/>
        </w:rPr>
        <w:t xml:space="preserve">и подведомственных им казенных и бюджетных учреждений на приобретение отдельного вида товаров, работ, услуг для обеспечения федеральных нужд за отчетный финансовый год в общем объеме их расходов </w:t>
      </w:r>
      <w:r w:rsidR="00540000">
        <w:rPr>
          <w:rFonts w:ascii="Times New Roman" w:hAnsi="Times New Roman" w:cs="Times New Roman"/>
          <w:sz w:val="28"/>
          <w:szCs w:val="28"/>
        </w:rPr>
        <w:t xml:space="preserve">                         </w:t>
      </w:r>
      <w:r w:rsidRPr="00F24776">
        <w:rPr>
          <w:rFonts w:ascii="Times New Roman" w:hAnsi="Times New Roman" w:cs="Times New Roman"/>
          <w:sz w:val="28"/>
          <w:szCs w:val="28"/>
        </w:rPr>
        <w:t>на приобретение товаров, работ, услуг за отчетный финансовый год;</w:t>
      </w:r>
    </w:p>
    <w:p w:rsidR="00F24776" w:rsidRPr="00F24776" w:rsidRDefault="00F24776" w:rsidP="00E10361">
      <w:pPr>
        <w:pStyle w:val="ConsPlusNormal"/>
        <w:ind w:firstLine="567"/>
        <w:jc w:val="both"/>
        <w:rPr>
          <w:rFonts w:ascii="Times New Roman" w:hAnsi="Times New Roman" w:cs="Times New Roman"/>
          <w:sz w:val="28"/>
          <w:szCs w:val="28"/>
        </w:rPr>
      </w:pPr>
      <w:r w:rsidRPr="00F24776">
        <w:rPr>
          <w:rFonts w:ascii="Times New Roman" w:hAnsi="Times New Roman" w:cs="Times New Roman"/>
          <w:sz w:val="28"/>
          <w:szCs w:val="28"/>
        </w:rPr>
        <w:t>- доля контрактов федерального государственного органа, органа управления государственными внебюджетными фондами Р</w:t>
      </w:r>
      <w:r w:rsidR="00540000">
        <w:rPr>
          <w:rFonts w:ascii="Times New Roman" w:hAnsi="Times New Roman" w:cs="Times New Roman"/>
          <w:sz w:val="28"/>
          <w:szCs w:val="28"/>
        </w:rPr>
        <w:t xml:space="preserve">оссийской </w:t>
      </w:r>
      <w:r w:rsidRPr="00F24776">
        <w:rPr>
          <w:rFonts w:ascii="Times New Roman" w:hAnsi="Times New Roman" w:cs="Times New Roman"/>
          <w:sz w:val="28"/>
          <w:szCs w:val="28"/>
        </w:rPr>
        <w:t>Ф</w:t>
      </w:r>
      <w:r w:rsidR="00540000">
        <w:rPr>
          <w:rFonts w:ascii="Times New Roman" w:hAnsi="Times New Roman" w:cs="Times New Roman"/>
          <w:sz w:val="28"/>
          <w:szCs w:val="28"/>
        </w:rPr>
        <w:t>едерации</w:t>
      </w:r>
      <w:r w:rsidRPr="00F24776">
        <w:rPr>
          <w:rFonts w:ascii="Times New Roman" w:hAnsi="Times New Roman" w:cs="Times New Roman"/>
          <w:sz w:val="28"/>
          <w:szCs w:val="28"/>
        </w:rPr>
        <w:t>, их территориальных органов и подведомственных им казенных и бюджетных учреждений на приобретение отдельного вида товаров, работ, услуг для обеспечения федеральных нужд, заключенных в отчетном финансовом году, в</w:t>
      </w:r>
      <w:r w:rsidR="00540000">
        <w:rPr>
          <w:rFonts w:ascii="Times New Roman" w:hAnsi="Times New Roman" w:cs="Times New Roman"/>
          <w:sz w:val="28"/>
          <w:szCs w:val="28"/>
        </w:rPr>
        <w:t xml:space="preserve"> общем количестве их контрактов </w:t>
      </w:r>
      <w:r w:rsidRPr="00F24776">
        <w:rPr>
          <w:rFonts w:ascii="Times New Roman" w:hAnsi="Times New Roman" w:cs="Times New Roman"/>
          <w:sz w:val="28"/>
          <w:szCs w:val="28"/>
        </w:rPr>
        <w:t>на приобретение товаров, работ, услуг, заключенных в отчетном финансовом году.</w:t>
      </w:r>
    </w:p>
    <w:p w:rsidR="00F24776" w:rsidRPr="00F24776" w:rsidRDefault="00F24776" w:rsidP="00E10361">
      <w:pPr>
        <w:pStyle w:val="ConsPlusNormal"/>
        <w:ind w:firstLine="567"/>
        <w:jc w:val="both"/>
        <w:rPr>
          <w:rFonts w:ascii="Times New Roman" w:hAnsi="Times New Roman" w:cs="Times New Roman"/>
          <w:sz w:val="28"/>
          <w:szCs w:val="28"/>
        </w:rPr>
      </w:pPr>
      <w:r w:rsidRPr="00F24776">
        <w:rPr>
          <w:rFonts w:ascii="Times New Roman" w:hAnsi="Times New Roman" w:cs="Times New Roman"/>
          <w:sz w:val="28"/>
          <w:szCs w:val="28"/>
        </w:rPr>
        <w:t>Постановление вступает в силу с 1 января 2016 года, за исключением отдельных положений, вступающих в силу со дня официального опубликования настоящего Постановления.</w:t>
      </w:r>
    </w:p>
    <w:p w:rsidR="00F24776" w:rsidRDefault="00F24776" w:rsidP="0031138F">
      <w:pPr>
        <w:pStyle w:val="ConsPlusNormal"/>
        <w:jc w:val="center"/>
        <w:rPr>
          <w:rFonts w:ascii="Times New Roman" w:hAnsi="Times New Roman" w:cs="Times New Roman"/>
          <w:b/>
          <w:sz w:val="28"/>
          <w:szCs w:val="28"/>
        </w:rPr>
      </w:pPr>
    </w:p>
    <w:p w:rsidR="006745EB" w:rsidRPr="006745EB" w:rsidRDefault="006745EB" w:rsidP="006745EB">
      <w:pPr>
        <w:pStyle w:val="ConsPlusNormal"/>
        <w:numPr>
          <w:ilvl w:val="0"/>
          <w:numId w:val="47"/>
        </w:numPr>
        <w:ind w:left="426" w:hanging="426"/>
        <w:jc w:val="both"/>
        <w:rPr>
          <w:rFonts w:ascii="Times New Roman" w:hAnsi="Times New Roman" w:cs="Times New Roman"/>
          <w:b/>
          <w:sz w:val="28"/>
          <w:szCs w:val="28"/>
        </w:rPr>
      </w:pPr>
      <w:r w:rsidRPr="006745EB">
        <w:rPr>
          <w:rFonts w:ascii="Times New Roman" w:hAnsi="Times New Roman" w:cs="Times New Roman"/>
          <w:b/>
          <w:sz w:val="28"/>
          <w:szCs w:val="28"/>
        </w:rPr>
        <w:t>Приказ ФАС России от 09.07.2015 № 582/15 «Об утверждении регламента проведения Федеральной антимонопольной службой ведомственного контроля в сфере закупок для обеспечения федеральных нужд».</w:t>
      </w:r>
    </w:p>
    <w:p w:rsidR="006745EB" w:rsidRPr="006745EB" w:rsidRDefault="006745EB" w:rsidP="006745EB">
      <w:pPr>
        <w:pStyle w:val="ConsPlusNormal"/>
        <w:jc w:val="both"/>
        <w:rPr>
          <w:rFonts w:ascii="Times New Roman" w:hAnsi="Times New Roman" w:cs="Times New Roman"/>
          <w:sz w:val="28"/>
          <w:szCs w:val="28"/>
        </w:rPr>
      </w:pPr>
    </w:p>
    <w:p w:rsidR="006745EB" w:rsidRPr="006745EB" w:rsidRDefault="006745EB" w:rsidP="00E10361">
      <w:pPr>
        <w:pStyle w:val="ConsPlusNormal"/>
        <w:ind w:firstLine="567"/>
        <w:jc w:val="both"/>
        <w:rPr>
          <w:rFonts w:ascii="Times New Roman" w:hAnsi="Times New Roman" w:cs="Times New Roman"/>
          <w:sz w:val="28"/>
          <w:szCs w:val="28"/>
        </w:rPr>
      </w:pPr>
      <w:r w:rsidRPr="006745EB">
        <w:rPr>
          <w:rFonts w:ascii="Times New Roman" w:hAnsi="Times New Roman" w:cs="Times New Roman"/>
          <w:sz w:val="28"/>
          <w:szCs w:val="28"/>
        </w:rPr>
        <w:t>Контроль осуществляется в отношении контрактных служб и контрактных управляющих, а также комиссий по осуществлению закупок территориальных органов ФАС России.</w:t>
      </w:r>
    </w:p>
    <w:p w:rsidR="006745EB" w:rsidRPr="006745EB" w:rsidRDefault="006745EB" w:rsidP="00E10361">
      <w:pPr>
        <w:pStyle w:val="ConsPlusNormal"/>
        <w:ind w:firstLine="567"/>
        <w:jc w:val="both"/>
        <w:rPr>
          <w:rFonts w:ascii="Times New Roman" w:hAnsi="Times New Roman" w:cs="Times New Roman"/>
          <w:sz w:val="28"/>
          <w:szCs w:val="28"/>
        </w:rPr>
      </w:pPr>
      <w:r w:rsidRPr="006745EB">
        <w:rPr>
          <w:rFonts w:ascii="Times New Roman" w:hAnsi="Times New Roman" w:cs="Times New Roman"/>
          <w:sz w:val="28"/>
          <w:szCs w:val="28"/>
        </w:rPr>
        <w:t>Предметом контроля является соблюдение законодательства Р</w:t>
      </w:r>
      <w:r>
        <w:rPr>
          <w:rFonts w:ascii="Times New Roman" w:hAnsi="Times New Roman" w:cs="Times New Roman"/>
          <w:sz w:val="28"/>
          <w:szCs w:val="28"/>
        </w:rPr>
        <w:t xml:space="preserve">оссийской </w:t>
      </w:r>
      <w:r w:rsidRPr="006745EB">
        <w:rPr>
          <w:rFonts w:ascii="Times New Roman" w:hAnsi="Times New Roman" w:cs="Times New Roman"/>
          <w:sz w:val="28"/>
          <w:szCs w:val="28"/>
        </w:rPr>
        <w:t>Ф</w:t>
      </w:r>
      <w:r>
        <w:rPr>
          <w:rFonts w:ascii="Times New Roman" w:hAnsi="Times New Roman" w:cs="Times New Roman"/>
          <w:sz w:val="28"/>
          <w:szCs w:val="28"/>
        </w:rPr>
        <w:t>едерации</w:t>
      </w:r>
      <w:r w:rsidRPr="006745EB">
        <w:rPr>
          <w:rFonts w:ascii="Times New Roman" w:hAnsi="Times New Roman" w:cs="Times New Roman"/>
          <w:sz w:val="28"/>
          <w:szCs w:val="28"/>
        </w:rPr>
        <w:t xml:space="preserve"> и иных нормативных правовых актов о контрактной системе в сфере </w:t>
      </w:r>
      <w:proofErr w:type="spellStart"/>
      <w:r w:rsidRPr="006745EB">
        <w:rPr>
          <w:rFonts w:ascii="Times New Roman" w:hAnsi="Times New Roman" w:cs="Times New Roman"/>
          <w:sz w:val="28"/>
          <w:szCs w:val="28"/>
        </w:rPr>
        <w:t>госзакупок</w:t>
      </w:r>
      <w:proofErr w:type="spellEnd"/>
      <w:r w:rsidRPr="006745EB">
        <w:rPr>
          <w:rFonts w:ascii="Times New Roman" w:hAnsi="Times New Roman" w:cs="Times New Roman"/>
          <w:sz w:val="28"/>
          <w:szCs w:val="28"/>
        </w:rPr>
        <w:t>,</w:t>
      </w:r>
      <w:r>
        <w:rPr>
          <w:rFonts w:ascii="Times New Roman" w:hAnsi="Times New Roman" w:cs="Times New Roman"/>
          <w:sz w:val="28"/>
          <w:szCs w:val="28"/>
        </w:rPr>
        <w:t xml:space="preserve"> </w:t>
      </w:r>
      <w:r w:rsidRPr="006745EB">
        <w:rPr>
          <w:rFonts w:ascii="Times New Roman" w:hAnsi="Times New Roman" w:cs="Times New Roman"/>
          <w:sz w:val="28"/>
          <w:szCs w:val="28"/>
        </w:rPr>
        <w:t>в том числе:</w:t>
      </w:r>
    </w:p>
    <w:p w:rsidR="006745EB" w:rsidRPr="006745EB" w:rsidRDefault="006745EB" w:rsidP="00E10361">
      <w:pPr>
        <w:pStyle w:val="ConsPlusNormal"/>
        <w:ind w:firstLine="567"/>
        <w:jc w:val="both"/>
        <w:rPr>
          <w:rFonts w:ascii="Times New Roman" w:hAnsi="Times New Roman" w:cs="Times New Roman"/>
          <w:sz w:val="28"/>
          <w:szCs w:val="28"/>
        </w:rPr>
      </w:pPr>
      <w:r w:rsidRPr="006745EB">
        <w:rPr>
          <w:rFonts w:ascii="Times New Roman" w:hAnsi="Times New Roman" w:cs="Times New Roman"/>
          <w:sz w:val="28"/>
          <w:szCs w:val="28"/>
        </w:rPr>
        <w:t xml:space="preserve">- соблюдение требований к обоснованию и обоснованности закупок (вступает </w:t>
      </w:r>
      <w:r w:rsidR="005C36E5">
        <w:rPr>
          <w:rFonts w:ascii="Times New Roman" w:hAnsi="Times New Roman" w:cs="Times New Roman"/>
          <w:sz w:val="28"/>
          <w:szCs w:val="28"/>
        </w:rPr>
        <w:t xml:space="preserve">         </w:t>
      </w:r>
      <w:r w:rsidRPr="006745EB">
        <w:rPr>
          <w:rFonts w:ascii="Times New Roman" w:hAnsi="Times New Roman" w:cs="Times New Roman"/>
          <w:sz w:val="28"/>
          <w:szCs w:val="28"/>
        </w:rPr>
        <w:t>в силу с 1 января 2016 года);</w:t>
      </w:r>
    </w:p>
    <w:p w:rsidR="006745EB" w:rsidRPr="006745EB" w:rsidRDefault="006745EB" w:rsidP="00E10361">
      <w:pPr>
        <w:pStyle w:val="ConsPlusNormal"/>
        <w:ind w:firstLine="567"/>
        <w:jc w:val="both"/>
        <w:rPr>
          <w:rFonts w:ascii="Times New Roman" w:hAnsi="Times New Roman" w:cs="Times New Roman"/>
          <w:sz w:val="28"/>
          <w:szCs w:val="28"/>
        </w:rPr>
      </w:pPr>
      <w:r w:rsidRPr="006745EB">
        <w:rPr>
          <w:rFonts w:ascii="Times New Roman" w:hAnsi="Times New Roman" w:cs="Times New Roman"/>
          <w:sz w:val="28"/>
          <w:szCs w:val="28"/>
        </w:rPr>
        <w:t>- соблюдение требований о нормировании в сфере закупок;</w:t>
      </w:r>
    </w:p>
    <w:p w:rsidR="006745EB" w:rsidRPr="006745EB" w:rsidRDefault="006745EB" w:rsidP="00E10361">
      <w:pPr>
        <w:pStyle w:val="ConsPlusNormal"/>
        <w:ind w:firstLine="567"/>
        <w:jc w:val="both"/>
        <w:rPr>
          <w:rFonts w:ascii="Times New Roman" w:hAnsi="Times New Roman" w:cs="Times New Roman"/>
          <w:sz w:val="28"/>
          <w:szCs w:val="28"/>
        </w:rPr>
      </w:pPr>
      <w:r w:rsidRPr="006745EB">
        <w:rPr>
          <w:rFonts w:ascii="Times New Roman" w:hAnsi="Times New Roman" w:cs="Times New Roman"/>
          <w:sz w:val="28"/>
          <w:szCs w:val="28"/>
        </w:rPr>
        <w:t>- соблюдение требований по определению поставщика (подрядчика, исполнителя);</w:t>
      </w:r>
    </w:p>
    <w:p w:rsidR="006745EB" w:rsidRPr="006745EB" w:rsidRDefault="006745EB" w:rsidP="00E10361">
      <w:pPr>
        <w:pStyle w:val="ConsPlusNormal"/>
        <w:ind w:firstLine="567"/>
        <w:jc w:val="both"/>
        <w:rPr>
          <w:rFonts w:ascii="Times New Roman" w:hAnsi="Times New Roman" w:cs="Times New Roman"/>
          <w:sz w:val="28"/>
          <w:szCs w:val="28"/>
        </w:rPr>
      </w:pPr>
      <w:r w:rsidRPr="006745EB">
        <w:rPr>
          <w:rFonts w:ascii="Times New Roman" w:hAnsi="Times New Roman" w:cs="Times New Roman"/>
          <w:sz w:val="28"/>
          <w:szCs w:val="28"/>
        </w:rPr>
        <w:lastRenderedPageBreak/>
        <w:t>- применение объектом контроля мер ответственности и совершение иных действий в случае нарушения поставщиком (подрядчиком, исполнителем) условий контракта;</w:t>
      </w:r>
    </w:p>
    <w:p w:rsidR="006745EB" w:rsidRPr="006745EB" w:rsidRDefault="006745EB" w:rsidP="00E10361">
      <w:pPr>
        <w:pStyle w:val="ConsPlusNormal"/>
        <w:ind w:firstLine="567"/>
        <w:jc w:val="both"/>
        <w:rPr>
          <w:rFonts w:ascii="Times New Roman" w:hAnsi="Times New Roman" w:cs="Times New Roman"/>
          <w:sz w:val="28"/>
          <w:szCs w:val="28"/>
        </w:rPr>
      </w:pPr>
      <w:r w:rsidRPr="006745EB">
        <w:rPr>
          <w:rFonts w:ascii="Times New Roman" w:hAnsi="Times New Roman" w:cs="Times New Roman"/>
          <w:sz w:val="28"/>
          <w:szCs w:val="28"/>
        </w:rPr>
        <w:t xml:space="preserve">- соответствие поставленного товара, выполненной работы (ее </w:t>
      </w:r>
      <w:proofErr w:type="gramStart"/>
      <w:r w:rsidRPr="006745EB">
        <w:rPr>
          <w:rFonts w:ascii="Times New Roman" w:hAnsi="Times New Roman" w:cs="Times New Roman"/>
          <w:sz w:val="28"/>
          <w:szCs w:val="28"/>
        </w:rPr>
        <w:t xml:space="preserve">результата)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6745EB">
        <w:rPr>
          <w:rFonts w:ascii="Times New Roman" w:hAnsi="Times New Roman" w:cs="Times New Roman"/>
          <w:sz w:val="28"/>
          <w:szCs w:val="28"/>
        </w:rPr>
        <w:t>или оказанной услуги условиям контракта;</w:t>
      </w:r>
    </w:p>
    <w:p w:rsidR="006745EB" w:rsidRPr="006745EB" w:rsidRDefault="006745EB" w:rsidP="00E10361">
      <w:pPr>
        <w:pStyle w:val="ConsPlusNormal"/>
        <w:ind w:firstLine="567"/>
        <w:jc w:val="both"/>
        <w:rPr>
          <w:rFonts w:ascii="Times New Roman" w:hAnsi="Times New Roman" w:cs="Times New Roman"/>
          <w:sz w:val="28"/>
          <w:szCs w:val="28"/>
        </w:rPr>
      </w:pPr>
      <w:r w:rsidRPr="006745EB">
        <w:rPr>
          <w:rFonts w:ascii="Times New Roman" w:hAnsi="Times New Roman" w:cs="Times New Roman"/>
          <w:sz w:val="28"/>
          <w:szCs w:val="28"/>
        </w:rPr>
        <w:t xml:space="preserve">- соблюдение своевременности, полноты и достоверности отражения </w:t>
      </w:r>
      <w:r w:rsidR="005C36E5">
        <w:rPr>
          <w:rFonts w:ascii="Times New Roman" w:hAnsi="Times New Roman" w:cs="Times New Roman"/>
          <w:sz w:val="28"/>
          <w:szCs w:val="28"/>
        </w:rPr>
        <w:t xml:space="preserve">                                 </w:t>
      </w:r>
      <w:r w:rsidRPr="006745EB">
        <w:rPr>
          <w:rFonts w:ascii="Times New Roman" w:hAnsi="Times New Roman" w:cs="Times New Roman"/>
          <w:sz w:val="28"/>
          <w:szCs w:val="28"/>
        </w:rPr>
        <w:t xml:space="preserve">в документах учета поставленного товара, выполненной работы (ее </w:t>
      </w:r>
      <w:proofErr w:type="gramStart"/>
      <w:r w:rsidRPr="006745EB">
        <w:rPr>
          <w:rFonts w:ascii="Times New Roman" w:hAnsi="Times New Roman" w:cs="Times New Roman"/>
          <w:sz w:val="28"/>
          <w:szCs w:val="28"/>
        </w:rPr>
        <w:t xml:space="preserve">результата) </w:t>
      </w:r>
      <w:r w:rsidR="005C36E5">
        <w:rPr>
          <w:rFonts w:ascii="Times New Roman" w:hAnsi="Times New Roman" w:cs="Times New Roman"/>
          <w:sz w:val="28"/>
          <w:szCs w:val="28"/>
        </w:rPr>
        <w:t xml:space="preserve">  </w:t>
      </w:r>
      <w:proofErr w:type="gramEnd"/>
      <w:r w:rsidR="005C36E5">
        <w:rPr>
          <w:rFonts w:ascii="Times New Roman" w:hAnsi="Times New Roman" w:cs="Times New Roman"/>
          <w:sz w:val="28"/>
          <w:szCs w:val="28"/>
        </w:rPr>
        <w:t xml:space="preserve">                 </w:t>
      </w:r>
      <w:r w:rsidRPr="006745EB">
        <w:rPr>
          <w:rFonts w:ascii="Times New Roman" w:hAnsi="Times New Roman" w:cs="Times New Roman"/>
          <w:sz w:val="28"/>
          <w:szCs w:val="28"/>
        </w:rPr>
        <w:t>или оказанной услуги.</w:t>
      </w:r>
    </w:p>
    <w:p w:rsidR="006745EB" w:rsidRPr="006745EB" w:rsidRDefault="006745EB" w:rsidP="00E10361">
      <w:pPr>
        <w:pStyle w:val="ConsPlusNormal"/>
        <w:ind w:firstLine="567"/>
        <w:jc w:val="both"/>
        <w:rPr>
          <w:rFonts w:ascii="Times New Roman" w:hAnsi="Times New Roman" w:cs="Times New Roman"/>
          <w:sz w:val="28"/>
          <w:szCs w:val="28"/>
        </w:rPr>
      </w:pPr>
      <w:r w:rsidRPr="006745EB">
        <w:rPr>
          <w:rFonts w:ascii="Times New Roman" w:hAnsi="Times New Roman" w:cs="Times New Roman"/>
          <w:sz w:val="28"/>
          <w:szCs w:val="28"/>
        </w:rPr>
        <w:t>Проверки в рамках контроля могут быть выездными или документарными. Контроль может быть осуществлен одновременно с внутренним финансовым аудитом.</w:t>
      </w:r>
    </w:p>
    <w:p w:rsidR="006745EB" w:rsidRPr="006745EB" w:rsidRDefault="006745EB" w:rsidP="00E10361">
      <w:pPr>
        <w:pStyle w:val="ConsPlusNormal"/>
        <w:ind w:firstLine="567"/>
        <w:jc w:val="both"/>
        <w:rPr>
          <w:rFonts w:ascii="Times New Roman" w:hAnsi="Times New Roman" w:cs="Times New Roman"/>
          <w:sz w:val="28"/>
          <w:szCs w:val="28"/>
        </w:rPr>
      </w:pPr>
      <w:r w:rsidRPr="006745EB">
        <w:rPr>
          <w:rFonts w:ascii="Times New Roman" w:hAnsi="Times New Roman" w:cs="Times New Roman"/>
          <w:sz w:val="28"/>
          <w:szCs w:val="28"/>
        </w:rPr>
        <w:t>Основаниями для проведения проверки являются, в частности:</w:t>
      </w:r>
    </w:p>
    <w:p w:rsidR="006745EB" w:rsidRPr="006745EB" w:rsidRDefault="006745EB" w:rsidP="00E10361">
      <w:pPr>
        <w:pStyle w:val="ConsPlusNormal"/>
        <w:ind w:firstLine="567"/>
        <w:jc w:val="both"/>
        <w:rPr>
          <w:rFonts w:ascii="Times New Roman" w:hAnsi="Times New Roman" w:cs="Times New Roman"/>
          <w:sz w:val="28"/>
          <w:szCs w:val="28"/>
        </w:rPr>
      </w:pPr>
      <w:r w:rsidRPr="006745EB">
        <w:rPr>
          <w:rFonts w:ascii="Times New Roman" w:hAnsi="Times New Roman" w:cs="Times New Roman"/>
          <w:sz w:val="28"/>
          <w:szCs w:val="28"/>
        </w:rPr>
        <w:t>- поступление в ФАС России обращения участника закупки, общественного объединения или объединения юридических лиц с жалобой на действия (бездействие) объекта контроля;</w:t>
      </w:r>
    </w:p>
    <w:p w:rsidR="006745EB" w:rsidRPr="006745EB" w:rsidRDefault="006745EB" w:rsidP="00E10361">
      <w:pPr>
        <w:pStyle w:val="ConsPlusNormal"/>
        <w:ind w:firstLine="567"/>
        <w:jc w:val="both"/>
        <w:rPr>
          <w:rFonts w:ascii="Times New Roman" w:hAnsi="Times New Roman" w:cs="Times New Roman"/>
          <w:sz w:val="28"/>
          <w:szCs w:val="28"/>
        </w:rPr>
      </w:pPr>
      <w:r w:rsidRPr="006745EB">
        <w:rPr>
          <w:rFonts w:ascii="Times New Roman" w:hAnsi="Times New Roman" w:cs="Times New Roman"/>
          <w:sz w:val="28"/>
          <w:szCs w:val="28"/>
        </w:rPr>
        <w:t xml:space="preserve">- поступление в ФАС России информации о нарушении объектом контроля законодательства о контрактной системе в сфере </w:t>
      </w:r>
      <w:proofErr w:type="spellStart"/>
      <w:r w:rsidRPr="006745EB">
        <w:rPr>
          <w:rFonts w:ascii="Times New Roman" w:hAnsi="Times New Roman" w:cs="Times New Roman"/>
          <w:sz w:val="28"/>
          <w:szCs w:val="28"/>
        </w:rPr>
        <w:t>госзакупок</w:t>
      </w:r>
      <w:proofErr w:type="spellEnd"/>
      <w:r w:rsidRPr="006745EB">
        <w:rPr>
          <w:rFonts w:ascii="Times New Roman" w:hAnsi="Times New Roman" w:cs="Times New Roman"/>
          <w:sz w:val="28"/>
          <w:szCs w:val="28"/>
        </w:rPr>
        <w:t>.</w:t>
      </w:r>
    </w:p>
    <w:p w:rsidR="006745EB" w:rsidRDefault="006745EB" w:rsidP="00E10361">
      <w:pPr>
        <w:pStyle w:val="ConsPlusNormal"/>
        <w:ind w:firstLine="567"/>
        <w:jc w:val="both"/>
        <w:rPr>
          <w:rFonts w:ascii="Times New Roman" w:hAnsi="Times New Roman" w:cs="Times New Roman"/>
          <w:sz w:val="28"/>
          <w:szCs w:val="28"/>
        </w:rPr>
      </w:pPr>
      <w:r w:rsidRPr="006745EB">
        <w:rPr>
          <w:rFonts w:ascii="Times New Roman" w:hAnsi="Times New Roman" w:cs="Times New Roman"/>
          <w:sz w:val="28"/>
          <w:szCs w:val="28"/>
        </w:rPr>
        <w:t>Проверки осуществляются комиссией, формируемой из уполномоченных должностных лиц ФАС России, в составе не менее трех человек. Срок проведения проверки, в общем случае, не может превышать пятнадцати календарных дней.</w:t>
      </w:r>
    </w:p>
    <w:p w:rsidR="00AF30C0" w:rsidRDefault="00AF30C0" w:rsidP="004D157A">
      <w:pPr>
        <w:autoSpaceDE w:val="0"/>
        <w:autoSpaceDN w:val="0"/>
        <w:adjustRightInd w:val="0"/>
        <w:spacing w:after="0" w:line="240" w:lineRule="auto"/>
        <w:rPr>
          <w:rFonts w:ascii="Times New Roman" w:hAnsi="Times New Roman"/>
          <w:b/>
          <w:sz w:val="28"/>
          <w:szCs w:val="28"/>
        </w:rPr>
      </w:pPr>
    </w:p>
    <w:p w:rsidR="00E06837" w:rsidRDefault="00E06837" w:rsidP="00DE0D73">
      <w:pPr>
        <w:autoSpaceDE w:val="0"/>
        <w:autoSpaceDN w:val="0"/>
        <w:adjustRightInd w:val="0"/>
        <w:spacing w:after="0" w:line="240" w:lineRule="auto"/>
        <w:jc w:val="center"/>
        <w:rPr>
          <w:rFonts w:ascii="Times New Roman" w:hAnsi="Times New Roman"/>
          <w:b/>
          <w:sz w:val="28"/>
          <w:szCs w:val="28"/>
        </w:rPr>
      </w:pPr>
      <w:r w:rsidRPr="00004B96">
        <w:rPr>
          <w:rFonts w:ascii="Times New Roman" w:hAnsi="Times New Roman"/>
          <w:b/>
          <w:sz w:val="28"/>
          <w:szCs w:val="28"/>
        </w:rPr>
        <w:t xml:space="preserve">АКТЫ, СВЯЗАННЫЕ С ПРИСОЕДИНЕНИЕМ К РОССИЙСКОЙ ФЕДЕРАЦИИ РЕСПУБЛИКИ </w:t>
      </w:r>
      <w:r w:rsidR="00B34471">
        <w:rPr>
          <w:rFonts w:ascii="Times New Roman" w:hAnsi="Times New Roman"/>
          <w:b/>
          <w:sz w:val="28"/>
          <w:szCs w:val="28"/>
        </w:rPr>
        <w:t>КРЫМ</w:t>
      </w:r>
      <w:r w:rsidRPr="00004B96">
        <w:rPr>
          <w:rFonts w:ascii="Times New Roman" w:hAnsi="Times New Roman"/>
          <w:b/>
          <w:sz w:val="28"/>
          <w:szCs w:val="28"/>
        </w:rPr>
        <w:t xml:space="preserve"> И ГОРОДА ФЕДЕРАЛЬНОГО ЗНАЧЕНИЯ СЕВАСТОПОЛЯ</w:t>
      </w:r>
    </w:p>
    <w:p w:rsidR="00AE2DA7" w:rsidRDefault="00AE2DA7" w:rsidP="00DE0D73">
      <w:pPr>
        <w:autoSpaceDE w:val="0"/>
        <w:autoSpaceDN w:val="0"/>
        <w:adjustRightInd w:val="0"/>
        <w:spacing w:after="0" w:line="240" w:lineRule="auto"/>
        <w:jc w:val="center"/>
        <w:rPr>
          <w:rFonts w:ascii="Times New Roman" w:hAnsi="Times New Roman"/>
          <w:b/>
          <w:sz w:val="28"/>
          <w:szCs w:val="28"/>
        </w:rPr>
      </w:pPr>
    </w:p>
    <w:p w:rsidR="00AE2DA7" w:rsidRPr="00AE2DA7" w:rsidRDefault="00AE2DA7" w:rsidP="00AE2DA7">
      <w:pPr>
        <w:pStyle w:val="aa"/>
        <w:numPr>
          <w:ilvl w:val="0"/>
          <w:numId w:val="47"/>
        </w:numPr>
        <w:autoSpaceDE w:val="0"/>
        <w:autoSpaceDN w:val="0"/>
        <w:adjustRightInd w:val="0"/>
        <w:spacing w:after="0" w:line="240" w:lineRule="auto"/>
        <w:ind w:left="426" w:hanging="426"/>
        <w:jc w:val="both"/>
        <w:rPr>
          <w:rFonts w:ascii="Times New Roman" w:hAnsi="Times New Roman"/>
          <w:b/>
          <w:sz w:val="28"/>
          <w:szCs w:val="28"/>
        </w:rPr>
      </w:pPr>
      <w:r w:rsidRPr="00AE2DA7">
        <w:rPr>
          <w:rFonts w:ascii="Times New Roman" w:hAnsi="Times New Roman"/>
          <w:b/>
          <w:sz w:val="28"/>
          <w:szCs w:val="28"/>
        </w:rPr>
        <w:t>Приказ Минэкономразвития России от 21.08.2015 № 576 «О внесении изменений в отдельные приказы Министерства экономического развития Российской Федерации».</w:t>
      </w:r>
    </w:p>
    <w:p w:rsidR="00AE2DA7" w:rsidRPr="00AE2DA7" w:rsidRDefault="00AE2DA7" w:rsidP="00AE2DA7">
      <w:pPr>
        <w:autoSpaceDE w:val="0"/>
        <w:autoSpaceDN w:val="0"/>
        <w:adjustRightInd w:val="0"/>
        <w:spacing w:after="0" w:line="240" w:lineRule="auto"/>
        <w:jc w:val="both"/>
        <w:rPr>
          <w:rFonts w:ascii="Times New Roman" w:hAnsi="Times New Roman"/>
          <w:b/>
          <w:sz w:val="28"/>
          <w:szCs w:val="28"/>
        </w:rPr>
      </w:pPr>
    </w:p>
    <w:p w:rsidR="00AE2DA7" w:rsidRPr="00AE2DA7" w:rsidRDefault="00AE2DA7" w:rsidP="00AE2DA7">
      <w:pPr>
        <w:autoSpaceDE w:val="0"/>
        <w:autoSpaceDN w:val="0"/>
        <w:adjustRightInd w:val="0"/>
        <w:spacing w:after="0" w:line="240" w:lineRule="auto"/>
        <w:ind w:firstLine="567"/>
        <w:jc w:val="both"/>
        <w:rPr>
          <w:rFonts w:ascii="Times New Roman" w:hAnsi="Times New Roman"/>
          <w:sz w:val="28"/>
          <w:szCs w:val="28"/>
        </w:rPr>
      </w:pPr>
      <w:r w:rsidRPr="00AE2DA7">
        <w:rPr>
          <w:rFonts w:ascii="Times New Roman" w:hAnsi="Times New Roman"/>
          <w:sz w:val="28"/>
          <w:szCs w:val="28"/>
        </w:rPr>
        <w:t>С целью реализации Фед</w:t>
      </w:r>
      <w:r>
        <w:rPr>
          <w:rFonts w:ascii="Times New Roman" w:hAnsi="Times New Roman"/>
          <w:sz w:val="28"/>
          <w:szCs w:val="28"/>
        </w:rPr>
        <w:t>ерального закона от 29.06.2015 № 154-ФЗ                                             «</w:t>
      </w:r>
      <w:r w:rsidRPr="00AE2DA7">
        <w:rPr>
          <w:rFonts w:ascii="Times New Roman" w:hAnsi="Times New Roman"/>
          <w:sz w:val="28"/>
          <w:szCs w:val="28"/>
        </w:rPr>
        <w:t>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w:t>
      </w:r>
      <w:r>
        <w:rPr>
          <w:rFonts w:ascii="Times New Roman" w:hAnsi="Times New Roman"/>
          <w:sz w:val="28"/>
          <w:szCs w:val="28"/>
        </w:rPr>
        <w:t>льные акты Российской Федерации»</w:t>
      </w:r>
      <w:r w:rsidRPr="00AE2DA7">
        <w:rPr>
          <w:rFonts w:ascii="Times New Roman" w:hAnsi="Times New Roman"/>
          <w:sz w:val="28"/>
          <w:szCs w:val="28"/>
        </w:rPr>
        <w:t xml:space="preserve"> скорректирован порядок осуществления органом, уполномоченным представлять </w:t>
      </w:r>
      <w:r>
        <w:rPr>
          <w:rFonts w:ascii="Times New Roman" w:hAnsi="Times New Roman"/>
          <w:sz w:val="28"/>
          <w:szCs w:val="28"/>
        </w:rPr>
        <w:t xml:space="preserve">                  </w:t>
      </w:r>
      <w:r w:rsidRPr="00AE2DA7">
        <w:rPr>
          <w:rFonts w:ascii="Times New Roman" w:hAnsi="Times New Roman"/>
          <w:sz w:val="28"/>
          <w:szCs w:val="28"/>
        </w:rPr>
        <w:t>в делах о банкротстве и в процедурах банкротства требования об уплате обязательных платежей и требования Р</w:t>
      </w:r>
      <w:r>
        <w:rPr>
          <w:rFonts w:ascii="Times New Roman" w:hAnsi="Times New Roman"/>
          <w:sz w:val="28"/>
          <w:szCs w:val="28"/>
        </w:rPr>
        <w:t xml:space="preserve">оссийской </w:t>
      </w:r>
      <w:r w:rsidRPr="00AE2DA7">
        <w:rPr>
          <w:rFonts w:ascii="Times New Roman" w:hAnsi="Times New Roman"/>
          <w:sz w:val="28"/>
          <w:szCs w:val="28"/>
        </w:rPr>
        <w:t>Ф</w:t>
      </w:r>
      <w:r>
        <w:rPr>
          <w:rFonts w:ascii="Times New Roman" w:hAnsi="Times New Roman"/>
          <w:sz w:val="28"/>
          <w:szCs w:val="28"/>
        </w:rPr>
        <w:t>едерации</w:t>
      </w:r>
      <w:r w:rsidRPr="00AE2DA7">
        <w:rPr>
          <w:rFonts w:ascii="Times New Roman" w:hAnsi="Times New Roman"/>
          <w:sz w:val="28"/>
          <w:szCs w:val="28"/>
        </w:rPr>
        <w:t xml:space="preserve"> по денежным обязательствам:</w:t>
      </w:r>
    </w:p>
    <w:p w:rsidR="00AE2DA7" w:rsidRPr="00AE2DA7" w:rsidRDefault="00AE2DA7" w:rsidP="00AE2DA7">
      <w:pPr>
        <w:autoSpaceDE w:val="0"/>
        <w:autoSpaceDN w:val="0"/>
        <w:adjustRightInd w:val="0"/>
        <w:spacing w:after="0" w:line="240" w:lineRule="auto"/>
        <w:ind w:firstLine="567"/>
        <w:jc w:val="both"/>
        <w:rPr>
          <w:rFonts w:ascii="Times New Roman" w:hAnsi="Times New Roman"/>
          <w:sz w:val="28"/>
          <w:szCs w:val="28"/>
        </w:rPr>
      </w:pPr>
      <w:proofErr w:type="gramStart"/>
      <w:r w:rsidRPr="00AE2DA7">
        <w:rPr>
          <w:rFonts w:ascii="Times New Roman" w:hAnsi="Times New Roman"/>
          <w:sz w:val="28"/>
          <w:szCs w:val="28"/>
        </w:rPr>
        <w:t>голосования</w:t>
      </w:r>
      <w:proofErr w:type="gramEnd"/>
      <w:r w:rsidRPr="00AE2DA7">
        <w:rPr>
          <w:rFonts w:ascii="Times New Roman" w:hAnsi="Times New Roman"/>
          <w:sz w:val="28"/>
          <w:szCs w:val="28"/>
        </w:rPr>
        <w:t xml:space="preserve"> при участии в собраниях кредиторов;</w:t>
      </w:r>
    </w:p>
    <w:p w:rsidR="00AE2DA7" w:rsidRPr="00AE2DA7" w:rsidRDefault="00AE2DA7" w:rsidP="00AE2DA7">
      <w:pPr>
        <w:autoSpaceDE w:val="0"/>
        <w:autoSpaceDN w:val="0"/>
        <w:adjustRightInd w:val="0"/>
        <w:spacing w:after="0" w:line="240" w:lineRule="auto"/>
        <w:ind w:firstLine="567"/>
        <w:jc w:val="both"/>
        <w:rPr>
          <w:rFonts w:ascii="Times New Roman" w:hAnsi="Times New Roman"/>
          <w:sz w:val="28"/>
          <w:szCs w:val="28"/>
        </w:rPr>
      </w:pPr>
      <w:proofErr w:type="gramStart"/>
      <w:r w:rsidRPr="00AE2DA7">
        <w:rPr>
          <w:rFonts w:ascii="Times New Roman" w:hAnsi="Times New Roman"/>
          <w:sz w:val="28"/>
          <w:szCs w:val="28"/>
        </w:rPr>
        <w:t>отложения</w:t>
      </w:r>
      <w:proofErr w:type="gramEnd"/>
      <w:r w:rsidRPr="00AE2DA7">
        <w:rPr>
          <w:rFonts w:ascii="Times New Roman" w:hAnsi="Times New Roman"/>
          <w:sz w:val="28"/>
          <w:szCs w:val="28"/>
        </w:rPr>
        <w:t xml:space="preserve"> подачи в арбитражный суд заявления о признании должника банкротом;</w:t>
      </w:r>
    </w:p>
    <w:p w:rsidR="00577A32" w:rsidRDefault="00AE2DA7" w:rsidP="00D2107D">
      <w:pPr>
        <w:autoSpaceDE w:val="0"/>
        <w:autoSpaceDN w:val="0"/>
        <w:adjustRightInd w:val="0"/>
        <w:spacing w:after="0" w:line="240" w:lineRule="auto"/>
        <w:ind w:firstLine="567"/>
        <w:jc w:val="both"/>
        <w:rPr>
          <w:rFonts w:ascii="Times New Roman" w:hAnsi="Times New Roman"/>
          <w:sz w:val="28"/>
          <w:szCs w:val="28"/>
        </w:rPr>
      </w:pPr>
      <w:proofErr w:type="gramStart"/>
      <w:r w:rsidRPr="00AE2DA7">
        <w:rPr>
          <w:rFonts w:ascii="Times New Roman" w:hAnsi="Times New Roman"/>
          <w:sz w:val="28"/>
          <w:szCs w:val="28"/>
        </w:rPr>
        <w:t>выбора</w:t>
      </w:r>
      <w:proofErr w:type="gramEnd"/>
      <w:r w:rsidRPr="00AE2DA7">
        <w:rPr>
          <w:rFonts w:ascii="Times New Roman" w:hAnsi="Times New Roman"/>
          <w:sz w:val="28"/>
          <w:szCs w:val="28"/>
        </w:rPr>
        <w:t xml:space="preserve"> саморегулируемой организации арбитражных управляющих при подаче в арбитражный суд заявления о признании должника банкротом.</w:t>
      </w:r>
    </w:p>
    <w:p w:rsidR="00D2107D" w:rsidRDefault="00D2107D" w:rsidP="00D2107D">
      <w:pPr>
        <w:autoSpaceDE w:val="0"/>
        <w:autoSpaceDN w:val="0"/>
        <w:adjustRightInd w:val="0"/>
        <w:spacing w:after="0" w:line="240" w:lineRule="auto"/>
        <w:ind w:firstLine="567"/>
        <w:jc w:val="both"/>
        <w:rPr>
          <w:rFonts w:ascii="Times New Roman" w:hAnsi="Times New Roman"/>
          <w:sz w:val="28"/>
          <w:szCs w:val="28"/>
        </w:rPr>
      </w:pPr>
    </w:p>
    <w:p w:rsidR="001C5B45" w:rsidRDefault="001C5B45" w:rsidP="00D2107D">
      <w:pPr>
        <w:autoSpaceDE w:val="0"/>
        <w:autoSpaceDN w:val="0"/>
        <w:adjustRightInd w:val="0"/>
        <w:spacing w:after="0" w:line="240" w:lineRule="auto"/>
        <w:ind w:firstLine="567"/>
        <w:jc w:val="both"/>
        <w:rPr>
          <w:rFonts w:ascii="Times New Roman" w:hAnsi="Times New Roman"/>
          <w:sz w:val="28"/>
          <w:szCs w:val="28"/>
        </w:rPr>
      </w:pPr>
    </w:p>
    <w:p w:rsidR="001C5B45" w:rsidRPr="00D2107D" w:rsidRDefault="001C5B45" w:rsidP="00D2107D">
      <w:pPr>
        <w:autoSpaceDE w:val="0"/>
        <w:autoSpaceDN w:val="0"/>
        <w:adjustRightInd w:val="0"/>
        <w:spacing w:after="0" w:line="240" w:lineRule="auto"/>
        <w:ind w:firstLine="567"/>
        <w:jc w:val="both"/>
        <w:rPr>
          <w:rFonts w:ascii="Times New Roman" w:hAnsi="Times New Roman"/>
          <w:sz w:val="28"/>
          <w:szCs w:val="28"/>
        </w:rPr>
      </w:pPr>
    </w:p>
    <w:p w:rsidR="0029380C" w:rsidRDefault="001A3B55" w:rsidP="001A6305">
      <w:pPr>
        <w:autoSpaceDE w:val="0"/>
        <w:autoSpaceDN w:val="0"/>
        <w:adjustRightInd w:val="0"/>
        <w:spacing w:after="0" w:line="240" w:lineRule="auto"/>
        <w:jc w:val="center"/>
        <w:rPr>
          <w:rFonts w:ascii="Times New Roman" w:hAnsi="Times New Roman"/>
          <w:b/>
          <w:sz w:val="28"/>
          <w:szCs w:val="28"/>
        </w:rPr>
      </w:pPr>
      <w:r w:rsidRPr="00004B96">
        <w:rPr>
          <w:rFonts w:ascii="Times New Roman" w:hAnsi="Times New Roman"/>
          <w:b/>
          <w:sz w:val="28"/>
          <w:szCs w:val="28"/>
        </w:rPr>
        <w:lastRenderedPageBreak/>
        <w:t>ДРУГИЕ ДОКУМЕНТЫ И</w:t>
      </w:r>
      <w:r w:rsidR="000E286C" w:rsidRPr="00004B96">
        <w:rPr>
          <w:rFonts w:ascii="Times New Roman" w:hAnsi="Times New Roman"/>
          <w:b/>
          <w:sz w:val="28"/>
          <w:szCs w:val="28"/>
        </w:rPr>
        <w:t xml:space="preserve"> </w:t>
      </w:r>
      <w:r w:rsidRPr="00004B96">
        <w:rPr>
          <w:rFonts w:ascii="Times New Roman" w:hAnsi="Times New Roman"/>
          <w:b/>
          <w:sz w:val="28"/>
          <w:szCs w:val="28"/>
        </w:rPr>
        <w:t>ПРАКТИКА ФЕДЕРАЛЬН</w:t>
      </w:r>
      <w:r w:rsidR="001A6305">
        <w:rPr>
          <w:rFonts w:ascii="Times New Roman" w:hAnsi="Times New Roman"/>
          <w:b/>
          <w:sz w:val="28"/>
          <w:szCs w:val="28"/>
        </w:rPr>
        <w:t>ЫХ ОРГАНОВ ИСПОЛНИТЕЛЬНОЙ ВЛАСТИ</w:t>
      </w:r>
    </w:p>
    <w:p w:rsidR="005310EF" w:rsidRDefault="005310EF" w:rsidP="00DE0D73">
      <w:pPr>
        <w:autoSpaceDE w:val="0"/>
        <w:autoSpaceDN w:val="0"/>
        <w:adjustRightInd w:val="0"/>
        <w:spacing w:after="0" w:line="240" w:lineRule="auto"/>
        <w:jc w:val="center"/>
        <w:rPr>
          <w:rFonts w:ascii="Times New Roman" w:hAnsi="Times New Roman"/>
          <w:b/>
          <w:sz w:val="28"/>
          <w:szCs w:val="28"/>
        </w:rPr>
      </w:pPr>
    </w:p>
    <w:p w:rsidR="005310EF" w:rsidRDefault="005310EF" w:rsidP="005310EF">
      <w:pPr>
        <w:pStyle w:val="aa"/>
        <w:numPr>
          <w:ilvl w:val="0"/>
          <w:numId w:val="47"/>
        </w:numPr>
        <w:autoSpaceDE w:val="0"/>
        <w:autoSpaceDN w:val="0"/>
        <w:adjustRightInd w:val="0"/>
        <w:spacing w:after="0" w:line="240" w:lineRule="auto"/>
        <w:ind w:left="426" w:hanging="426"/>
        <w:jc w:val="both"/>
        <w:rPr>
          <w:rFonts w:ascii="Times New Roman" w:hAnsi="Times New Roman"/>
          <w:b/>
          <w:sz w:val="28"/>
          <w:szCs w:val="28"/>
        </w:rPr>
      </w:pPr>
      <w:r w:rsidRPr="005310EF">
        <w:rPr>
          <w:rFonts w:ascii="Times New Roman" w:hAnsi="Times New Roman"/>
          <w:b/>
          <w:sz w:val="28"/>
          <w:szCs w:val="28"/>
        </w:rPr>
        <w:t>Постановление Правительства Российской Федерации</w:t>
      </w:r>
      <w:r>
        <w:rPr>
          <w:rFonts w:ascii="Times New Roman" w:hAnsi="Times New Roman"/>
          <w:b/>
          <w:sz w:val="28"/>
          <w:szCs w:val="28"/>
        </w:rPr>
        <w:t xml:space="preserve"> от 27.08.2015 </w:t>
      </w:r>
      <w:r w:rsidRPr="005310EF">
        <w:rPr>
          <w:rFonts w:ascii="Times New Roman" w:hAnsi="Times New Roman"/>
          <w:b/>
          <w:sz w:val="28"/>
          <w:szCs w:val="28"/>
        </w:rPr>
        <w:t xml:space="preserve">№ 896 «О внесении изменений в некоторые акты Правительства Российской Федерации по вопросам совершенствования процедур оценки регулирующего воздействия проектов нормативных правовых </w:t>
      </w:r>
      <w:proofErr w:type="gramStart"/>
      <w:r w:rsidRPr="005310EF">
        <w:rPr>
          <w:rFonts w:ascii="Times New Roman" w:hAnsi="Times New Roman"/>
          <w:b/>
          <w:sz w:val="28"/>
          <w:szCs w:val="28"/>
        </w:rPr>
        <w:t xml:space="preserve">актов, </w:t>
      </w:r>
      <w:r>
        <w:rPr>
          <w:rFonts w:ascii="Times New Roman" w:hAnsi="Times New Roman"/>
          <w:b/>
          <w:sz w:val="28"/>
          <w:szCs w:val="28"/>
        </w:rPr>
        <w:t xml:space="preserve">  </w:t>
      </w:r>
      <w:proofErr w:type="gramEnd"/>
      <w:r>
        <w:rPr>
          <w:rFonts w:ascii="Times New Roman" w:hAnsi="Times New Roman"/>
          <w:b/>
          <w:sz w:val="28"/>
          <w:szCs w:val="28"/>
        </w:rPr>
        <w:t xml:space="preserve">                        </w:t>
      </w:r>
      <w:r w:rsidRPr="005310EF">
        <w:rPr>
          <w:rFonts w:ascii="Times New Roman" w:hAnsi="Times New Roman"/>
          <w:b/>
          <w:sz w:val="28"/>
          <w:szCs w:val="28"/>
        </w:rPr>
        <w:t>а также оценки фактического воздействия нормативных правовых актов».</w:t>
      </w:r>
    </w:p>
    <w:p w:rsidR="005310EF" w:rsidRDefault="005310EF" w:rsidP="005310EF">
      <w:pPr>
        <w:pStyle w:val="aa"/>
        <w:autoSpaceDE w:val="0"/>
        <w:autoSpaceDN w:val="0"/>
        <w:adjustRightInd w:val="0"/>
        <w:spacing w:after="0" w:line="240" w:lineRule="auto"/>
        <w:ind w:left="426"/>
        <w:jc w:val="both"/>
        <w:rPr>
          <w:rFonts w:ascii="Times New Roman" w:hAnsi="Times New Roman"/>
          <w:b/>
          <w:sz w:val="28"/>
          <w:szCs w:val="28"/>
        </w:rPr>
      </w:pPr>
    </w:p>
    <w:p w:rsidR="005310EF" w:rsidRPr="005310EF" w:rsidRDefault="005310EF" w:rsidP="005310EF">
      <w:pPr>
        <w:pStyle w:val="aa"/>
        <w:autoSpaceDE w:val="0"/>
        <w:autoSpaceDN w:val="0"/>
        <w:adjustRightInd w:val="0"/>
        <w:spacing w:after="0" w:line="240" w:lineRule="auto"/>
        <w:ind w:left="0" w:firstLine="567"/>
        <w:jc w:val="both"/>
        <w:rPr>
          <w:rFonts w:ascii="Times New Roman" w:hAnsi="Times New Roman"/>
          <w:sz w:val="28"/>
          <w:szCs w:val="28"/>
        </w:rPr>
      </w:pPr>
      <w:r w:rsidRPr="005310EF">
        <w:rPr>
          <w:rFonts w:ascii="Times New Roman" w:hAnsi="Times New Roman"/>
          <w:sz w:val="28"/>
          <w:szCs w:val="28"/>
        </w:rPr>
        <w:t>Скорректированы акты Правительства Р</w:t>
      </w:r>
      <w:r>
        <w:rPr>
          <w:rFonts w:ascii="Times New Roman" w:hAnsi="Times New Roman"/>
          <w:sz w:val="28"/>
          <w:szCs w:val="28"/>
        </w:rPr>
        <w:t xml:space="preserve">оссийской </w:t>
      </w:r>
      <w:r w:rsidRPr="005310EF">
        <w:rPr>
          <w:rFonts w:ascii="Times New Roman" w:hAnsi="Times New Roman"/>
          <w:sz w:val="28"/>
          <w:szCs w:val="28"/>
        </w:rPr>
        <w:t>Ф</w:t>
      </w:r>
      <w:r>
        <w:rPr>
          <w:rFonts w:ascii="Times New Roman" w:hAnsi="Times New Roman"/>
          <w:sz w:val="28"/>
          <w:szCs w:val="28"/>
        </w:rPr>
        <w:t>едерации</w:t>
      </w:r>
      <w:r w:rsidRPr="005310EF">
        <w:rPr>
          <w:rFonts w:ascii="Times New Roman" w:hAnsi="Times New Roman"/>
          <w:sz w:val="28"/>
          <w:szCs w:val="28"/>
        </w:rPr>
        <w:t xml:space="preserve"> по вопросам совершенствования процедур оценки регулирующего воздействия проектов нормативных правовых актов, а также оценки фактического воздейст</w:t>
      </w:r>
      <w:r>
        <w:rPr>
          <w:rFonts w:ascii="Times New Roman" w:hAnsi="Times New Roman"/>
          <w:sz w:val="28"/>
          <w:szCs w:val="28"/>
        </w:rPr>
        <w:t>вия нормативных правовых актов.</w:t>
      </w:r>
    </w:p>
    <w:p w:rsidR="005310EF" w:rsidRPr="005310EF" w:rsidRDefault="005310EF" w:rsidP="005310EF">
      <w:pPr>
        <w:pStyle w:val="aa"/>
        <w:autoSpaceDE w:val="0"/>
        <w:autoSpaceDN w:val="0"/>
        <w:adjustRightInd w:val="0"/>
        <w:spacing w:after="0" w:line="240" w:lineRule="auto"/>
        <w:ind w:left="0" w:firstLine="567"/>
        <w:jc w:val="both"/>
        <w:rPr>
          <w:rFonts w:ascii="Times New Roman" w:hAnsi="Times New Roman"/>
          <w:sz w:val="28"/>
          <w:szCs w:val="28"/>
        </w:rPr>
      </w:pPr>
      <w:r w:rsidRPr="005310EF">
        <w:rPr>
          <w:rFonts w:ascii="Times New Roman" w:hAnsi="Times New Roman"/>
          <w:sz w:val="28"/>
          <w:szCs w:val="28"/>
        </w:rPr>
        <w:t xml:space="preserve">Закреплено, что планы подготовки нормативных правовых актов, утверждаемые руководителями федеральных органов власти на очередной календарный год, и информация о внесении в них изменений размещаются </w:t>
      </w:r>
      <w:r w:rsidR="00E52361">
        <w:rPr>
          <w:rFonts w:ascii="Times New Roman" w:hAnsi="Times New Roman"/>
          <w:sz w:val="28"/>
          <w:szCs w:val="28"/>
        </w:rPr>
        <w:t xml:space="preserve">                              </w:t>
      </w:r>
      <w:r w:rsidRPr="005310EF">
        <w:rPr>
          <w:rFonts w:ascii="Times New Roman" w:hAnsi="Times New Roman"/>
          <w:sz w:val="28"/>
          <w:szCs w:val="28"/>
        </w:rPr>
        <w:t>на официальных с</w:t>
      </w:r>
      <w:r>
        <w:rPr>
          <w:rFonts w:ascii="Times New Roman" w:hAnsi="Times New Roman"/>
          <w:sz w:val="28"/>
          <w:szCs w:val="28"/>
        </w:rPr>
        <w:t>айтах соответствующих ведомств.</w:t>
      </w:r>
    </w:p>
    <w:p w:rsidR="005310EF" w:rsidRPr="005310EF" w:rsidRDefault="005310EF" w:rsidP="005310EF">
      <w:pPr>
        <w:pStyle w:val="aa"/>
        <w:autoSpaceDE w:val="0"/>
        <w:autoSpaceDN w:val="0"/>
        <w:adjustRightInd w:val="0"/>
        <w:spacing w:after="0" w:line="240" w:lineRule="auto"/>
        <w:ind w:left="0" w:firstLine="567"/>
        <w:jc w:val="both"/>
        <w:rPr>
          <w:rFonts w:ascii="Times New Roman" w:hAnsi="Times New Roman"/>
          <w:sz w:val="28"/>
          <w:szCs w:val="28"/>
        </w:rPr>
      </w:pPr>
      <w:r w:rsidRPr="005310EF">
        <w:rPr>
          <w:rFonts w:ascii="Times New Roman" w:hAnsi="Times New Roman"/>
          <w:sz w:val="28"/>
          <w:szCs w:val="28"/>
        </w:rPr>
        <w:t>Данные изменения вступают в силу по истечении 7 дней после официально</w:t>
      </w:r>
      <w:r>
        <w:rPr>
          <w:rFonts w:ascii="Times New Roman" w:hAnsi="Times New Roman"/>
          <w:sz w:val="28"/>
          <w:szCs w:val="28"/>
        </w:rPr>
        <w:t>го опубликования постановления.</w:t>
      </w:r>
    </w:p>
    <w:p w:rsidR="005310EF" w:rsidRPr="005310EF" w:rsidRDefault="005310EF" w:rsidP="005310EF">
      <w:pPr>
        <w:pStyle w:val="aa"/>
        <w:autoSpaceDE w:val="0"/>
        <w:autoSpaceDN w:val="0"/>
        <w:adjustRightInd w:val="0"/>
        <w:spacing w:after="0" w:line="240" w:lineRule="auto"/>
        <w:ind w:left="0" w:firstLine="567"/>
        <w:jc w:val="both"/>
        <w:rPr>
          <w:rFonts w:ascii="Times New Roman" w:hAnsi="Times New Roman"/>
          <w:sz w:val="28"/>
          <w:szCs w:val="28"/>
        </w:rPr>
      </w:pPr>
      <w:r w:rsidRPr="005310EF">
        <w:rPr>
          <w:rFonts w:ascii="Times New Roman" w:hAnsi="Times New Roman"/>
          <w:sz w:val="28"/>
          <w:szCs w:val="28"/>
        </w:rPr>
        <w:t>Также внесены соответствующие поправки в Положение о Правительственной комиссии по проведению административной реформы, Постановление о проведении оценки фактического воздействия нормативных правовых актов, Типовой регламент внутренней организа</w:t>
      </w:r>
      <w:r>
        <w:rPr>
          <w:rFonts w:ascii="Times New Roman" w:hAnsi="Times New Roman"/>
          <w:sz w:val="28"/>
          <w:szCs w:val="28"/>
        </w:rPr>
        <w:t>ции федеральных органов власти.</w:t>
      </w:r>
    </w:p>
    <w:p w:rsidR="005310EF" w:rsidRPr="005310EF" w:rsidRDefault="005310EF" w:rsidP="005310EF">
      <w:pPr>
        <w:pStyle w:val="aa"/>
        <w:autoSpaceDE w:val="0"/>
        <w:autoSpaceDN w:val="0"/>
        <w:adjustRightInd w:val="0"/>
        <w:spacing w:after="0" w:line="240" w:lineRule="auto"/>
        <w:ind w:left="0" w:firstLine="567"/>
        <w:jc w:val="both"/>
        <w:rPr>
          <w:rFonts w:ascii="Times New Roman" w:hAnsi="Times New Roman"/>
          <w:sz w:val="28"/>
          <w:szCs w:val="28"/>
        </w:rPr>
      </w:pPr>
      <w:r w:rsidRPr="005310EF">
        <w:rPr>
          <w:rFonts w:ascii="Times New Roman" w:hAnsi="Times New Roman"/>
          <w:sz w:val="28"/>
          <w:szCs w:val="28"/>
        </w:rPr>
        <w:t>Данные изменени</w:t>
      </w:r>
      <w:r>
        <w:rPr>
          <w:rFonts w:ascii="Times New Roman" w:hAnsi="Times New Roman"/>
          <w:sz w:val="28"/>
          <w:szCs w:val="28"/>
        </w:rPr>
        <w:t>я вступают в силу с 01.01.2016.</w:t>
      </w:r>
    </w:p>
    <w:p w:rsidR="00B51B8B" w:rsidRDefault="00B51B8B" w:rsidP="00DE0D73">
      <w:pPr>
        <w:autoSpaceDE w:val="0"/>
        <w:autoSpaceDN w:val="0"/>
        <w:adjustRightInd w:val="0"/>
        <w:spacing w:after="0" w:line="240" w:lineRule="auto"/>
        <w:jc w:val="center"/>
        <w:rPr>
          <w:rFonts w:ascii="Times New Roman" w:hAnsi="Times New Roman"/>
          <w:b/>
          <w:sz w:val="28"/>
          <w:szCs w:val="28"/>
        </w:rPr>
      </w:pPr>
    </w:p>
    <w:p w:rsidR="00D94980" w:rsidRPr="00D94980" w:rsidRDefault="00D94980" w:rsidP="00D94980">
      <w:pPr>
        <w:pStyle w:val="aa"/>
        <w:numPr>
          <w:ilvl w:val="0"/>
          <w:numId w:val="47"/>
        </w:numPr>
        <w:autoSpaceDE w:val="0"/>
        <w:autoSpaceDN w:val="0"/>
        <w:adjustRightInd w:val="0"/>
        <w:spacing w:after="0" w:line="240" w:lineRule="auto"/>
        <w:ind w:left="426" w:hanging="426"/>
        <w:jc w:val="both"/>
        <w:rPr>
          <w:rFonts w:ascii="Times New Roman" w:hAnsi="Times New Roman"/>
          <w:b/>
          <w:sz w:val="28"/>
          <w:szCs w:val="28"/>
        </w:rPr>
      </w:pPr>
      <w:r w:rsidRPr="00D94980">
        <w:rPr>
          <w:rFonts w:ascii="Times New Roman" w:hAnsi="Times New Roman"/>
          <w:b/>
          <w:sz w:val="28"/>
          <w:szCs w:val="28"/>
        </w:rPr>
        <w:t>Распоряжение Правительства Р</w:t>
      </w:r>
      <w:r w:rsidR="00584A94">
        <w:rPr>
          <w:rFonts w:ascii="Times New Roman" w:hAnsi="Times New Roman"/>
          <w:b/>
          <w:sz w:val="28"/>
          <w:szCs w:val="28"/>
        </w:rPr>
        <w:t xml:space="preserve">оссийской </w:t>
      </w:r>
      <w:r w:rsidRPr="00D94980">
        <w:rPr>
          <w:rFonts w:ascii="Times New Roman" w:hAnsi="Times New Roman"/>
          <w:b/>
          <w:sz w:val="28"/>
          <w:szCs w:val="28"/>
        </w:rPr>
        <w:t>Ф</w:t>
      </w:r>
      <w:r w:rsidR="00584A94">
        <w:rPr>
          <w:rFonts w:ascii="Times New Roman" w:hAnsi="Times New Roman"/>
          <w:b/>
          <w:sz w:val="28"/>
          <w:szCs w:val="28"/>
        </w:rPr>
        <w:t>едерации</w:t>
      </w:r>
      <w:r w:rsidRPr="00D94980">
        <w:rPr>
          <w:rFonts w:ascii="Times New Roman" w:hAnsi="Times New Roman"/>
          <w:b/>
          <w:sz w:val="28"/>
          <w:szCs w:val="28"/>
        </w:rPr>
        <w:t xml:space="preserve"> от 05.09.2015 </w:t>
      </w:r>
      <w:r w:rsidR="00584A94">
        <w:rPr>
          <w:rFonts w:ascii="Times New Roman" w:hAnsi="Times New Roman"/>
          <w:b/>
          <w:sz w:val="28"/>
          <w:szCs w:val="28"/>
        </w:rPr>
        <w:t xml:space="preserve">                              </w:t>
      </w:r>
      <w:r w:rsidRPr="00D94980">
        <w:rPr>
          <w:rFonts w:ascii="Times New Roman" w:hAnsi="Times New Roman"/>
          <w:b/>
          <w:sz w:val="28"/>
          <w:szCs w:val="28"/>
        </w:rPr>
        <w:t>№ 1738-р «Об утверждении стандарта развития конкуренции в субъектах Российской Федерации».</w:t>
      </w:r>
    </w:p>
    <w:p w:rsidR="00D94980" w:rsidRPr="00D94980" w:rsidRDefault="00D94980" w:rsidP="00D94980">
      <w:pPr>
        <w:autoSpaceDE w:val="0"/>
        <w:autoSpaceDN w:val="0"/>
        <w:adjustRightInd w:val="0"/>
        <w:spacing w:after="0" w:line="240" w:lineRule="auto"/>
        <w:jc w:val="both"/>
        <w:rPr>
          <w:rFonts w:ascii="Times New Roman" w:hAnsi="Times New Roman"/>
          <w:sz w:val="28"/>
          <w:szCs w:val="28"/>
        </w:rPr>
      </w:pPr>
    </w:p>
    <w:p w:rsidR="00D94980" w:rsidRPr="00D94980" w:rsidRDefault="00D94980" w:rsidP="005310EF">
      <w:pPr>
        <w:autoSpaceDE w:val="0"/>
        <w:autoSpaceDN w:val="0"/>
        <w:adjustRightInd w:val="0"/>
        <w:spacing w:after="0" w:line="240" w:lineRule="auto"/>
        <w:ind w:firstLine="567"/>
        <w:jc w:val="both"/>
        <w:rPr>
          <w:rFonts w:ascii="Times New Roman" w:hAnsi="Times New Roman"/>
          <w:sz w:val="28"/>
          <w:szCs w:val="28"/>
        </w:rPr>
      </w:pPr>
      <w:r w:rsidRPr="00D94980">
        <w:rPr>
          <w:rFonts w:ascii="Times New Roman" w:hAnsi="Times New Roman"/>
          <w:sz w:val="28"/>
          <w:szCs w:val="28"/>
        </w:rPr>
        <w:t>Утвержден стандарт развития конкуренции в субъектах Р</w:t>
      </w:r>
      <w:r>
        <w:rPr>
          <w:rFonts w:ascii="Times New Roman" w:hAnsi="Times New Roman"/>
          <w:sz w:val="28"/>
          <w:szCs w:val="28"/>
        </w:rPr>
        <w:t xml:space="preserve">оссийской </w:t>
      </w:r>
      <w:r w:rsidRPr="00D94980">
        <w:rPr>
          <w:rFonts w:ascii="Times New Roman" w:hAnsi="Times New Roman"/>
          <w:sz w:val="28"/>
          <w:szCs w:val="28"/>
        </w:rPr>
        <w:t>Ф</w:t>
      </w:r>
      <w:r>
        <w:rPr>
          <w:rFonts w:ascii="Times New Roman" w:hAnsi="Times New Roman"/>
          <w:sz w:val="28"/>
          <w:szCs w:val="28"/>
        </w:rPr>
        <w:t>едерации.</w:t>
      </w:r>
    </w:p>
    <w:p w:rsidR="00D94980" w:rsidRPr="00D94980" w:rsidRDefault="00D94980" w:rsidP="005310EF">
      <w:pPr>
        <w:autoSpaceDE w:val="0"/>
        <w:autoSpaceDN w:val="0"/>
        <w:adjustRightInd w:val="0"/>
        <w:spacing w:after="0" w:line="240" w:lineRule="auto"/>
        <w:ind w:firstLine="567"/>
        <w:jc w:val="both"/>
        <w:rPr>
          <w:rFonts w:ascii="Times New Roman" w:hAnsi="Times New Roman"/>
          <w:sz w:val="28"/>
          <w:szCs w:val="28"/>
        </w:rPr>
      </w:pPr>
      <w:r w:rsidRPr="00D94980">
        <w:rPr>
          <w:rFonts w:ascii="Times New Roman" w:hAnsi="Times New Roman"/>
          <w:sz w:val="28"/>
          <w:szCs w:val="28"/>
        </w:rPr>
        <w:t>Стандарт разработан в целях:</w:t>
      </w:r>
    </w:p>
    <w:p w:rsidR="00D94980" w:rsidRPr="00D94980" w:rsidRDefault="00D94980" w:rsidP="005310EF">
      <w:pPr>
        <w:autoSpaceDE w:val="0"/>
        <w:autoSpaceDN w:val="0"/>
        <w:adjustRightInd w:val="0"/>
        <w:spacing w:after="0" w:line="240" w:lineRule="auto"/>
        <w:ind w:firstLine="567"/>
        <w:jc w:val="both"/>
        <w:rPr>
          <w:rFonts w:ascii="Times New Roman" w:hAnsi="Times New Roman"/>
          <w:sz w:val="28"/>
          <w:szCs w:val="28"/>
        </w:rPr>
      </w:pPr>
      <w:r w:rsidRPr="00D94980">
        <w:rPr>
          <w:rFonts w:ascii="Times New Roman" w:hAnsi="Times New Roman"/>
          <w:sz w:val="28"/>
          <w:szCs w:val="28"/>
        </w:rPr>
        <w:t>- установления системного и единообразного подхода к деятельности органов исполнительной власти субъектов Р</w:t>
      </w:r>
      <w:r>
        <w:rPr>
          <w:rFonts w:ascii="Times New Roman" w:hAnsi="Times New Roman"/>
          <w:sz w:val="28"/>
          <w:szCs w:val="28"/>
        </w:rPr>
        <w:t xml:space="preserve">оссийской </w:t>
      </w:r>
      <w:r w:rsidRPr="00D94980">
        <w:rPr>
          <w:rFonts w:ascii="Times New Roman" w:hAnsi="Times New Roman"/>
          <w:sz w:val="28"/>
          <w:szCs w:val="28"/>
        </w:rPr>
        <w:t>Ф</w:t>
      </w:r>
      <w:r>
        <w:rPr>
          <w:rFonts w:ascii="Times New Roman" w:hAnsi="Times New Roman"/>
          <w:sz w:val="28"/>
          <w:szCs w:val="28"/>
        </w:rPr>
        <w:t>едерации</w:t>
      </w:r>
      <w:r w:rsidRPr="00D94980">
        <w:rPr>
          <w:rFonts w:ascii="Times New Roman" w:hAnsi="Times New Roman"/>
          <w:sz w:val="28"/>
          <w:szCs w:val="28"/>
        </w:rPr>
        <w:t>,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w:t>
      </w:r>
    </w:p>
    <w:p w:rsidR="00D94980" w:rsidRPr="00D94980" w:rsidRDefault="00D94980" w:rsidP="005310EF">
      <w:pPr>
        <w:autoSpaceDE w:val="0"/>
        <w:autoSpaceDN w:val="0"/>
        <w:adjustRightInd w:val="0"/>
        <w:spacing w:after="0" w:line="240" w:lineRule="auto"/>
        <w:ind w:firstLine="567"/>
        <w:jc w:val="both"/>
        <w:rPr>
          <w:rFonts w:ascii="Times New Roman" w:hAnsi="Times New Roman"/>
          <w:sz w:val="28"/>
          <w:szCs w:val="28"/>
        </w:rPr>
      </w:pPr>
      <w:r w:rsidRPr="00D94980">
        <w:rPr>
          <w:rFonts w:ascii="Times New Roman" w:hAnsi="Times New Roman"/>
          <w:sz w:val="28"/>
          <w:szCs w:val="28"/>
        </w:rPr>
        <w:t>- содействия формированию прозрачной системы работы органов исполнительной власти субъектов Р</w:t>
      </w:r>
      <w:r>
        <w:rPr>
          <w:rFonts w:ascii="Times New Roman" w:hAnsi="Times New Roman"/>
          <w:sz w:val="28"/>
          <w:szCs w:val="28"/>
        </w:rPr>
        <w:t xml:space="preserve">оссийской </w:t>
      </w:r>
      <w:r w:rsidRPr="00D94980">
        <w:rPr>
          <w:rFonts w:ascii="Times New Roman" w:hAnsi="Times New Roman"/>
          <w:sz w:val="28"/>
          <w:szCs w:val="28"/>
        </w:rPr>
        <w:t>Ф</w:t>
      </w:r>
      <w:r>
        <w:rPr>
          <w:rFonts w:ascii="Times New Roman" w:hAnsi="Times New Roman"/>
          <w:sz w:val="28"/>
          <w:szCs w:val="28"/>
        </w:rPr>
        <w:t>едерации</w:t>
      </w:r>
      <w:r w:rsidRPr="00D94980">
        <w:rPr>
          <w:rFonts w:ascii="Times New Roman" w:hAnsi="Times New Roman"/>
          <w:sz w:val="28"/>
          <w:szCs w:val="28"/>
        </w:rPr>
        <w:t xml:space="preserve"> в части реализации мер </w:t>
      </w:r>
      <w:r w:rsidR="004B370E" w:rsidRPr="004B370E">
        <w:rPr>
          <w:rFonts w:ascii="Times New Roman" w:hAnsi="Times New Roman"/>
          <w:sz w:val="28"/>
          <w:szCs w:val="28"/>
        </w:rPr>
        <w:t xml:space="preserve">   </w:t>
      </w:r>
      <w:r w:rsidRPr="00D94980">
        <w:rPr>
          <w:rFonts w:ascii="Times New Roman" w:hAnsi="Times New Roman"/>
          <w:sz w:val="28"/>
          <w:szCs w:val="28"/>
        </w:rPr>
        <w:t>по развитию конкуренции в интересах потребителей товаров, работ и услуг, в том числе субъектов предпринимательской деятельности, граждан и общества;</w:t>
      </w:r>
    </w:p>
    <w:p w:rsidR="00D94980" w:rsidRPr="00D94980" w:rsidRDefault="00D94980" w:rsidP="005310EF">
      <w:pPr>
        <w:autoSpaceDE w:val="0"/>
        <w:autoSpaceDN w:val="0"/>
        <w:adjustRightInd w:val="0"/>
        <w:spacing w:after="0" w:line="240" w:lineRule="auto"/>
        <w:ind w:firstLine="567"/>
        <w:jc w:val="both"/>
        <w:rPr>
          <w:rFonts w:ascii="Times New Roman" w:hAnsi="Times New Roman"/>
          <w:sz w:val="28"/>
          <w:szCs w:val="28"/>
        </w:rPr>
      </w:pPr>
      <w:r w:rsidRPr="00D94980">
        <w:rPr>
          <w:rFonts w:ascii="Times New Roman" w:hAnsi="Times New Roman"/>
          <w:sz w:val="28"/>
          <w:szCs w:val="28"/>
        </w:rPr>
        <w:t xml:space="preserve">- выявления потенциала развития экономики, включая научно-технологический </w:t>
      </w:r>
      <w:r>
        <w:rPr>
          <w:rFonts w:ascii="Times New Roman" w:hAnsi="Times New Roman"/>
          <w:sz w:val="28"/>
          <w:szCs w:val="28"/>
        </w:rPr>
        <w:t xml:space="preserve">                      </w:t>
      </w:r>
      <w:r w:rsidRPr="00D94980">
        <w:rPr>
          <w:rFonts w:ascii="Times New Roman" w:hAnsi="Times New Roman"/>
          <w:sz w:val="28"/>
          <w:szCs w:val="28"/>
        </w:rPr>
        <w:t>и человеческий потенциал;</w:t>
      </w:r>
    </w:p>
    <w:p w:rsidR="00D94980" w:rsidRPr="00D94980" w:rsidRDefault="00D94980" w:rsidP="005310EF">
      <w:pPr>
        <w:autoSpaceDE w:val="0"/>
        <w:autoSpaceDN w:val="0"/>
        <w:adjustRightInd w:val="0"/>
        <w:spacing w:after="0" w:line="240" w:lineRule="auto"/>
        <w:ind w:firstLine="567"/>
        <w:jc w:val="both"/>
        <w:rPr>
          <w:rFonts w:ascii="Times New Roman" w:hAnsi="Times New Roman"/>
          <w:sz w:val="28"/>
          <w:szCs w:val="28"/>
        </w:rPr>
      </w:pPr>
      <w:r w:rsidRPr="00D94980">
        <w:rPr>
          <w:rFonts w:ascii="Times New Roman" w:hAnsi="Times New Roman"/>
          <w:sz w:val="28"/>
          <w:szCs w:val="28"/>
        </w:rPr>
        <w:t>- создания стимулов и содействия формированию условий для развития, поддержки и защиты субъектов малого и среднего предпринимательства, содействия устранению административных барьеров.</w:t>
      </w:r>
    </w:p>
    <w:p w:rsidR="00D94980" w:rsidRPr="00D94980" w:rsidRDefault="00D94980" w:rsidP="005310EF">
      <w:pPr>
        <w:autoSpaceDE w:val="0"/>
        <w:autoSpaceDN w:val="0"/>
        <w:adjustRightInd w:val="0"/>
        <w:spacing w:after="0" w:line="240" w:lineRule="auto"/>
        <w:ind w:firstLine="567"/>
        <w:jc w:val="both"/>
        <w:rPr>
          <w:rFonts w:ascii="Times New Roman" w:hAnsi="Times New Roman"/>
          <w:sz w:val="28"/>
          <w:szCs w:val="28"/>
        </w:rPr>
      </w:pPr>
      <w:r w:rsidRPr="00D94980">
        <w:rPr>
          <w:rFonts w:ascii="Times New Roman" w:hAnsi="Times New Roman"/>
          <w:sz w:val="28"/>
          <w:szCs w:val="28"/>
        </w:rPr>
        <w:lastRenderedPageBreak/>
        <w:t>Положениями стандарта рекомендовано руководствоваться органам исполнительной власти субъектов Р</w:t>
      </w:r>
      <w:r>
        <w:rPr>
          <w:rFonts w:ascii="Times New Roman" w:hAnsi="Times New Roman"/>
          <w:sz w:val="28"/>
          <w:szCs w:val="28"/>
        </w:rPr>
        <w:t xml:space="preserve">оссийской </w:t>
      </w:r>
      <w:r w:rsidRPr="00D94980">
        <w:rPr>
          <w:rFonts w:ascii="Times New Roman" w:hAnsi="Times New Roman"/>
          <w:sz w:val="28"/>
          <w:szCs w:val="28"/>
        </w:rPr>
        <w:t>Ф</w:t>
      </w:r>
      <w:r>
        <w:rPr>
          <w:rFonts w:ascii="Times New Roman" w:hAnsi="Times New Roman"/>
          <w:sz w:val="28"/>
          <w:szCs w:val="28"/>
        </w:rPr>
        <w:t>едерации</w:t>
      </w:r>
      <w:r w:rsidRPr="00D94980">
        <w:rPr>
          <w:rFonts w:ascii="Times New Roman" w:hAnsi="Times New Roman"/>
          <w:sz w:val="28"/>
          <w:szCs w:val="28"/>
        </w:rPr>
        <w:t xml:space="preserve"> и органам местного самоуправления при осуществлении деятельности по развитию конкуренции.</w:t>
      </w:r>
    </w:p>
    <w:p w:rsidR="00D94980" w:rsidRPr="00D94980" w:rsidRDefault="00D94980" w:rsidP="005310EF">
      <w:pPr>
        <w:autoSpaceDE w:val="0"/>
        <w:autoSpaceDN w:val="0"/>
        <w:adjustRightInd w:val="0"/>
        <w:spacing w:after="0" w:line="240" w:lineRule="auto"/>
        <w:ind w:firstLine="567"/>
        <w:jc w:val="both"/>
        <w:rPr>
          <w:rFonts w:ascii="Times New Roman" w:hAnsi="Times New Roman"/>
          <w:sz w:val="28"/>
          <w:szCs w:val="28"/>
        </w:rPr>
      </w:pPr>
      <w:r w:rsidRPr="00D94980">
        <w:rPr>
          <w:rFonts w:ascii="Times New Roman" w:hAnsi="Times New Roman"/>
          <w:sz w:val="28"/>
          <w:szCs w:val="28"/>
        </w:rPr>
        <w:t>Субъектам естественных монополий рекомендуется руководствоваться положениями стандарта в рамках раскрытия информации о своей деятельности.</w:t>
      </w:r>
    </w:p>
    <w:p w:rsidR="00D94980" w:rsidRDefault="00D94980" w:rsidP="00DE0D73">
      <w:pPr>
        <w:autoSpaceDE w:val="0"/>
        <w:autoSpaceDN w:val="0"/>
        <w:adjustRightInd w:val="0"/>
        <w:spacing w:after="0" w:line="240" w:lineRule="auto"/>
        <w:jc w:val="center"/>
        <w:rPr>
          <w:rFonts w:ascii="Times New Roman" w:hAnsi="Times New Roman"/>
          <w:b/>
          <w:sz w:val="28"/>
          <w:szCs w:val="28"/>
        </w:rPr>
      </w:pPr>
    </w:p>
    <w:p w:rsidR="00B51B8B" w:rsidRPr="00B51B8B" w:rsidRDefault="00B51B8B" w:rsidP="005F1F43">
      <w:pPr>
        <w:pStyle w:val="aa"/>
        <w:numPr>
          <w:ilvl w:val="0"/>
          <w:numId w:val="46"/>
        </w:numPr>
        <w:autoSpaceDE w:val="0"/>
        <w:autoSpaceDN w:val="0"/>
        <w:adjustRightInd w:val="0"/>
        <w:spacing w:after="0" w:line="240" w:lineRule="auto"/>
        <w:ind w:left="426" w:hanging="426"/>
        <w:jc w:val="both"/>
        <w:rPr>
          <w:rFonts w:ascii="Times New Roman" w:hAnsi="Times New Roman"/>
          <w:b/>
          <w:sz w:val="28"/>
          <w:szCs w:val="28"/>
        </w:rPr>
      </w:pPr>
      <w:r w:rsidRPr="00B51B8B">
        <w:rPr>
          <w:rFonts w:ascii="Times New Roman" w:hAnsi="Times New Roman"/>
          <w:b/>
          <w:sz w:val="28"/>
          <w:szCs w:val="28"/>
        </w:rPr>
        <w:t>Приказ Минэконо</w:t>
      </w:r>
      <w:r>
        <w:rPr>
          <w:rFonts w:ascii="Times New Roman" w:hAnsi="Times New Roman"/>
          <w:b/>
          <w:sz w:val="28"/>
          <w:szCs w:val="28"/>
        </w:rPr>
        <w:t>мразвития России от 20.07.2015 №</w:t>
      </w:r>
      <w:r w:rsidRPr="00B51B8B">
        <w:rPr>
          <w:rFonts w:ascii="Times New Roman" w:hAnsi="Times New Roman"/>
          <w:b/>
          <w:sz w:val="28"/>
          <w:szCs w:val="28"/>
        </w:rPr>
        <w:t xml:space="preserve"> 483 </w:t>
      </w:r>
      <w:r>
        <w:rPr>
          <w:rFonts w:ascii="Times New Roman" w:hAnsi="Times New Roman"/>
          <w:b/>
          <w:sz w:val="28"/>
          <w:szCs w:val="28"/>
        </w:rPr>
        <w:t>«</w:t>
      </w:r>
      <w:r w:rsidRPr="00B51B8B">
        <w:rPr>
          <w:rFonts w:ascii="Times New Roman" w:hAnsi="Times New Roman"/>
          <w:b/>
          <w:sz w:val="28"/>
          <w:szCs w:val="28"/>
        </w:rPr>
        <w:t xml:space="preserve">Об утверждении Административного регламента предоставления Федеральной службой </w:t>
      </w:r>
      <w:r w:rsidR="005C36E5">
        <w:rPr>
          <w:rFonts w:ascii="Times New Roman" w:hAnsi="Times New Roman"/>
          <w:b/>
          <w:sz w:val="28"/>
          <w:szCs w:val="28"/>
        </w:rPr>
        <w:t xml:space="preserve">                  </w:t>
      </w:r>
      <w:r w:rsidRPr="00B51B8B">
        <w:rPr>
          <w:rFonts w:ascii="Times New Roman" w:hAnsi="Times New Roman"/>
          <w:b/>
          <w:sz w:val="28"/>
          <w:szCs w:val="28"/>
        </w:rPr>
        <w:t>по</w:t>
      </w:r>
      <w:r w:rsidR="00FC6B2A">
        <w:rPr>
          <w:rFonts w:ascii="Times New Roman" w:hAnsi="Times New Roman"/>
          <w:b/>
          <w:sz w:val="28"/>
          <w:szCs w:val="28"/>
        </w:rPr>
        <w:t xml:space="preserve"> </w:t>
      </w:r>
      <w:r w:rsidRPr="00B51B8B">
        <w:rPr>
          <w:rFonts w:ascii="Times New Roman" w:hAnsi="Times New Roman"/>
          <w:b/>
          <w:sz w:val="28"/>
          <w:szCs w:val="28"/>
        </w:rPr>
        <w:t xml:space="preserve">интеллектуальной собственности государственной услуги </w:t>
      </w:r>
      <w:r>
        <w:rPr>
          <w:rFonts w:ascii="Times New Roman" w:hAnsi="Times New Roman"/>
          <w:b/>
          <w:sz w:val="28"/>
          <w:szCs w:val="28"/>
        </w:rPr>
        <w:t xml:space="preserve">                                      </w:t>
      </w:r>
      <w:r w:rsidRPr="00B51B8B">
        <w:rPr>
          <w:rFonts w:ascii="Times New Roman" w:hAnsi="Times New Roman"/>
          <w:b/>
          <w:sz w:val="28"/>
          <w:szCs w:val="28"/>
        </w:rPr>
        <w:t xml:space="preserve">по государственной регистрации товарного знака, знака обслуживания, коллективного знака и выдаче свидетельств на товарный знак, знак обслуживания, коллективный знак, </w:t>
      </w:r>
      <w:r>
        <w:rPr>
          <w:rFonts w:ascii="Times New Roman" w:hAnsi="Times New Roman"/>
          <w:b/>
          <w:sz w:val="28"/>
          <w:szCs w:val="28"/>
        </w:rPr>
        <w:t>их дубликатов».</w:t>
      </w:r>
    </w:p>
    <w:p w:rsidR="00B51B8B" w:rsidRPr="00B51B8B" w:rsidRDefault="00B51B8B" w:rsidP="00B51B8B">
      <w:pPr>
        <w:autoSpaceDE w:val="0"/>
        <w:autoSpaceDN w:val="0"/>
        <w:adjustRightInd w:val="0"/>
        <w:spacing w:after="0" w:line="240" w:lineRule="auto"/>
        <w:jc w:val="both"/>
        <w:rPr>
          <w:rFonts w:ascii="Times New Roman" w:hAnsi="Times New Roman"/>
          <w:b/>
          <w:sz w:val="28"/>
          <w:szCs w:val="28"/>
        </w:rPr>
      </w:pPr>
    </w:p>
    <w:p w:rsidR="00B51B8B" w:rsidRPr="00B51B8B" w:rsidRDefault="00B51B8B" w:rsidP="00B51B8B">
      <w:pPr>
        <w:autoSpaceDE w:val="0"/>
        <w:autoSpaceDN w:val="0"/>
        <w:adjustRightInd w:val="0"/>
        <w:spacing w:after="0" w:line="240" w:lineRule="auto"/>
        <w:ind w:firstLine="567"/>
        <w:jc w:val="both"/>
        <w:rPr>
          <w:rFonts w:ascii="Times New Roman" w:hAnsi="Times New Roman"/>
          <w:sz w:val="28"/>
          <w:szCs w:val="28"/>
        </w:rPr>
      </w:pPr>
      <w:r w:rsidRPr="00B51B8B">
        <w:rPr>
          <w:rFonts w:ascii="Times New Roman" w:hAnsi="Times New Roman"/>
          <w:sz w:val="28"/>
          <w:szCs w:val="28"/>
        </w:rPr>
        <w:t>Регламентирован порядок осуществления Роспатентом государственной регистрации товарного знака, знака обслуживания, коллективного знака и выдачи соответствующих свидетельств</w:t>
      </w:r>
      <w:r>
        <w:rPr>
          <w:rFonts w:ascii="Times New Roman" w:hAnsi="Times New Roman"/>
          <w:sz w:val="28"/>
          <w:szCs w:val="28"/>
        </w:rPr>
        <w:t>.</w:t>
      </w:r>
    </w:p>
    <w:p w:rsidR="00B51B8B" w:rsidRPr="00B51B8B" w:rsidRDefault="00B51B8B" w:rsidP="00B51B8B">
      <w:pPr>
        <w:autoSpaceDE w:val="0"/>
        <w:autoSpaceDN w:val="0"/>
        <w:adjustRightInd w:val="0"/>
        <w:spacing w:after="0" w:line="240" w:lineRule="auto"/>
        <w:ind w:firstLine="567"/>
        <w:jc w:val="both"/>
        <w:rPr>
          <w:rFonts w:ascii="Times New Roman" w:hAnsi="Times New Roman"/>
          <w:sz w:val="28"/>
          <w:szCs w:val="28"/>
        </w:rPr>
      </w:pPr>
      <w:r w:rsidRPr="00B51B8B">
        <w:rPr>
          <w:rFonts w:ascii="Times New Roman" w:hAnsi="Times New Roman"/>
          <w:sz w:val="28"/>
          <w:szCs w:val="28"/>
        </w:rPr>
        <w:t>Регламентом определено, что заявка на регистрацию товарного знака, знака обслуживания подается юридическим лицом или индивидуальным предпринимателем, а заявка на регистрацию коллективного знака подается объединением лиц, создание и деятельность которого не противоречат законодательству государства, в котором оно создано.</w:t>
      </w:r>
    </w:p>
    <w:p w:rsidR="00B51B8B" w:rsidRPr="00B51B8B" w:rsidRDefault="00B51B8B" w:rsidP="00B51B8B">
      <w:pPr>
        <w:autoSpaceDE w:val="0"/>
        <w:autoSpaceDN w:val="0"/>
        <w:adjustRightInd w:val="0"/>
        <w:spacing w:after="0" w:line="240" w:lineRule="auto"/>
        <w:ind w:firstLine="567"/>
        <w:jc w:val="both"/>
        <w:rPr>
          <w:rFonts w:ascii="Times New Roman" w:hAnsi="Times New Roman"/>
          <w:sz w:val="28"/>
          <w:szCs w:val="28"/>
        </w:rPr>
      </w:pPr>
      <w:r w:rsidRPr="00B51B8B">
        <w:rPr>
          <w:rFonts w:ascii="Times New Roman" w:hAnsi="Times New Roman"/>
          <w:sz w:val="28"/>
          <w:szCs w:val="28"/>
        </w:rPr>
        <w:t xml:space="preserve">Срок регистрации, экспертизы заявки и выдачи Роспатентом свидетельства </w:t>
      </w:r>
      <w:r w:rsidR="005C36E5">
        <w:rPr>
          <w:rFonts w:ascii="Times New Roman" w:hAnsi="Times New Roman"/>
          <w:sz w:val="28"/>
          <w:szCs w:val="28"/>
        </w:rPr>
        <w:t xml:space="preserve">                   </w:t>
      </w:r>
      <w:r w:rsidRPr="00B51B8B">
        <w:rPr>
          <w:rFonts w:ascii="Times New Roman" w:hAnsi="Times New Roman"/>
          <w:sz w:val="28"/>
          <w:szCs w:val="28"/>
        </w:rPr>
        <w:t>на товарный знак составляет восемнадцать месяцев и две недели. В отдельных случаях срок может быть увеличен.</w:t>
      </w:r>
    </w:p>
    <w:p w:rsidR="00AE1898" w:rsidRDefault="00B51B8B" w:rsidP="008774B5">
      <w:pPr>
        <w:autoSpaceDE w:val="0"/>
        <w:autoSpaceDN w:val="0"/>
        <w:adjustRightInd w:val="0"/>
        <w:spacing w:after="0" w:line="240" w:lineRule="auto"/>
        <w:ind w:firstLine="567"/>
        <w:jc w:val="both"/>
        <w:rPr>
          <w:rFonts w:ascii="Times New Roman" w:hAnsi="Times New Roman"/>
          <w:sz w:val="28"/>
          <w:szCs w:val="28"/>
        </w:rPr>
      </w:pPr>
      <w:r w:rsidRPr="00B51B8B">
        <w:rPr>
          <w:rFonts w:ascii="Times New Roman" w:hAnsi="Times New Roman"/>
          <w:sz w:val="28"/>
          <w:szCs w:val="28"/>
        </w:rPr>
        <w:t>Регламентом также определен перечень юридически значимых действий, связанных с предоставлением данной государственной услуги, за совершение которых взимаются пошлины</w:t>
      </w:r>
      <w:r>
        <w:rPr>
          <w:rFonts w:ascii="Times New Roman" w:hAnsi="Times New Roman"/>
          <w:sz w:val="28"/>
          <w:szCs w:val="28"/>
        </w:rPr>
        <w:t>.</w:t>
      </w:r>
    </w:p>
    <w:p w:rsidR="008774B5" w:rsidRDefault="008774B5" w:rsidP="008774B5">
      <w:pPr>
        <w:autoSpaceDE w:val="0"/>
        <w:autoSpaceDN w:val="0"/>
        <w:adjustRightInd w:val="0"/>
        <w:spacing w:after="0" w:line="240" w:lineRule="auto"/>
        <w:ind w:firstLine="567"/>
        <w:jc w:val="both"/>
        <w:rPr>
          <w:rFonts w:ascii="Times New Roman" w:hAnsi="Times New Roman"/>
          <w:sz w:val="28"/>
          <w:szCs w:val="28"/>
        </w:rPr>
      </w:pPr>
    </w:p>
    <w:p w:rsidR="001A6305" w:rsidRPr="001A6305" w:rsidRDefault="001A6305" w:rsidP="001A6305">
      <w:pPr>
        <w:pStyle w:val="aa"/>
        <w:numPr>
          <w:ilvl w:val="0"/>
          <w:numId w:val="46"/>
        </w:numPr>
        <w:autoSpaceDE w:val="0"/>
        <w:autoSpaceDN w:val="0"/>
        <w:adjustRightInd w:val="0"/>
        <w:spacing w:after="0" w:line="240" w:lineRule="auto"/>
        <w:ind w:left="426" w:hanging="426"/>
        <w:jc w:val="both"/>
        <w:rPr>
          <w:rFonts w:ascii="Times New Roman" w:hAnsi="Times New Roman"/>
          <w:b/>
          <w:sz w:val="28"/>
          <w:szCs w:val="28"/>
        </w:rPr>
      </w:pPr>
      <w:r w:rsidRPr="001A6305">
        <w:rPr>
          <w:rFonts w:ascii="Times New Roman" w:hAnsi="Times New Roman"/>
          <w:b/>
          <w:sz w:val="28"/>
          <w:szCs w:val="28"/>
        </w:rPr>
        <w:t>Проект федерального закона «О внесении изменений в Федеральный закон «О защите конкуренции» и отдельные законодательные акты Российской Федерации.</w:t>
      </w:r>
    </w:p>
    <w:p w:rsidR="001A6305" w:rsidRDefault="001A6305" w:rsidP="00F64E7D">
      <w:pPr>
        <w:autoSpaceDE w:val="0"/>
        <w:autoSpaceDN w:val="0"/>
        <w:adjustRightInd w:val="0"/>
        <w:spacing w:after="0" w:line="240" w:lineRule="auto"/>
        <w:jc w:val="both"/>
        <w:rPr>
          <w:rFonts w:ascii="Times New Roman" w:hAnsi="Times New Roman"/>
          <w:sz w:val="28"/>
          <w:szCs w:val="28"/>
        </w:rPr>
      </w:pPr>
    </w:p>
    <w:p w:rsidR="001A6305" w:rsidRPr="001A6305" w:rsidRDefault="001A6305" w:rsidP="001A630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Д</w:t>
      </w:r>
      <w:r w:rsidRPr="001A6305">
        <w:rPr>
          <w:rFonts w:ascii="Times New Roman" w:hAnsi="Times New Roman"/>
          <w:sz w:val="28"/>
          <w:szCs w:val="28"/>
        </w:rPr>
        <w:t xml:space="preserve">окумент предусматривает существенное сокращение административных барьеров для бизнеса, снижение участия государства в экономике и повышение ответственности должностных лиц органов власти за </w:t>
      </w:r>
      <w:proofErr w:type="spellStart"/>
      <w:r w:rsidRPr="001A6305">
        <w:rPr>
          <w:rFonts w:ascii="Times New Roman" w:hAnsi="Times New Roman"/>
          <w:sz w:val="28"/>
          <w:szCs w:val="28"/>
        </w:rPr>
        <w:t>антиконкурентные</w:t>
      </w:r>
      <w:proofErr w:type="spellEnd"/>
      <w:r w:rsidRPr="001A6305">
        <w:rPr>
          <w:rFonts w:ascii="Times New Roman" w:hAnsi="Times New Roman"/>
          <w:sz w:val="28"/>
          <w:szCs w:val="28"/>
        </w:rPr>
        <w:t xml:space="preserve"> действия. Так, планируется включить в Федеральный за</w:t>
      </w:r>
      <w:r>
        <w:rPr>
          <w:rFonts w:ascii="Times New Roman" w:hAnsi="Times New Roman"/>
          <w:sz w:val="28"/>
          <w:szCs w:val="28"/>
        </w:rPr>
        <w:t xml:space="preserve">кон от 26 июля 2006 г. № 135-ФЗ                  </w:t>
      </w:r>
      <w:proofErr w:type="gramStart"/>
      <w:r>
        <w:rPr>
          <w:rFonts w:ascii="Times New Roman" w:hAnsi="Times New Roman"/>
          <w:sz w:val="28"/>
          <w:szCs w:val="28"/>
        </w:rPr>
        <w:t xml:space="preserve">   «</w:t>
      </w:r>
      <w:proofErr w:type="gramEnd"/>
      <w:r w:rsidRPr="001A6305">
        <w:rPr>
          <w:rFonts w:ascii="Times New Roman" w:hAnsi="Times New Roman"/>
          <w:sz w:val="28"/>
          <w:szCs w:val="28"/>
        </w:rPr>
        <w:t>О защите конкуренции</w:t>
      </w:r>
      <w:r>
        <w:rPr>
          <w:rFonts w:ascii="Times New Roman" w:hAnsi="Times New Roman"/>
          <w:sz w:val="28"/>
          <w:szCs w:val="28"/>
        </w:rPr>
        <w:t>»</w:t>
      </w:r>
      <w:r w:rsidRPr="001A6305">
        <w:rPr>
          <w:rFonts w:ascii="Times New Roman" w:hAnsi="Times New Roman"/>
          <w:sz w:val="28"/>
          <w:szCs w:val="28"/>
        </w:rPr>
        <w:t xml:space="preserve"> новую главу, посвященную запретам </w:t>
      </w:r>
      <w:r>
        <w:rPr>
          <w:rFonts w:ascii="Times New Roman" w:hAnsi="Times New Roman"/>
          <w:sz w:val="28"/>
          <w:szCs w:val="28"/>
        </w:rPr>
        <w:t>на недобросовестную конкуренцию.</w:t>
      </w:r>
    </w:p>
    <w:p w:rsidR="001A6305" w:rsidRPr="001A6305" w:rsidRDefault="001A6305" w:rsidP="001A6305">
      <w:pPr>
        <w:autoSpaceDE w:val="0"/>
        <w:autoSpaceDN w:val="0"/>
        <w:adjustRightInd w:val="0"/>
        <w:spacing w:after="0" w:line="240" w:lineRule="auto"/>
        <w:ind w:firstLine="567"/>
        <w:jc w:val="both"/>
        <w:rPr>
          <w:rFonts w:ascii="Times New Roman" w:hAnsi="Times New Roman"/>
          <w:sz w:val="28"/>
          <w:szCs w:val="28"/>
        </w:rPr>
      </w:pPr>
      <w:r w:rsidRPr="001A6305">
        <w:rPr>
          <w:rFonts w:ascii="Times New Roman" w:hAnsi="Times New Roman"/>
          <w:sz w:val="28"/>
          <w:szCs w:val="28"/>
        </w:rPr>
        <w:t>Согласно документу, не допускается и заключение соглашений между организаторами торгов или заказчиками с участниками таких торгов, если такие соглашения имеют целью либо приводят или могут привести к ограничению конкуренции или созданию преимущественных усл</w:t>
      </w:r>
      <w:r>
        <w:rPr>
          <w:rFonts w:ascii="Times New Roman" w:hAnsi="Times New Roman"/>
          <w:sz w:val="28"/>
          <w:szCs w:val="28"/>
        </w:rPr>
        <w:t>овий для каких-либо участников.</w:t>
      </w:r>
    </w:p>
    <w:p w:rsidR="001A6305" w:rsidRDefault="001A6305" w:rsidP="001A6305">
      <w:pPr>
        <w:autoSpaceDE w:val="0"/>
        <w:autoSpaceDN w:val="0"/>
        <w:adjustRightInd w:val="0"/>
        <w:spacing w:after="0" w:line="240" w:lineRule="auto"/>
        <w:ind w:firstLine="567"/>
        <w:jc w:val="both"/>
        <w:rPr>
          <w:rFonts w:ascii="Times New Roman" w:hAnsi="Times New Roman"/>
          <w:sz w:val="28"/>
          <w:szCs w:val="28"/>
        </w:rPr>
      </w:pPr>
      <w:r w:rsidRPr="001A6305">
        <w:rPr>
          <w:rFonts w:ascii="Times New Roman" w:hAnsi="Times New Roman"/>
          <w:sz w:val="28"/>
          <w:szCs w:val="28"/>
        </w:rPr>
        <w:t>Кроме того, закреплена возможность установления Правительством Р</w:t>
      </w:r>
      <w:r>
        <w:rPr>
          <w:rFonts w:ascii="Times New Roman" w:hAnsi="Times New Roman"/>
          <w:sz w:val="28"/>
          <w:szCs w:val="28"/>
        </w:rPr>
        <w:t xml:space="preserve">оссийской </w:t>
      </w:r>
      <w:r w:rsidRPr="001A6305">
        <w:rPr>
          <w:rFonts w:ascii="Times New Roman" w:hAnsi="Times New Roman"/>
          <w:sz w:val="28"/>
          <w:szCs w:val="28"/>
        </w:rPr>
        <w:t>Ф</w:t>
      </w:r>
      <w:r>
        <w:rPr>
          <w:rFonts w:ascii="Times New Roman" w:hAnsi="Times New Roman"/>
          <w:sz w:val="28"/>
          <w:szCs w:val="28"/>
        </w:rPr>
        <w:t>едерации</w:t>
      </w:r>
      <w:r w:rsidRPr="001A6305">
        <w:rPr>
          <w:rFonts w:ascii="Times New Roman" w:hAnsi="Times New Roman"/>
          <w:sz w:val="28"/>
          <w:szCs w:val="28"/>
        </w:rPr>
        <w:t xml:space="preserve"> правил недискриминационного доступа к товарам, производимым или реализуемым хозяйствующим субъектом, занимающим доминирующее положение и не являющимся субъектом естественной монополии. </w:t>
      </w:r>
    </w:p>
    <w:p w:rsidR="001A6305" w:rsidRPr="001A6305" w:rsidRDefault="001A6305" w:rsidP="001A6305">
      <w:pPr>
        <w:autoSpaceDE w:val="0"/>
        <w:autoSpaceDN w:val="0"/>
        <w:adjustRightInd w:val="0"/>
        <w:spacing w:after="0" w:line="240" w:lineRule="auto"/>
        <w:ind w:firstLine="567"/>
        <w:jc w:val="both"/>
        <w:rPr>
          <w:rFonts w:ascii="Times New Roman" w:hAnsi="Times New Roman"/>
          <w:sz w:val="28"/>
          <w:szCs w:val="28"/>
        </w:rPr>
      </w:pPr>
      <w:r w:rsidRPr="001A6305">
        <w:rPr>
          <w:rFonts w:ascii="Times New Roman" w:hAnsi="Times New Roman"/>
          <w:sz w:val="28"/>
          <w:szCs w:val="28"/>
        </w:rPr>
        <w:lastRenderedPageBreak/>
        <w:t xml:space="preserve">Также предполагается дополнить перечень действий, осуществляемых </w:t>
      </w:r>
      <w:r>
        <w:rPr>
          <w:rFonts w:ascii="Times New Roman" w:hAnsi="Times New Roman"/>
          <w:sz w:val="28"/>
          <w:szCs w:val="28"/>
        </w:rPr>
        <w:t xml:space="preserve">                             </w:t>
      </w:r>
      <w:r w:rsidRPr="001A6305">
        <w:rPr>
          <w:rFonts w:ascii="Times New Roman" w:hAnsi="Times New Roman"/>
          <w:sz w:val="28"/>
          <w:szCs w:val="28"/>
        </w:rPr>
        <w:t xml:space="preserve">с предварительного согласия антимонопольного органа, действиями по заключению между хозяйствующими субъектами-конкурентами соглашения о совместной деятельности на территории России, если суммарная стоимость их активов </w:t>
      </w:r>
      <w:r>
        <w:rPr>
          <w:rFonts w:ascii="Times New Roman" w:hAnsi="Times New Roman"/>
          <w:sz w:val="28"/>
          <w:szCs w:val="28"/>
        </w:rPr>
        <w:t xml:space="preserve">                             </w:t>
      </w:r>
      <w:r w:rsidRPr="001A6305">
        <w:rPr>
          <w:rFonts w:ascii="Times New Roman" w:hAnsi="Times New Roman"/>
          <w:sz w:val="28"/>
          <w:szCs w:val="28"/>
        </w:rPr>
        <w:t xml:space="preserve">по последним балансам превышает 7 млрд руб. или суммарная выручка </w:t>
      </w:r>
      <w:r w:rsidR="009C3C69">
        <w:rPr>
          <w:rFonts w:ascii="Times New Roman" w:hAnsi="Times New Roman"/>
          <w:sz w:val="28"/>
          <w:szCs w:val="28"/>
        </w:rPr>
        <w:t xml:space="preserve">                                     </w:t>
      </w:r>
      <w:r w:rsidRPr="001A6305">
        <w:rPr>
          <w:rFonts w:ascii="Times New Roman" w:hAnsi="Times New Roman"/>
          <w:sz w:val="28"/>
          <w:szCs w:val="28"/>
        </w:rPr>
        <w:t>от реализации товаров за календарный год, предшествующий году заключения соглашения, превышает 10 млрд руб.</w:t>
      </w:r>
    </w:p>
    <w:p w:rsidR="001A6305" w:rsidRDefault="001A6305" w:rsidP="001A630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О</w:t>
      </w:r>
      <w:r w:rsidRPr="001A6305">
        <w:rPr>
          <w:rFonts w:ascii="Times New Roman" w:hAnsi="Times New Roman"/>
          <w:sz w:val="28"/>
          <w:szCs w:val="28"/>
        </w:rPr>
        <w:t xml:space="preserve">дновременно законом установлена административная ответственность </w:t>
      </w:r>
      <w:r>
        <w:rPr>
          <w:rFonts w:ascii="Times New Roman" w:hAnsi="Times New Roman"/>
          <w:sz w:val="28"/>
          <w:szCs w:val="28"/>
        </w:rPr>
        <w:t xml:space="preserve">                          </w:t>
      </w:r>
      <w:r w:rsidRPr="001A6305">
        <w:rPr>
          <w:rFonts w:ascii="Times New Roman" w:hAnsi="Times New Roman"/>
          <w:sz w:val="28"/>
          <w:szCs w:val="28"/>
        </w:rPr>
        <w:t>за нарушение процедуры обязательных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867319" w:rsidRPr="001A6305" w:rsidRDefault="00867319" w:rsidP="001A630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Стадия проекта: находится на подписании у Президента Российской Федерации.</w:t>
      </w:r>
    </w:p>
    <w:p w:rsidR="001A6305" w:rsidRDefault="001A6305" w:rsidP="00F64E7D">
      <w:pPr>
        <w:autoSpaceDE w:val="0"/>
        <w:autoSpaceDN w:val="0"/>
        <w:adjustRightInd w:val="0"/>
        <w:spacing w:after="0" w:line="240" w:lineRule="auto"/>
        <w:jc w:val="both"/>
        <w:rPr>
          <w:rFonts w:ascii="Times New Roman" w:hAnsi="Times New Roman"/>
          <w:sz w:val="28"/>
          <w:szCs w:val="28"/>
        </w:rPr>
      </w:pPr>
    </w:p>
    <w:p w:rsidR="00AE1898" w:rsidRPr="00AE1898" w:rsidRDefault="00AE1898" w:rsidP="00AE1898">
      <w:pPr>
        <w:pStyle w:val="aa"/>
        <w:numPr>
          <w:ilvl w:val="0"/>
          <w:numId w:val="46"/>
        </w:numPr>
        <w:autoSpaceDE w:val="0"/>
        <w:autoSpaceDN w:val="0"/>
        <w:adjustRightInd w:val="0"/>
        <w:spacing w:after="0" w:line="240" w:lineRule="auto"/>
        <w:ind w:left="426" w:hanging="426"/>
        <w:jc w:val="both"/>
        <w:rPr>
          <w:rFonts w:ascii="Times New Roman" w:hAnsi="Times New Roman"/>
          <w:b/>
          <w:sz w:val="28"/>
          <w:szCs w:val="28"/>
        </w:rPr>
      </w:pPr>
      <w:r w:rsidRPr="00AE1898">
        <w:rPr>
          <w:rFonts w:ascii="Times New Roman" w:hAnsi="Times New Roman"/>
          <w:b/>
          <w:sz w:val="28"/>
          <w:szCs w:val="28"/>
        </w:rPr>
        <w:t>Проект федерального закона «О порядке рассмотрения обращений граждан в Российской Федерации».</w:t>
      </w:r>
    </w:p>
    <w:p w:rsidR="00AE1898" w:rsidRPr="00AE1898" w:rsidRDefault="00AE1898" w:rsidP="00AE1898">
      <w:pPr>
        <w:autoSpaceDE w:val="0"/>
        <w:autoSpaceDN w:val="0"/>
        <w:adjustRightInd w:val="0"/>
        <w:spacing w:after="0" w:line="240" w:lineRule="auto"/>
        <w:ind w:firstLine="567"/>
        <w:jc w:val="both"/>
        <w:rPr>
          <w:rFonts w:ascii="Times New Roman" w:hAnsi="Times New Roman"/>
          <w:sz w:val="28"/>
          <w:szCs w:val="28"/>
        </w:rPr>
      </w:pPr>
    </w:p>
    <w:p w:rsidR="00AE1898" w:rsidRPr="00AE1898" w:rsidRDefault="00AE1898" w:rsidP="00AE1898">
      <w:pPr>
        <w:autoSpaceDE w:val="0"/>
        <w:autoSpaceDN w:val="0"/>
        <w:adjustRightInd w:val="0"/>
        <w:spacing w:after="0" w:line="240" w:lineRule="auto"/>
        <w:ind w:firstLine="567"/>
        <w:jc w:val="both"/>
        <w:rPr>
          <w:rFonts w:ascii="Times New Roman" w:hAnsi="Times New Roman"/>
          <w:sz w:val="28"/>
          <w:szCs w:val="28"/>
        </w:rPr>
      </w:pPr>
      <w:r w:rsidRPr="00AE1898">
        <w:rPr>
          <w:rFonts w:ascii="Times New Roman" w:hAnsi="Times New Roman"/>
          <w:sz w:val="28"/>
          <w:szCs w:val="28"/>
        </w:rPr>
        <w:t>На сайте Совета при Президенте Р</w:t>
      </w:r>
      <w:r>
        <w:rPr>
          <w:rFonts w:ascii="Times New Roman" w:hAnsi="Times New Roman"/>
          <w:sz w:val="28"/>
          <w:szCs w:val="28"/>
        </w:rPr>
        <w:t xml:space="preserve">оссийской </w:t>
      </w:r>
      <w:r w:rsidRPr="00AE1898">
        <w:rPr>
          <w:rFonts w:ascii="Times New Roman" w:hAnsi="Times New Roman"/>
          <w:sz w:val="28"/>
          <w:szCs w:val="28"/>
        </w:rPr>
        <w:t>Ф</w:t>
      </w:r>
      <w:r>
        <w:rPr>
          <w:rFonts w:ascii="Times New Roman" w:hAnsi="Times New Roman"/>
          <w:sz w:val="28"/>
          <w:szCs w:val="28"/>
        </w:rPr>
        <w:t>едерации</w:t>
      </w:r>
      <w:r w:rsidRPr="00AE1898">
        <w:rPr>
          <w:rFonts w:ascii="Times New Roman" w:hAnsi="Times New Roman"/>
          <w:sz w:val="28"/>
          <w:szCs w:val="28"/>
        </w:rPr>
        <w:t xml:space="preserve"> по развитию гражданского общества и правам человека проходит общественное обсуждение проекта федерального закона о новом порядке рассмотрения обращений граждан</w:t>
      </w:r>
      <w:r>
        <w:rPr>
          <w:rFonts w:ascii="Times New Roman" w:hAnsi="Times New Roman"/>
          <w:sz w:val="28"/>
          <w:szCs w:val="28"/>
        </w:rPr>
        <w:t>.</w:t>
      </w:r>
    </w:p>
    <w:p w:rsidR="00AE1898" w:rsidRPr="00AE1898" w:rsidRDefault="00AE1898" w:rsidP="00AE1898">
      <w:pPr>
        <w:autoSpaceDE w:val="0"/>
        <w:autoSpaceDN w:val="0"/>
        <w:adjustRightInd w:val="0"/>
        <w:spacing w:after="0" w:line="240" w:lineRule="auto"/>
        <w:ind w:firstLine="567"/>
        <w:jc w:val="both"/>
        <w:rPr>
          <w:rFonts w:ascii="Times New Roman" w:hAnsi="Times New Roman"/>
          <w:sz w:val="28"/>
          <w:szCs w:val="28"/>
        </w:rPr>
      </w:pPr>
      <w:r w:rsidRPr="00AE1898">
        <w:rPr>
          <w:rFonts w:ascii="Times New Roman" w:hAnsi="Times New Roman"/>
          <w:sz w:val="28"/>
          <w:szCs w:val="28"/>
        </w:rPr>
        <w:t>В проекте, в частности:</w:t>
      </w:r>
    </w:p>
    <w:p w:rsidR="00AE1898" w:rsidRPr="00AE1898" w:rsidRDefault="00AE1898" w:rsidP="00AE1898">
      <w:pPr>
        <w:autoSpaceDE w:val="0"/>
        <w:autoSpaceDN w:val="0"/>
        <w:adjustRightInd w:val="0"/>
        <w:spacing w:after="0" w:line="240" w:lineRule="auto"/>
        <w:ind w:firstLine="567"/>
        <w:jc w:val="both"/>
        <w:rPr>
          <w:rFonts w:ascii="Times New Roman" w:hAnsi="Times New Roman"/>
          <w:sz w:val="28"/>
          <w:szCs w:val="28"/>
        </w:rPr>
      </w:pPr>
      <w:proofErr w:type="gramStart"/>
      <w:r w:rsidRPr="00AE1898">
        <w:rPr>
          <w:rFonts w:ascii="Times New Roman" w:hAnsi="Times New Roman"/>
          <w:sz w:val="28"/>
          <w:szCs w:val="28"/>
        </w:rPr>
        <w:t>определяются</w:t>
      </w:r>
      <w:proofErr w:type="gramEnd"/>
      <w:r w:rsidRPr="00AE1898">
        <w:rPr>
          <w:rFonts w:ascii="Times New Roman" w:hAnsi="Times New Roman"/>
          <w:sz w:val="28"/>
          <w:szCs w:val="28"/>
        </w:rPr>
        <w:t xml:space="preserve"> права и обязанности заявителя, устанавливаются гарантии безопасности заявителя в связи с его обращением, права и обязанности государственного органа, органа местного самоуправления, их должностных лиц </w:t>
      </w:r>
      <w:r>
        <w:rPr>
          <w:rFonts w:ascii="Times New Roman" w:hAnsi="Times New Roman"/>
          <w:sz w:val="28"/>
          <w:szCs w:val="28"/>
        </w:rPr>
        <w:t xml:space="preserve">                   </w:t>
      </w:r>
      <w:r w:rsidRPr="00AE1898">
        <w:rPr>
          <w:rFonts w:ascii="Times New Roman" w:hAnsi="Times New Roman"/>
          <w:sz w:val="28"/>
          <w:szCs w:val="28"/>
        </w:rPr>
        <w:t>и организаций, которым адресовано обращение (в том числе полно, всесторонне, своевременно и объективно рассматривать обращение, не допускать безосновательной переадресации обращений другим адресатам);</w:t>
      </w:r>
    </w:p>
    <w:p w:rsidR="00AE1898" w:rsidRPr="00AE1898" w:rsidRDefault="00AE1898" w:rsidP="00AE1898">
      <w:pPr>
        <w:autoSpaceDE w:val="0"/>
        <w:autoSpaceDN w:val="0"/>
        <w:adjustRightInd w:val="0"/>
        <w:spacing w:after="0" w:line="240" w:lineRule="auto"/>
        <w:ind w:firstLine="567"/>
        <w:jc w:val="both"/>
        <w:rPr>
          <w:rFonts w:ascii="Times New Roman" w:hAnsi="Times New Roman"/>
          <w:sz w:val="28"/>
          <w:szCs w:val="28"/>
        </w:rPr>
      </w:pPr>
      <w:proofErr w:type="gramStart"/>
      <w:r w:rsidRPr="00AE1898">
        <w:rPr>
          <w:rFonts w:ascii="Times New Roman" w:hAnsi="Times New Roman"/>
          <w:sz w:val="28"/>
          <w:szCs w:val="28"/>
        </w:rPr>
        <w:t>предусматриваются</w:t>
      </w:r>
      <w:proofErr w:type="gramEnd"/>
      <w:r w:rsidRPr="00AE1898">
        <w:rPr>
          <w:rFonts w:ascii="Times New Roman" w:hAnsi="Times New Roman"/>
          <w:sz w:val="28"/>
          <w:szCs w:val="28"/>
        </w:rPr>
        <w:t xml:space="preserve"> порядок и способы подачи обращений, порядок и сроки их рассмотрения (адресат приступает к рассмотрению зарегистрированного обращения незамедлительно и рассматривает его не более 20 рабочих дней со дня регистрации, за исключением отдельных случаев, предусмотренных проектом закона);</w:t>
      </w:r>
    </w:p>
    <w:p w:rsidR="00AE1898" w:rsidRPr="00AE1898" w:rsidRDefault="00AE1898" w:rsidP="00AE1898">
      <w:pPr>
        <w:autoSpaceDE w:val="0"/>
        <w:autoSpaceDN w:val="0"/>
        <w:adjustRightInd w:val="0"/>
        <w:spacing w:after="0" w:line="240" w:lineRule="auto"/>
        <w:ind w:firstLine="567"/>
        <w:jc w:val="both"/>
        <w:rPr>
          <w:rFonts w:ascii="Times New Roman" w:hAnsi="Times New Roman"/>
          <w:sz w:val="28"/>
          <w:szCs w:val="28"/>
        </w:rPr>
      </w:pPr>
      <w:proofErr w:type="gramStart"/>
      <w:r w:rsidRPr="00AE1898">
        <w:rPr>
          <w:rFonts w:ascii="Times New Roman" w:hAnsi="Times New Roman"/>
          <w:sz w:val="28"/>
          <w:szCs w:val="28"/>
        </w:rPr>
        <w:t>устанавливается</w:t>
      </w:r>
      <w:proofErr w:type="gramEnd"/>
      <w:r w:rsidRPr="00AE1898">
        <w:rPr>
          <w:rFonts w:ascii="Times New Roman" w:hAnsi="Times New Roman"/>
          <w:sz w:val="28"/>
          <w:szCs w:val="28"/>
        </w:rPr>
        <w:t xml:space="preserve"> порядок рассмотрения публичных обращений, распространенных в СМИ или в Интернете (в том числе обязанности </w:t>
      </w:r>
      <w:proofErr w:type="spellStart"/>
      <w:r w:rsidRPr="00AE1898">
        <w:rPr>
          <w:rFonts w:ascii="Times New Roman" w:hAnsi="Times New Roman"/>
          <w:sz w:val="28"/>
          <w:szCs w:val="28"/>
        </w:rPr>
        <w:t>блогера</w:t>
      </w:r>
      <w:proofErr w:type="spellEnd"/>
      <w:r w:rsidRPr="00AE1898">
        <w:rPr>
          <w:rFonts w:ascii="Times New Roman" w:hAnsi="Times New Roman"/>
          <w:sz w:val="28"/>
          <w:szCs w:val="28"/>
        </w:rPr>
        <w:t>, распространившего публичное обращение заявителя, по направлению обращения адресату, в компетенцию которого входит разрешение изложенных в обращении вопросов, а также по принятию мер к обнародованию ответа адресата);</w:t>
      </w:r>
    </w:p>
    <w:p w:rsidR="00AE1898" w:rsidRPr="00AE1898" w:rsidRDefault="00AE1898" w:rsidP="00AE1898">
      <w:pPr>
        <w:autoSpaceDE w:val="0"/>
        <w:autoSpaceDN w:val="0"/>
        <w:adjustRightInd w:val="0"/>
        <w:spacing w:after="0" w:line="240" w:lineRule="auto"/>
        <w:ind w:firstLine="567"/>
        <w:jc w:val="both"/>
        <w:rPr>
          <w:rFonts w:ascii="Times New Roman" w:hAnsi="Times New Roman"/>
          <w:sz w:val="28"/>
          <w:szCs w:val="28"/>
        </w:rPr>
      </w:pPr>
      <w:proofErr w:type="gramStart"/>
      <w:r w:rsidRPr="00AE1898">
        <w:rPr>
          <w:rFonts w:ascii="Times New Roman" w:hAnsi="Times New Roman"/>
          <w:sz w:val="28"/>
          <w:szCs w:val="28"/>
        </w:rPr>
        <w:t>регламентируются</w:t>
      </w:r>
      <w:proofErr w:type="gramEnd"/>
      <w:r w:rsidRPr="00AE1898">
        <w:rPr>
          <w:rFonts w:ascii="Times New Roman" w:hAnsi="Times New Roman"/>
          <w:sz w:val="28"/>
          <w:szCs w:val="28"/>
        </w:rPr>
        <w:t xml:space="preserve"> порядок проведения личного приема заявителей, осуществления контроля за соблюдением законодательства о рассмотрении обращений граждан, порядок обжалования решений, действий (бездействия), связанных с рассмотрением обращений граждан.</w:t>
      </w:r>
    </w:p>
    <w:p w:rsidR="00AE1898" w:rsidRDefault="00AE1898" w:rsidP="00AE1898">
      <w:pPr>
        <w:autoSpaceDE w:val="0"/>
        <w:autoSpaceDN w:val="0"/>
        <w:adjustRightInd w:val="0"/>
        <w:spacing w:after="0" w:line="240" w:lineRule="auto"/>
        <w:ind w:firstLine="567"/>
        <w:jc w:val="both"/>
        <w:rPr>
          <w:rFonts w:ascii="Times New Roman" w:hAnsi="Times New Roman"/>
          <w:sz w:val="28"/>
          <w:szCs w:val="28"/>
        </w:rPr>
      </w:pPr>
      <w:r w:rsidRPr="00AE1898">
        <w:rPr>
          <w:rFonts w:ascii="Times New Roman" w:hAnsi="Times New Roman"/>
          <w:sz w:val="28"/>
          <w:szCs w:val="28"/>
        </w:rPr>
        <w:t>Вступление Федерального закона в силу предусматривается с 1 января 2016 года. С указанной даты Ф</w:t>
      </w:r>
      <w:r>
        <w:rPr>
          <w:rFonts w:ascii="Times New Roman" w:hAnsi="Times New Roman"/>
          <w:sz w:val="28"/>
          <w:szCs w:val="28"/>
        </w:rPr>
        <w:t>едеральный закон от 02.05.2006 № 59-ФЗ «</w:t>
      </w:r>
      <w:r w:rsidRPr="00AE1898">
        <w:rPr>
          <w:rFonts w:ascii="Times New Roman" w:hAnsi="Times New Roman"/>
          <w:sz w:val="28"/>
          <w:szCs w:val="28"/>
        </w:rPr>
        <w:t>О порядке рассмотрения обращений гр</w:t>
      </w:r>
      <w:r>
        <w:rPr>
          <w:rFonts w:ascii="Times New Roman" w:hAnsi="Times New Roman"/>
          <w:sz w:val="28"/>
          <w:szCs w:val="28"/>
        </w:rPr>
        <w:t>аждан Российской Федерации»</w:t>
      </w:r>
      <w:r w:rsidRPr="00AE1898">
        <w:rPr>
          <w:rFonts w:ascii="Times New Roman" w:hAnsi="Times New Roman"/>
          <w:sz w:val="28"/>
          <w:szCs w:val="28"/>
        </w:rPr>
        <w:t xml:space="preserve"> предлагается признать утратившим силу.</w:t>
      </w:r>
    </w:p>
    <w:p w:rsidR="00755CCD" w:rsidRDefault="00755CCD" w:rsidP="00AE1898">
      <w:pPr>
        <w:autoSpaceDE w:val="0"/>
        <w:autoSpaceDN w:val="0"/>
        <w:adjustRightInd w:val="0"/>
        <w:spacing w:after="0" w:line="240" w:lineRule="auto"/>
        <w:ind w:firstLine="567"/>
        <w:jc w:val="both"/>
        <w:rPr>
          <w:rFonts w:ascii="Times New Roman" w:hAnsi="Times New Roman"/>
          <w:sz w:val="28"/>
          <w:szCs w:val="28"/>
        </w:rPr>
      </w:pPr>
      <w:r w:rsidRPr="00755CCD">
        <w:rPr>
          <w:rFonts w:ascii="Times New Roman" w:hAnsi="Times New Roman"/>
          <w:sz w:val="28"/>
          <w:szCs w:val="28"/>
        </w:rPr>
        <w:t>Стадия проекта: проводится общественное обсуждение.</w:t>
      </w:r>
    </w:p>
    <w:p w:rsidR="00E812A3" w:rsidRPr="00E812A3" w:rsidRDefault="00E812A3" w:rsidP="00FC6B2A">
      <w:pPr>
        <w:autoSpaceDE w:val="0"/>
        <w:autoSpaceDN w:val="0"/>
        <w:adjustRightInd w:val="0"/>
        <w:spacing w:after="0" w:line="240" w:lineRule="auto"/>
        <w:jc w:val="both"/>
        <w:rPr>
          <w:rFonts w:ascii="Times New Roman" w:hAnsi="Times New Roman"/>
          <w:sz w:val="28"/>
          <w:szCs w:val="28"/>
        </w:rPr>
      </w:pPr>
    </w:p>
    <w:p w:rsidR="00E812A3" w:rsidRPr="00E812A3" w:rsidRDefault="00E812A3" w:rsidP="00E812A3">
      <w:pPr>
        <w:pStyle w:val="aa"/>
        <w:numPr>
          <w:ilvl w:val="0"/>
          <w:numId w:val="46"/>
        </w:numPr>
        <w:autoSpaceDE w:val="0"/>
        <w:autoSpaceDN w:val="0"/>
        <w:adjustRightInd w:val="0"/>
        <w:spacing w:after="0" w:line="240" w:lineRule="auto"/>
        <w:ind w:left="426" w:hanging="426"/>
        <w:jc w:val="both"/>
        <w:rPr>
          <w:rFonts w:ascii="Times New Roman" w:hAnsi="Times New Roman"/>
          <w:b/>
          <w:sz w:val="28"/>
          <w:szCs w:val="28"/>
        </w:rPr>
      </w:pPr>
      <w:r w:rsidRPr="00E812A3">
        <w:rPr>
          <w:rFonts w:ascii="Times New Roman" w:hAnsi="Times New Roman"/>
          <w:b/>
          <w:sz w:val="28"/>
          <w:szCs w:val="28"/>
        </w:rPr>
        <w:t>Проект федерального закона «О внесении изменений в Кодекс Российской Федерации об административных правонарушениях».</w:t>
      </w:r>
    </w:p>
    <w:p w:rsidR="00E812A3" w:rsidRPr="00E812A3" w:rsidRDefault="00E812A3" w:rsidP="00E812A3">
      <w:pPr>
        <w:autoSpaceDE w:val="0"/>
        <w:autoSpaceDN w:val="0"/>
        <w:adjustRightInd w:val="0"/>
        <w:spacing w:after="0" w:line="240" w:lineRule="auto"/>
        <w:ind w:firstLine="567"/>
        <w:jc w:val="both"/>
        <w:rPr>
          <w:rFonts w:ascii="Times New Roman" w:hAnsi="Times New Roman"/>
          <w:sz w:val="28"/>
          <w:szCs w:val="28"/>
        </w:rPr>
      </w:pPr>
    </w:p>
    <w:p w:rsidR="00E812A3" w:rsidRPr="00E812A3" w:rsidRDefault="00E812A3" w:rsidP="00E812A3">
      <w:pPr>
        <w:autoSpaceDE w:val="0"/>
        <w:autoSpaceDN w:val="0"/>
        <w:adjustRightInd w:val="0"/>
        <w:spacing w:after="0" w:line="240" w:lineRule="auto"/>
        <w:ind w:firstLine="567"/>
        <w:jc w:val="both"/>
        <w:rPr>
          <w:rFonts w:ascii="Times New Roman" w:hAnsi="Times New Roman"/>
          <w:sz w:val="28"/>
          <w:szCs w:val="28"/>
        </w:rPr>
      </w:pPr>
      <w:r w:rsidRPr="00E812A3">
        <w:rPr>
          <w:rFonts w:ascii="Times New Roman" w:hAnsi="Times New Roman"/>
          <w:sz w:val="28"/>
          <w:szCs w:val="28"/>
        </w:rPr>
        <w:t xml:space="preserve">Законопроект об административной </w:t>
      </w:r>
      <w:r>
        <w:rPr>
          <w:rFonts w:ascii="Times New Roman" w:hAnsi="Times New Roman"/>
          <w:sz w:val="28"/>
          <w:szCs w:val="28"/>
        </w:rPr>
        <w:t>ответственности за организацию «финансовых пирамид»</w:t>
      </w:r>
      <w:r w:rsidRPr="00E812A3">
        <w:rPr>
          <w:rFonts w:ascii="Times New Roman" w:hAnsi="Times New Roman"/>
          <w:sz w:val="28"/>
          <w:szCs w:val="28"/>
        </w:rPr>
        <w:t xml:space="preserve"> внесен в Госдуму</w:t>
      </w:r>
      <w:r>
        <w:rPr>
          <w:rFonts w:ascii="Times New Roman" w:hAnsi="Times New Roman"/>
          <w:sz w:val="28"/>
          <w:szCs w:val="28"/>
        </w:rPr>
        <w:t>.</w:t>
      </w:r>
    </w:p>
    <w:p w:rsidR="00E812A3" w:rsidRPr="00E812A3" w:rsidRDefault="00E812A3" w:rsidP="00E812A3">
      <w:pPr>
        <w:autoSpaceDE w:val="0"/>
        <w:autoSpaceDN w:val="0"/>
        <w:adjustRightInd w:val="0"/>
        <w:spacing w:after="0" w:line="240" w:lineRule="auto"/>
        <w:ind w:firstLine="567"/>
        <w:jc w:val="both"/>
        <w:rPr>
          <w:rFonts w:ascii="Times New Roman" w:hAnsi="Times New Roman"/>
          <w:sz w:val="28"/>
          <w:szCs w:val="28"/>
        </w:rPr>
      </w:pPr>
      <w:r w:rsidRPr="00E812A3">
        <w:rPr>
          <w:rFonts w:ascii="Times New Roman" w:hAnsi="Times New Roman"/>
          <w:sz w:val="28"/>
          <w:szCs w:val="28"/>
        </w:rPr>
        <w:t>Законопроектом Кодекс Р</w:t>
      </w:r>
      <w:r>
        <w:rPr>
          <w:rFonts w:ascii="Times New Roman" w:hAnsi="Times New Roman"/>
          <w:sz w:val="28"/>
          <w:szCs w:val="28"/>
        </w:rPr>
        <w:t xml:space="preserve">оссийской </w:t>
      </w:r>
      <w:r w:rsidRPr="00E812A3">
        <w:rPr>
          <w:rFonts w:ascii="Times New Roman" w:hAnsi="Times New Roman"/>
          <w:sz w:val="28"/>
          <w:szCs w:val="28"/>
        </w:rPr>
        <w:t>Ф</w:t>
      </w:r>
      <w:r>
        <w:rPr>
          <w:rFonts w:ascii="Times New Roman" w:hAnsi="Times New Roman"/>
          <w:sz w:val="28"/>
          <w:szCs w:val="28"/>
        </w:rPr>
        <w:t>едерации</w:t>
      </w:r>
      <w:r w:rsidRPr="00E812A3">
        <w:rPr>
          <w:rFonts w:ascii="Times New Roman" w:hAnsi="Times New Roman"/>
          <w:sz w:val="28"/>
          <w:szCs w:val="28"/>
        </w:rPr>
        <w:t xml:space="preserve"> об административных правонарушениях дополняется новой статьей 14.61, предусматривающей ответственность за организацию или осуществление деятельности по привлечению денежных средств физических или юридических лиц, при которой выплата дохода лицам, чьи денежные средства привлечены, осуществляется за счет привлеченных денежных средств иных физических лиц или юридических лиц при отсутствии инвестиционной или иной законной предпринимательской деятельности, связанной с использованием привлеченных денежных средств, в объемах, сопоставимых </w:t>
      </w:r>
      <w:r>
        <w:rPr>
          <w:rFonts w:ascii="Times New Roman" w:hAnsi="Times New Roman"/>
          <w:sz w:val="28"/>
          <w:szCs w:val="28"/>
        </w:rPr>
        <w:t xml:space="preserve">                        </w:t>
      </w:r>
      <w:r w:rsidRPr="00E812A3">
        <w:rPr>
          <w:rFonts w:ascii="Times New Roman" w:hAnsi="Times New Roman"/>
          <w:sz w:val="28"/>
          <w:szCs w:val="28"/>
        </w:rPr>
        <w:t>с объемами привлеченных денежных средств, при отсутствии признаков уголовно наказуемого деяния.</w:t>
      </w:r>
    </w:p>
    <w:p w:rsidR="00E812A3" w:rsidRPr="00E812A3" w:rsidRDefault="00E812A3" w:rsidP="00E812A3">
      <w:pPr>
        <w:autoSpaceDE w:val="0"/>
        <w:autoSpaceDN w:val="0"/>
        <w:adjustRightInd w:val="0"/>
        <w:spacing w:after="0" w:line="240" w:lineRule="auto"/>
        <w:ind w:firstLine="567"/>
        <w:jc w:val="both"/>
        <w:rPr>
          <w:rFonts w:ascii="Times New Roman" w:hAnsi="Times New Roman"/>
          <w:sz w:val="28"/>
          <w:szCs w:val="28"/>
        </w:rPr>
      </w:pPr>
      <w:r w:rsidRPr="00E812A3">
        <w:rPr>
          <w:rFonts w:ascii="Times New Roman" w:hAnsi="Times New Roman"/>
          <w:sz w:val="28"/>
          <w:szCs w:val="28"/>
        </w:rPr>
        <w:t xml:space="preserve">Также предусматривается административная ответственность за публичное распространение информации, в том числе с использованием СМИ и сети Интернет, содержащей сведения о привлекательности участия в указанной деятельности </w:t>
      </w:r>
      <w:r>
        <w:rPr>
          <w:rFonts w:ascii="Times New Roman" w:hAnsi="Times New Roman"/>
          <w:sz w:val="28"/>
          <w:szCs w:val="28"/>
        </w:rPr>
        <w:t xml:space="preserve">                     </w:t>
      </w:r>
      <w:r w:rsidRPr="00E812A3">
        <w:rPr>
          <w:rFonts w:ascii="Times New Roman" w:hAnsi="Times New Roman"/>
          <w:sz w:val="28"/>
          <w:szCs w:val="28"/>
        </w:rPr>
        <w:t>или призыв к участию в такой деятельности.</w:t>
      </w:r>
    </w:p>
    <w:p w:rsidR="00E812A3" w:rsidRDefault="00E812A3" w:rsidP="00E812A3">
      <w:pPr>
        <w:autoSpaceDE w:val="0"/>
        <w:autoSpaceDN w:val="0"/>
        <w:adjustRightInd w:val="0"/>
        <w:spacing w:after="0" w:line="240" w:lineRule="auto"/>
        <w:ind w:firstLine="567"/>
        <w:jc w:val="both"/>
        <w:rPr>
          <w:rFonts w:ascii="Times New Roman" w:hAnsi="Times New Roman"/>
          <w:sz w:val="28"/>
          <w:szCs w:val="28"/>
        </w:rPr>
      </w:pPr>
      <w:r w:rsidRPr="00E812A3">
        <w:rPr>
          <w:rFonts w:ascii="Times New Roman" w:hAnsi="Times New Roman"/>
          <w:sz w:val="28"/>
          <w:szCs w:val="28"/>
        </w:rPr>
        <w:t xml:space="preserve">Размер штрафа за указанные правонарушения составит от 5 тысяч </w:t>
      </w:r>
      <w:r>
        <w:rPr>
          <w:rFonts w:ascii="Times New Roman" w:hAnsi="Times New Roman"/>
          <w:sz w:val="28"/>
          <w:szCs w:val="28"/>
        </w:rPr>
        <w:t xml:space="preserve">                                </w:t>
      </w:r>
      <w:r w:rsidRPr="00E812A3">
        <w:rPr>
          <w:rFonts w:ascii="Times New Roman" w:hAnsi="Times New Roman"/>
          <w:sz w:val="28"/>
          <w:szCs w:val="28"/>
        </w:rPr>
        <w:t xml:space="preserve">до 1 миллиона рублей. Рассматривать дела данной категории будут </w:t>
      </w:r>
      <w:proofErr w:type="gramStart"/>
      <w:r w:rsidRPr="00E812A3">
        <w:rPr>
          <w:rFonts w:ascii="Times New Roman" w:hAnsi="Times New Roman"/>
          <w:sz w:val="28"/>
          <w:szCs w:val="28"/>
        </w:rPr>
        <w:t xml:space="preserve">судьи, </w:t>
      </w:r>
      <w:r>
        <w:rPr>
          <w:rFonts w:ascii="Times New Roman" w:hAnsi="Times New Roman"/>
          <w:sz w:val="28"/>
          <w:szCs w:val="28"/>
        </w:rPr>
        <w:t xml:space="preserve">  </w:t>
      </w:r>
      <w:proofErr w:type="gramEnd"/>
      <w:r>
        <w:rPr>
          <w:rFonts w:ascii="Times New Roman" w:hAnsi="Times New Roman"/>
          <w:sz w:val="28"/>
          <w:szCs w:val="28"/>
        </w:rPr>
        <w:t xml:space="preserve">                                </w:t>
      </w:r>
      <w:r w:rsidRPr="00E812A3">
        <w:rPr>
          <w:rFonts w:ascii="Times New Roman" w:hAnsi="Times New Roman"/>
          <w:sz w:val="28"/>
          <w:szCs w:val="28"/>
        </w:rPr>
        <w:t>а составление протоколов предлагается отнести к компетенции должностных лиц органов внутренних дел (полиции).</w:t>
      </w:r>
    </w:p>
    <w:p w:rsidR="009128DD" w:rsidRDefault="006B590A" w:rsidP="00E812A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Стадия проекта: предварительное рассмотрение Советом Государственной Думы.</w:t>
      </w:r>
    </w:p>
    <w:p w:rsidR="004A6F7D" w:rsidRPr="004A6F7D" w:rsidRDefault="004A6F7D" w:rsidP="004A6F7D">
      <w:pPr>
        <w:autoSpaceDE w:val="0"/>
        <w:autoSpaceDN w:val="0"/>
        <w:adjustRightInd w:val="0"/>
        <w:spacing w:after="0" w:line="240" w:lineRule="auto"/>
        <w:jc w:val="both"/>
        <w:rPr>
          <w:rFonts w:ascii="Times New Roman" w:hAnsi="Times New Roman"/>
          <w:sz w:val="28"/>
          <w:szCs w:val="28"/>
        </w:rPr>
      </w:pPr>
    </w:p>
    <w:p w:rsidR="004A6F7D" w:rsidRPr="004A6F7D" w:rsidRDefault="004A6F7D" w:rsidP="004A6F7D">
      <w:pPr>
        <w:pStyle w:val="aa"/>
        <w:numPr>
          <w:ilvl w:val="0"/>
          <w:numId w:val="46"/>
        </w:numPr>
        <w:autoSpaceDE w:val="0"/>
        <w:autoSpaceDN w:val="0"/>
        <w:adjustRightInd w:val="0"/>
        <w:spacing w:after="0" w:line="240" w:lineRule="auto"/>
        <w:ind w:left="426" w:hanging="426"/>
        <w:jc w:val="both"/>
        <w:rPr>
          <w:rFonts w:ascii="Times New Roman" w:hAnsi="Times New Roman"/>
          <w:b/>
          <w:sz w:val="28"/>
          <w:szCs w:val="28"/>
        </w:rPr>
      </w:pPr>
      <w:r w:rsidRPr="004A6F7D">
        <w:rPr>
          <w:rFonts w:ascii="Times New Roman" w:hAnsi="Times New Roman"/>
          <w:b/>
          <w:sz w:val="28"/>
          <w:szCs w:val="28"/>
        </w:rPr>
        <w:t>Проект</w:t>
      </w:r>
      <w:r w:rsidR="00B154E9">
        <w:rPr>
          <w:rFonts w:ascii="Times New Roman" w:hAnsi="Times New Roman"/>
          <w:b/>
          <w:sz w:val="28"/>
          <w:szCs w:val="28"/>
        </w:rPr>
        <w:t xml:space="preserve"> Федерального закона</w:t>
      </w:r>
      <w:r w:rsidRPr="004A6F7D">
        <w:rPr>
          <w:rFonts w:ascii="Times New Roman" w:hAnsi="Times New Roman"/>
          <w:b/>
          <w:sz w:val="28"/>
          <w:szCs w:val="28"/>
        </w:rPr>
        <w:t xml:space="preserve"> «О внесении изменений в Кодекс административного судопроизводства Российской Федерации и отдельные федеральные законы».</w:t>
      </w:r>
    </w:p>
    <w:p w:rsidR="004A6F7D" w:rsidRPr="004A6F7D" w:rsidRDefault="004A6F7D" w:rsidP="004A6F7D">
      <w:pPr>
        <w:autoSpaceDE w:val="0"/>
        <w:autoSpaceDN w:val="0"/>
        <w:adjustRightInd w:val="0"/>
        <w:spacing w:after="0" w:line="240" w:lineRule="auto"/>
        <w:ind w:firstLine="567"/>
        <w:jc w:val="both"/>
        <w:rPr>
          <w:rFonts w:ascii="Times New Roman" w:hAnsi="Times New Roman"/>
          <w:sz w:val="28"/>
          <w:szCs w:val="28"/>
        </w:rPr>
      </w:pPr>
    </w:p>
    <w:p w:rsidR="004A6F7D" w:rsidRPr="004A6F7D" w:rsidRDefault="004A6F7D" w:rsidP="004A6F7D">
      <w:pPr>
        <w:autoSpaceDE w:val="0"/>
        <w:autoSpaceDN w:val="0"/>
        <w:adjustRightInd w:val="0"/>
        <w:spacing w:after="0" w:line="240" w:lineRule="auto"/>
        <w:ind w:firstLine="567"/>
        <w:jc w:val="both"/>
        <w:rPr>
          <w:rFonts w:ascii="Times New Roman" w:hAnsi="Times New Roman"/>
          <w:sz w:val="28"/>
          <w:szCs w:val="28"/>
        </w:rPr>
      </w:pPr>
      <w:r w:rsidRPr="004A6F7D">
        <w:rPr>
          <w:rFonts w:ascii="Times New Roman" w:hAnsi="Times New Roman"/>
          <w:sz w:val="28"/>
          <w:szCs w:val="28"/>
        </w:rPr>
        <w:t>В Кодекс административного судопроизводства Р</w:t>
      </w:r>
      <w:r>
        <w:rPr>
          <w:rFonts w:ascii="Times New Roman" w:hAnsi="Times New Roman"/>
          <w:sz w:val="28"/>
          <w:szCs w:val="28"/>
        </w:rPr>
        <w:t xml:space="preserve">оссийской </w:t>
      </w:r>
      <w:r w:rsidRPr="004A6F7D">
        <w:rPr>
          <w:rFonts w:ascii="Times New Roman" w:hAnsi="Times New Roman"/>
          <w:sz w:val="28"/>
          <w:szCs w:val="28"/>
        </w:rPr>
        <w:t>Ф</w:t>
      </w:r>
      <w:r>
        <w:rPr>
          <w:rFonts w:ascii="Times New Roman" w:hAnsi="Times New Roman"/>
          <w:sz w:val="28"/>
          <w:szCs w:val="28"/>
        </w:rPr>
        <w:t>едерации</w:t>
      </w:r>
      <w:r w:rsidRPr="004A6F7D">
        <w:rPr>
          <w:rFonts w:ascii="Times New Roman" w:hAnsi="Times New Roman"/>
          <w:sz w:val="28"/>
          <w:szCs w:val="28"/>
        </w:rPr>
        <w:t xml:space="preserve"> предлагается ввести упрощенную форму производства по делам о взыскании обязательных платежей в виде судебного приказа</w:t>
      </w:r>
      <w:r>
        <w:rPr>
          <w:rFonts w:ascii="Times New Roman" w:hAnsi="Times New Roman"/>
          <w:sz w:val="28"/>
          <w:szCs w:val="28"/>
        </w:rPr>
        <w:t>.</w:t>
      </w:r>
    </w:p>
    <w:p w:rsidR="004A6F7D" w:rsidRPr="004A6F7D" w:rsidRDefault="004A6F7D" w:rsidP="004A6F7D">
      <w:pPr>
        <w:autoSpaceDE w:val="0"/>
        <w:autoSpaceDN w:val="0"/>
        <w:adjustRightInd w:val="0"/>
        <w:spacing w:after="0" w:line="240" w:lineRule="auto"/>
        <w:ind w:firstLine="567"/>
        <w:jc w:val="both"/>
        <w:rPr>
          <w:rFonts w:ascii="Times New Roman" w:hAnsi="Times New Roman"/>
          <w:sz w:val="28"/>
          <w:szCs w:val="28"/>
        </w:rPr>
      </w:pPr>
      <w:r w:rsidRPr="004A6F7D">
        <w:rPr>
          <w:rFonts w:ascii="Times New Roman" w:hAnsi="Times New Roman"/>
          <w:sz w:val="28"/>
          <w:szCs w:val="28"/>
        </w:rPr>
        <w:t>Согласно законопроекту, судебный приказ представляет собой судебный акт, вынесенный судьей единолично на основании заявления по требованиям взыскателя о взыскании обязательных платежей и санкций. Судебный приказ является одновременно исполнительным документом и приводится в исполнение в порядке, установленном для исполнения судебных решений. Заявления о вынесении судебного приказа по требованиям о взыскании обязательных платежей и санкций рассматривает мировой судья.</w:t>
      </w:r>
    </w:p>
    <w:p w:rsidR="004A6F7D" w:rsidRPr="004A6F7D" w:rsidRDefault="004A6F7D" w:rsidP="004A6F7D">
      <w:pPr>
        <w:autoSpaceDE w:val="0"/>
        <w:autoSpaceDN w:val="0"/>
        <w:adjustRightInd w:val="0"/>
        <w:spacing w:after="0" w:line="240" w:lineRule="auto"/>
        <w:ind w:firstLine="567"/>
        <w:jc w:val="both"/>
        <w:rPr>
          <w:rFonts w:ascii="Times New Roman" w:hAnsi="Times New Roman"/>
          <w:sz w:val="28"/>
          <w:szCs w:val="28"/>
        </w:rPr>
      </w:pPr>
      <w:r w:rsidRPr="004A6F7D">
        <w:rPr>
          <w:rFonts w:ascii="Times New Roman" w:hAnsi="Times New Roman"/>
          <w:sz w:val="28"/>
          <w:szCs w:val="28"/>
        </w:rPr>
        <w:t xml:space="preserve">Законопроектом устанавливаются порядок предъявления заявления </w:t>
      </w:r>
      <w:r>
        <w:rPr>
          <w:rFonts w:ascii="Times New Roman" w:hAnsi="Times New Roman"/>
          <w:sz w:val="28"/>
          <w:szCs w:val="28"/>
        </w:rPr>
        <w:t xml:space="preserve">                                     </w:t>
      </w:r>
      <w:r w:rsidRPr="004A6F7D">
        <w:rPr>
          <w:rFonts w:ascii="Times New Roman" w:hAnsi="Times New Roman"/>
          <w:sz w:val="28"/>
          <w:szCs w:val="28"/>
        </w:rPr>
        <w:t xml:space="preserve">о вынесении судебного приказа, перечень сведений, которые должны содержаться </w:t>
      </w:r>
      <w:r>
        <w:rPr>
          <w:rFonts w:ascii="Times New Roman" w:hAnsi="Times New Roman"/>
          <w:sz w:val="28"/>
          <w:szCs w:val="28"/>
        </w:rPr>
        <w:t xml:space="preserve">           </w:t>
      </w:r>
      <w:r w:rsidRPr="004A6F7D">
        <w:rPr>
          <w:rFonts w:ascii="Times New Roman" w:hAnsi="Times New Roman"/>
          <w:sz w:val="28"/>
          <w:szCs w:val="28"/>
        </w:rPr>
        <w:t>в заявлении о вынесении судебного приказа, документов, прилагаемых к заявлению, основания для возвращения заявления о вынесении судебного приказа, порядок вынесения судебного приказа и его содержание.</w:t>
      </w:r>
    </w:p>
    <w:p w:rsidR="004A6F7D" w:rsidRPr="004A6F7D" w:rsidRDefault="004A6F7D" w:rsidP="004A6F7D">
      <w:pPr>
        <w:autoSpaceDE w:val="0"/>
        <w:autoSpaceDN w:val="0"/>
        <w:adjustRightInd w:val="0"/>
        <w:spacing w:after="0" w:line="240" w:lineRule="auto"/>
        <w:ind w:firstLine="567"/>
        <w:jc w:val="both"/>
        <w:rPr>
          <w:rFonts w:ascii="Times New Roman" w:hAnsi="Times New Roman"/>
          <w:sz w:val="28"/>
          <w:szCs w:val="28"/>
        </w:rPr>
      </w:pPr>
      <w:r w:rsidRPr="004A6F7D">
        <w:rPr>
          <w:rFonts w:ascii="Times New Roman" w:hAnsi="Times New Roman"/>
          <w:sz w:val="28"/>
          <w:szCs w:val="28"/>
        </w:rPr>
        <w:lastRenderedPageBreak/>
        <w:t xml:space="preserve">Копия судебного приказа в течение 3 дней со дня его вынесения направляется должнику, который в течение 15 дней со дня ее направления вправе представить возражения относительно исполнения судебного приказа. Если от должника </w:t>
      </w:r>
      <w:r>
        <w:rPr>
          <w:rFonts w:ascii="Times New Roman" w:hAnsi="Times New Roman"/>
          <w:sz w:val="28"/>
          <w:szCs w:val="28"/>
        </w:rPr>
        <w:t xml:space="preserve">                           </w:t>
      </w:r>
      <w:r w:rsidRPr="004A6F7D">
        <w:rPr>
          <w:rFonts w:ascii="Times New Roman" w:hAnsi="Times New Roman"/>
          <w:sz w:val="28"/>
          <w:szCs w:val="28"/>
        </w:rPr>
        <w:t>в установленный срок поступят возражения относительно исполнения судебного приказа, он подлежит отмене судьей.</w:t>
      </w:r>
    </w:p>
    <w:p w:rsidR="004A6F7D" w:rsidRPr="009128DD" w:rsidRDefault="004A6F7D" w:rsidP="004A6F7D">
      <w:pPr>
        <w:autoSpaceDE w:val="0"/>
        <w:autoSpaceDN w:val="0"/>
        <w:adjustRightInd w:val="0"/>
        <w:spacing w:after="0" w:line="240" w:lineRule="auto"/>
        <w:ind w:firstLine="567"/>
        <w:jc w:val="both"/>
        <w:rPr>
          <w:rFonts w:ascii="Times New Roman" w:hAnsi="Times New Roman"/>
          <w:sz w:val="28"/>
          <w:szCs w:val="28"/>
        </w:rPr>
      </w:pPr>
      <w:r w:rsidRPr="004A6F7D">
        <w:rPr>
          <w:rFonts w:ascii="Times New Roman" w:hAnsi="Times New Roman"/>
          <w:sz w:val="28"/>
          <w:szCs w:val="28"/>
        </w:rPr>
        <w:t xml:space="preserve">Взыскатель, пропустивший срок предъявления судебного приказа </w:t>
      </w:r>
      <w:r>
        <w:rPr>
          <w:rFonts w:ascii="Times New Roman" w:hAnsi="Times New Roman"/>
          <w:sz w:val="28"/>
          <w:szCs w:val="28"/>
        </w:rPr>
        <w:t xml:space="preserve">                                         </w:t>
      </w:r>
      <w:r w:rsidRPr="004A6F7D">
        <w:rPr>
          <w:rFonts w:ascii="Times New Roman" w:hAnsi="Times New Roman"/>
          <w:sz w:val="28"/>
          <w:szCs w:val="28"/>
        </w:rPr>
        <w:t>к исполнению, может обратиться в суд, вынесший соответствующий судебный приказ, с заявлением о восстановлении пропущенного срока.</w:t>
      </w:r>
    </w:p>
    <w:p w:rsidR="009128DD" w:rsidRDefault="00440586" w:rsidP="009128DD">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Стадия проекта: п</w:t>
      </w:r>
      <w:r w:rsidRPr="00440586">
        <w:rPr>
          <w:rFonts w:ascii="Times New Roman" w:hAnsi="Times New Roman"/>
          <w:sz w:val="28"/>
          <w:szCs w:val="28"/>
        </w:rPr>
        <w:t>рохождение законопроекта у Председателя Государственной Думы</w:t>
      </w:r>
      <w:r>
        <w:rPr>
          <w:rFonts w:ascii="Times New Roman" w:hAnsi="Times New Roman"/>
          <w:sz w:val="28"/>
          <w:szCs w:val="28"/>
        </w:rPr>
        <w:t>.</w:t>
      </w:r>
    </w:p>
    <w:p w:rsidR="003944DE" w:rsidRDefault="003944DE" w:rsidP="009128DD">
      <w:pPr>
        <w:autoSpaceDE w:val="0"/>
        <w:autoSpaceDN w:val="0"/>
        <w:adjustRightInd w:val="0"/>
        <w:spacing w:after="0" w:line="240" w:lineRule="auto"/>
        <w:ind w:firstLine="567"/>
        <w:jc w:val="both"/>
        <w:rPr>
          <w:rFonts w:ascii="Times New Roman" w:hAnsi="Times New Roman"/>
          <w:sz w:val="28"/>
          <w:szCs w:val="28"/>
        </w:rPr>
      </w:pPr>
    </w:p>
    <w:p w:rsidR="003944DE" w:rsidRDefault="003944DE" w:rsidP="003944DE">
      <w:pPr>
        <w:pStyle w:val="aa"/>
        <w:numPr>
          <w:ilvl w:val="0"/>
          <w:numId w:val="46"/>
        </w:numPr>
        <w:autoSpaceDE w:val="0"/>
        <w:autoSpaceDN w:val="0"/>
        <w:adjustRightInd w:val="0"/>
        <w:spacing w:after="0" w:line="240" w:lineRule="auto"/>
        <w:ind w:left="426" w:hanging="426"/>
        <w:jc w:val="both"/>
        <w:rPr>
          <w:rFonts w:ascii="Times New Roman" w:hAnsi="Times New Roman"/>
          <w:b/>
          <w:sz w:val="28"/>
          <w:szCs w:val="28"/>
        </w:rPr>
      </w:pPr>
      <w:r w:rsidRPr="003944DE">
        <w:rPr>
          <w:rFonts w:ascii="Times New Roman" w:hAnsi="Times New Roman"/>
          <w:b/>
          <w:sz w:val="28"/>
          <w:szCs w:val="28"/>
        </w:rPr>
        <w:t>Проект Федерального закона «О внесении изменений в отдельные законодательные акты Российской Федерации по вопросам государственной регистрации прав на недвижимое имущество».</w:t>
      </w:r>
    </w:p>
    <w:p w:rsidR="00B22820" w:rsidRDefault="00B22820" w:rsidP="00B22820">
      <w:pPr>
        <w:pStyle w:val="aa"/>
        <w:autoSpaceDE w:val="0"/>
        <w:autoSpaceDN w:val="0"/>
        <w:adjustRightInd w:val="0"/>
        <w:spacing w:after="0" w:line="240" w:lineRule="auto"/>
        <w:ind w:left="426"/>
        <w:jc w:val="both"/>
        <w:rPr>
          <w:rFonts w:ascii="Times New Roman" w:hAnsi="Times New Roman"/>
          <w:b/>
          <w:sz w:val="28"/>
          <w:szCs w:val="28"/>
        </w:rPr>
      </w:pPr>
    </w:p>
    <w:p w:rsidR="00F74298" w:rsidRPr="00F74298" w:rsidRDefault="00F74298" w:rsidP="00F74298">
      <w:pPr>
        <w:pStyle w:val="aa"/>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Законопроектом </w:t>
      </w:r>
      <w:r w:rsidRPr="00F74298">
        <w:rPr>
          <w:rFonts w:ascii="Times New Roman" w:hAnsi="Times New Roman"/>
          <w:sz w:val="28"/>
          <w:szCs w:val="28"/>
        </w:rPr>
        <w:t xml:space="preserve">предлагается исключить возможность доступа третьих лиц, кроме государственных органов, к персональным данным правообладателей недвижимого имущества без их согласия. При этом предусматривается возможность предоставления персональных данных правообладателей участникам рынка недвижимости в целях защиты в судебном порядке своих прав и законных интересов. Предлагаемый механизм защиты персональных данных направлен </w:t>
      </w:r>
      <w:r w:rsidR="004B370E" w:rsidRPr="004B370E">
        <w:rPr>
          <w:rFonts w:ascii="Times New Roman" w:hAnsi="Times New Roman"/>
          <w:sz w:val="28"/>
          <w:szCs w:val="28"/>
        </w:rPr>
        <w:t xml:space="preserve">                      </w:t>
      </w:r>
      <w:r w:rsidRPr="00F74298">
        <w:rPr>
          <w:rFonts w:ascii="Times New Roman" w:hAnsi="Times New Roman"/>
          <w:sz w:val="28"/>
          <w:szCs w:val="28"/>
        </w:rPr>
        <w:t xml:space="preserve">на защиту прав и свобод граждан, предусмотренных статьями 22 и 23 Конституции Российской Федерации. </w:t>
      </w:r>
      <w:r w:rsidRPr="00B22820">
        <w:rPr>
          <w:rFonts w:ascii="Times New Roman" w:hAnsi="Times New Roman"/>
          <w:sz w:val="28"/>
          <w:szCs w:val="28"/>
        </w:rPr>
        <w:t xml:space="preserve">Инициатором законопроекта выступила </w:t>
      </w:r>
      <w:r>
        <w:rPr>
          <w:rFonts w:ascii="Times New Roman" w:hAnsi="Times New Roman"/>
          <w:sz w:val="28"/>
          <w:szCs w:val="28"/>
        </w:rPr>
        <w:t>ФСБ России.</w:t>
      </w:r>
    </w:p>
    <w:p w:rsidR="00B22820" w:rsidRPr="00B22820" w:rsidRDefault="00B22820" w:rsidP="00B22820">
      <w:pPr>
        <w:pStyle w:val="aa"/>
        <w:autoSpaceDE w:val="0"/>
        <w:autoSpaceDN w:val="0"/>
        <w:adjustRightInd w:val="0"/>
        <w:spacing w:after="0" w:line="240" w:lineRule="auto"/>
        <w:ind w:left="0" w:firstLine="567"/>
        <w:jc w:val="both"/>
        <w:rPr>
          <w:rFonts w:ascii="Times New Roman" w:hAnsi="Times New Roman"/>
          <w:sz w:val="28"/>
          <w:szCs w:val="28"/>
        </w:rPr>
      </w:pPr>
      <w:r w:rsidRPr="00B22820">
        <w:rPr>
          <w:rFonts w:ascii="Times New Roman" w:hAnsi="Times New Roman"/>
          <w:sz w:val="28"/>
          <w:szCs w:val="28"/>
        </w:rPr>
        <w:t>Напомним, что сведения, содержащиеся в Едином государственном реестре прав на недвижимое имущество и сделок с ним (ЕГРП), являются общедоступными и предоставляются по запросам любых лиц в соответствии с</w:t>
      </w:r>
      <w:r>
        <w:rPr>
          <w:rFonts w:ascii="Times New Roman" w:hAnsi="Times New Roman"/>
          <w:sz w:val="28"/>
          <w:szCs w:val="28"/>
        </w:rPr>
        <w:t xml:space="preserve"> Федеральным законом от 21.07.</w:t>
      </w:r>
      <w:r w:rsidRPr="00B22820">
        <w:rPr>
          <w:rFonts w:ascii="Times New Roman" w:hAnsi="Times New Roman"/>
          <w:sz w:val="28"/>
          <w:szCs w:val="28"/>
        </w:rPr>
        <w:t>1997 года № 122</w:t>
      </w:r>
      <w:r w:rsidRPr="00B22820">
        <w:rPr>
          <w:rFonts w:ascii="MS Mincho" w:hAnsi="MS Mincho" w:cs="MS Mincho"/>
          <w:sz w:val="28"/>
          <w:szCs w:val="28"/>
        </w:rPr>
        <w:t>‑</w:t>
      </w:r>
      <w:r w:rsidRPr="00B22820">
        <w:rPr>
          <w:rFonts w:ascii="Times New Roman" w:hAnsi="Times New Roman"/>
          <w:sz w:val="28"/>
          <w:szCs w:val="28"/>
        </w:rPr>
        <w:t xml:space="preserve">ФЗ. А выписка из ЕГРП содержит описание объекта недвижимости и точный адрес его местонахождения, ограничения (обременения) прав на него, а также информацию о конкретном правообладателе объекта. Возможность получения этих данных в последние годы позволила раскрыть не один случай неосновательного обогащения государственных служащих </w:t>
      </w:r>
      <w:r w:rsidR="00F74298">
        <w:rPr>
          <w:rFonts w:ascii="Times New Roman" w:hAnsi="Times New Roman"/>
          <w:sz w:val="28"/>
          <w:szCs w:val="28"/>
        </w:rPr>
        <w:t xml:space="preserve">                                                  </w:t>
      </w:r>
      <w:r w:rsidRPr="00B22820">
        <w:rPr>
          <w:rFonts w:ascii="Times New Roman" w:hAnsi="Times New Roman"/>
          <w:sz w:val="28"/>
          <w:szCs w:val="28"/>
        </w:rPr>
        <w:t>и парламентариев.</w:t>
      </w:r>
    </w:p>
    <w:p w:rsidR="00E812A3" w:rsidRDefault="00E812A3" w:rsidP="00F77C9E">
      <w:pPr>
        <w:autoSpaceDE w:val="0"/>
        <w:autoSpaceDN w:val="0"/>
        <w:adjustRightInd w:val="0"/>
        <w:spacing w:after="0" w:line="240" w:lineRule="auto"/>
        <w:rPr>
          <w:rFonts w:ascii="Times New Roman" w:hAnsi="Times New Roman"/>
          <w:b/>
          <w:sz w:val="28"/>
          <w:szCs w:val="28"/>
        </w:rPr>
      </w:pPr>
    </w:p>
    <w:p w:rsidR="00CF5D93" w:rsidRDefault="00CF5D93" w:rsidP="00F77C9E">
      <w:pPr>
        <w:tabs>
          <w:tab w:val="left" w:pos="3261"/>
          <w:tab w:val="left" w:pos="4111"/>
        </w:tabs>
        <w:spacing w:after="0" w:line="240" w:lineRule="auto"/>
        <w:ind w:right="7655" w:firstLine="567"/>
        <w:jc w:val="both"/>
        <w:rPr>
          <w:rFonts w:ascii="Times New Roman" w:hAnsi="Times New Roman"/>
          <w:sz w:val="28"/>
          <w:szCs w:val="28"/>
        </w:rPr>
      </w:pPr>
    </w:p>
    <w:p w:rsidR="00806556" w:rsidRDefault="00806556" w:rsidP="00F77C9E">
      <w:pPr>
        <w:tabs>
          <w:tab w:val="left" w:pos="3261"/>
          <w:tab w:val="left" w:pos="4111"/>
        </w:tabs>
        <w:spacing w:after="0" w:line="240" w:lineRule="auto"/>
        <w:ind w:right="7655" w:firstLine="567"/>
        <w:jc w:val="both"/>
        <w:rPr>
          <w:rFonts w:ascii="Times New Roman" w:hAnsi="Times New Roman"/>
          <w:sz w:val="28"/>
          <w:szCs w:val="28"/>
        </w:rPr>
      </w:pPr>
    </w:p>
    <w:p w:rsidR="00346557" w:rsidRDefault="00346557" w:rsidP="008A76A9">
      <w:pPr>
        <w:tabs>
          <w:tab w:val="left" w:pos="3261"/>
          <w:tab w:val="left" w:pos="4111"/>
        </w:tabs>
        <w:spacing w:after="0" w:line="240" w:lineRule="auto"/>
        <w:ind w:right="7655"/>
        <w:jc w:val="both"/>
        <w:rPr>
          <w:rFonts w:ascii="Times New Roman" w:hAnsi="Times New Roman"/>
          <w:color w:val="A6A6A6"/>
          <w:sz w:val="20"/>
          <w:szCs w:val="20"/>
        </w:rPr>
      </w:pPr>
    </w:p>
    <w:p w:rsidR="00A95088" w:rsidRDefault="00A95088" w:rsidP="008A76A9">
      <w:pPr>
        <w:tabs>
          <w:tab w:val="left" w:pos="3261"/>
          <w:tab w:val="left" w:pos="4111"/>
        </w:tabs>
        <w:spacing w:after="0" w:line="240" w:lineRule="auto"/>
        <w:ind w:right="7655"/>
        <w:jc w:val="both"/>
        <w:rPr>
          <w:rFonts w:ascii="Times New Roman" w:hAnsi="Times New Roman"/>
          <w:color w:val="A6A6A6"/>
          <w:sz w:val="20"/>
          <w:szCs w:val="20"/>
        </w:rPr>
      </w:pPr>
    </w:p>
    <w:p w:rsidR="00C0291D" w:rsidRDefault="00C0291D" w:rsidP="008A76A9">
      <w:pPr>
        <w:tabs>
          <w:tab w:val="left" w:pos="3261"/>
          <w:tab w:val="left" w:pos="4111"/>
        </w:tabs>
        <w:spacing w:after="0" w:line="240" w:lineRule="auto"/>
        <w:ind w:right="7655"/>
        <w:jc w:val="both"/>
        <w:rPr>
          <w:rFonts w:ascii="Times New Roman" w:hAnsi="Times New Roman"/>
          <w:color w:val="A6A6A6"/>
          <w:sz w:val="20"/>
          <w:szCs w:val="20"/>
        </w:rPr>
      </w:pPr>
    </w:p>
    <w:p w:rsidR="007F7D87" w:rsidRDefault="007F7D87" w:rsidP="009B5309">
      <w:pPr>
        <w:tabs>
          <w:tab w:val="left" w:pos="3261"/>
          <w:tab w:val="left" w:pos="4111"/>
        </w:tabs>
        <w:spacing w:after="0" w:line="240" w:lineRule="auto"/>
        <w:ind w:right="7655"/>
        <w:jc w:val="both"/>
        <w:rPr>
          <w:rFonts w:ascii="Times New Roman" w:hAnsi="Times New Roman"/>
          <w:color w:val="A6A6A6"/>
          <w:sz w:val="20"/>
          <w:szCs w:val="20"/>
        </w:rPr>
      </w:pPr>
    </w:p>
    <w:p w:rsidR="007F7D87" w:rsidRDefault="007F7D87" w:rsidP="009B5309">
      <w:pPr>
        <w:tabs>
          <w:tab w:val="left" w:pos="3261"/>
          <w:tab w:val="left" w:pos="4111"/>
        </w:tabs>
        <w:spacing w:after="0" w:line="240" w:lineRule="auto"/>
        <w:ind w:right="7655"/>
        <w:jc w:val="both"/>
        <w:rPr>
          <w:rFonts w:ascii="Times New Roman" w:hAnsi="Times New Roman"/>
          <w:color w:val="A6A6A6"/>
          <w:sz w:val="20"/>
          <w:szCs w:val="20"/>
        </w:rPr>
      </w:pPr>
    </w:p>
    <w:p w:rsidR="00C866C8" w:rsidRDefault="00C866C8" w:rsidP="009B5309">
      <w:pPr>
        <w:tabs>
          <w:tab w:val="left" w:pos="3261"/>
          <w:tab w:val="left" w:pos="4111"/>
        </w:tabs>
        <w:spacing w:after="0" w:line="240" w:lineRule="auto"/>
        <w:ind w:right="7655"/>
        <w:jc w:val="both"/>
        <w:rPr>
          <w:rFonts w:ascii="Times New Roman" w:hAnsi="Times New Roman"/>
          <w:color w:val="A6A6A6"/>
          <w:sz w:val="20"/>
          <w:szCs w:val="20"/>
        </w:rPr>
      </w:pPr>
    </w:p>
    <w:p w:rsidR="00C866C8" w:rsidRDefault="00C866C8" w:rsidP="009B5309">
      <w:pPr>
        <w:tabs>
          <w:tab w:val="left" w:pos="3261"/>
          <w:tab w:val="left" w:pos="4111"/>
        </w:tabs>
        <w:spacing w:after="0" w:line="240" w:lineRule="auto"/>
        <w:ind w:right="7655"/>
        <w:jc w:val="both"/>
        <w:rPr>
          <w:rFonts w:ascii="Times New Roman" w:hAnsi="Times New Roman"/>
          <w:color w:val="A6A6A6"/>
          <w:sz w:val="20"/>
          <w:szCs w:val="20"/>
        </w:rPr>
      </w:pPr>
    </w:p>
    <w:p w:rsidR="00C866C8" w:rsidRDefault="00C866C8" w:rsidP="009B5309">
      <w:pPr>
        <w:tabs>
          <w:tab w:val="left" w:pos="3261"/>
          <w:tab w:val="left" w:pos="4111"/>
        </w:tabs>
        <w:spacing w:after="0" w:line="240" w:lineRule="auto"/>
        <w:ind w:right="7655"/>
        <w:jc w:val="both"/>
        <w:rPr>
          <w:rFonts w:ascii="Times New Roman" w:hAnsi="Times New Roman"/>
          <w:color w:val="A6A6A6"/>
          <w:sz w:val="20"/>
          <w:szCs w:val="20"/>
        </w:rPr>
      </w:pPr>
    </w:p>
    <w:p w:rsidR="00C866C8" w:rsidRDefault="00C866C8" w:rsidP="009B5309">
      <w:pPr>
        <w:tabs>
          <w:tab w:val="left" w:pos="3261"/>
          <w:tab w:val="left" w:pos="4111"/>
        </w:tabs>
        <w:spacing w:after="0" w:line="240" w:lineRule="auto"/>
        <w:ind w:right="7655"/>
        <w:jc w:val="both"/>
        <w:rPr>
          <w:rFonts w:ascii="Times New Roman" w:hAnsi="Times New Roman"/>
          <w:color w:val="A6A6A6"/>
          <w:sz w:val="20"/>
          <w:szCs w:val="20"/>
        </w:rPr>
      </w:pPr>
    </w:p>
    <w:p w:rsidR="00F84683" w:rsidRPr="004058E3" w:rsidRDefault="006A373D" w:rsidP="009B5309">
      <w:pPr>
        <w:tabs>
          <w:tab w:val="left" w:pos="3261"/>
          <w:tab w:val="left" w:pos="4111"/>
        </w:tabs>
        <w:spacing w:after="0" w:line="240" w:lineRule="auto"/>
        <w:ind w:right="7655"/>
        <w:jc w:val="both"/>
        <w:rPr>
          <w:rFonts w:ascii="Times New Roman" w:hAnsi="Times New Roman"/>
          <w:color w:val="A6A6A6"/>
          <w:sz w:val="20"/>
          <w:szCs w:val="20"/>
        </w:rPr>
      </w:pPr>
      <w:r w:rsidRPr="00D43096">
        <w:rPr>
          <w:rFonts w:ascii="Times New Roman" w:hAnsi="Times New Roman"/>
          <w:color w:val="A6A6A6"/>
          <w:sz w:val="20"/>
          <w:szCs w:val="20"/>
        </w:rPr>
        <w:t>Предостав</w:t>
      </w:r>
      <w:r w:rsidR="009B5309">
        <w:rPr>
          <w:rFonts w:ascii="Times New Roman" w:hAnsi="Times New Roman"/>
          <w:color w:val="A6A6A6"/>
          <w:sz w:val="20"/>
          <w:szCs w:val="20"/>
        </w:rPr>
        <w:t xml:space="preserve">ленный материал был подготовлен </w:t>
      </w:r>
      <w:r w:rsidRPr="00D43096">
        <w:rPr>
          <w:rFonts w:ascii="Times New Roman" w:hAnsi="Times New Roman"/>
          <w:color w:val="A6A6A6"/>
          <w:sz w:val="20"/>
          <w:szCs w:val="20"/>
        </w:rPr>
        <w:t>с использо</w:t>
      </w:r>
      <w:r w:rsidR="009B5309">
        <w:rPr>
          <w:rFonts w:ascii="Times New Roman" w:hAnsi="Times New Roman"/>
          <w:color w:val="A6A6A6"/>
          <w:sz w:val="20"/>
          <w:szCs w:val="20"/>
        </w:rPr>
        <w:t>ванием информации из электронной нормативно-правовой</w:t>
      </w:r>
      <w:r w:rsidR="00515F6D" w:rsidRPr="00D43096">
        <w:rPr>
          <w:rFonts w:ascii="Times New Roman" w:hAnsi="Times New Roman"/>
          <w:color w:val="A6A6A6"/>
          <w:sz w:val="20"/>
          <w:szCs w:val="20"/>
        </w:rPr>
        <w:t xml:space="preserve"> </w:t>
      </w:r>
      <w:r w:rsidRPr="00D43096">
        <w:rPr>
          <w:rFonts w:ascii="Times New Roman" w:hAnsi="Times New Roman"/>
          <w:color w:val="A6A6A6"/>
          <w:sz w:val="20"/>
          <w:szCs w:val="20"/>
        </w:rPr>
        <w:t>баз</w:t>
      </w:r>
      <w:r w:rsidR="008E2B0E" w:rsidRPr="00D43096">
        <w:rPr>
          <w:rFonts w:ascii="Times New Roman" w:hAnsi="Times New Roman"/>
          <w:color w:val="A6A6A6"/>
          <w:sz w:val="20"/>
          <w:szCs w:val="20"/>
        </w:rPr>
        <w:t>ы</w:t>
      </w:r>
      <w:r w:rsidRPr="00D43096">
        <w:rPr>
          <w:rFonts w:ascii="Times New Roman" w:hAnsi="Times New Roman"/>
          <w:color w:val="A6A6A6"/>
          <w:sz w:val="20"/>
          <w:szCs w:val="20"/>
        </w:rPr>
        <w:t xml:space="preserve"> «Консультант</w:t>
      </w:r>
      <w:r w:rsidR="009808F6" w:rsidRPr="00D43096">
        <w:rPr>
          <w:rFonts w:ascii="Times New Roman" w:hAnsi="Times New Roman"/>
          <w:color w:val="A6A6A6"/>
          <w:sz w:val="20"/>
          <w:szCs w:val="20"/>
        </w:rPr>
        <w:t>-</w:t>
      </w:r>
      <w:r w:rsidR="008E2B0E" w:rsidRPr="00D43096">
        <w:rPr>
          <w:rFonts w:ascii="Times New Roman" w:hAnsi="Times New Roman"/>
          <w:color w:val="A6A6A6"/>
          <w:sz w:val="20"/>
          <w:szCs w:val="20"/>
        </w:rPr>
        <w:t>Плюс».</w:t>
      </w:r>
    </w:p>
    <w:sectPr w:rsidR="00F84683" w:rsidRPr="004058E3" w:rsidSect="00C015F8">
      <w:headerReference w:type="default" r:id="rId10"/>
      <w:pgSz w:w="11906" w:h="16838"/>
      <w:pgMar w:top="993" w:right="707" w:bottom="709" w:left="1134"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210" w:rsidRDefault="00271210" w:rsidP="006A373D">
      <w:pPr>
        <w:spacing w:after="0" w:line="240" w:lineRule="auto"/>
      </w:pPr>
      <w:r>
        <w:separator/>
      </w:r>
    </w:p>
  </w:endnote>
  <w:endnote w:type="continuationSeparator" w:id="0">
    <w:p w:rsidR="00271210" w:rsidRDefault="00271210"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210" w:rsidRDefault="00271210" w:rsidP="006A373D">
      <w:pPr>
        <w:spacing w:after="0" w:line="240" w:lineRule="auto"/>
      </w:pPr>
      <w:r>
        <w:separator/>
      </w:r>
    </w:p>
  </w:footnote>
  <w:footnote w:type="continuationSeparator" w:id="0">
    <w:p w:rsidR="00271210" w:rsidRDefault="00271210"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4A8" w:rsidRPr="00AE1F75" w:rsidRDefault="00B254A8" w:rsidP="00AE1F75">
    <w:pPr>
      <w:pStyle w:val="a4"/>
      <w:jc w:val="center"/>
      <w:rPr>
        <w:rFonts w:ascii="Times New Roman" w:hAnsi="Times New Roman"/>
      </w:rPr>
    </w:pPr>
    <w:r w:rsidRPr="009808F6">
      <w:rPr>
        <w:rFonts w:ascii="Times New Roman" w:hAnsi="Times New Roman"/>
      </w:rPr>
      <w:fldChar w:fldCharType="begin"/>
    </w:r>
    <w:r w:rsidRPr="009808F6">
      <w:rPr>
        <w:rFonts w:ascii="Times New Roman" w:hAnsi="Times New Roman"/>
      </w:rPr>
      <w:instrText xml:space="preserve"> PAGE   \* MERGEFORMAT </w:instrText>
    </w:r>
    <w:r w:rsidRPr="009808F6">
      <w:rPr>
        <w:rFonts w:ascii="Times New Roman" w:hAnsi="Times New Roman"/>
      </w:rPr>
      <w:fldChar w:fldCharType="separate"/>
    </w:r>
    <w:r w:rsidR="004E056A">
      <w:rPr>
        <w:rFonts w:ascii="Times New Roman" w:hAnsi="Times New Roman"/>
        <w:noProof/>
      </w:rPr>
      <w:t>16</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2039E"/>
    <w:multiLevelType w:val="hybridMultilevel"/>
    <w:tmpl w:val="FF842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280F35"/>
    <w:multiLevelType w:val="hybridMultilevel"/>
    <w:tmpl w:val="23246420"/>
    <w:lvl w:ilvl="0" w:tplc="5D8AEF1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A43C22"/>
    <w:multiLevelType w:val="hybridMultilevel"/>
    <w:tmpl w:val="28FEEB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DD405D"/>
    <w:multiLevelType w:val="hybridMultilevel"/>
    <w:tmpl w:val="CEB4787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9D3102E"/>
    <w:multiLevelType w:val="hybridMultilevel"/>
    <w:tmpl w:val="EC783CA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E2A1007"/>
    <w:multiLevelType w:val="hybridMultilevel"/>
    <w:tmpl w:val="5114D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3F1B5A"/>
    <w:multiLevelType w:val="hybridMultilevel"/>
    <w:tmpl w:val="0D0872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0F696696"/>
    <w:multiLevelType w:val="hybridMultilevel"/>
    <w:tmpl w:val="A808C9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12296BF8"/>
    <w:multiLevelType w:val="hybridMultilevel"/>
    <w:tmpl w:val="C4AEFB8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1408368D"/>
    <w:multiLevelType w:val="hybridMultilevel"/>
    <w:tmpl w:val="CC52E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6C71B5"/>
    <w:multiLevelType w:val="hybridMultilevel"/>
    <w:tmpl w:val="20E44F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376A48"/>
    <w:multiLevelType w:val="hybridMultilevel"/>
    <w:tmpl w:val="3E7EEB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F6F1629"/>
    <w:multiLevelType w:val="hybridMultilevel"/>
    <w:tmpl w:val="C16CC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5C71EB"/>
    <w:multiLevelType w:val="hybridMultilevel"/>
    <w:tmpl w:val="FD2043AE"/>
    <w:lvl w:ilvl="0" w:tplc="5D8AEF1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7D5A36"/>
    <w:multiLevelType w:val="hybridMultilevel"/>
    <w:tmpl w:val="4C827C58"/>
    <w:lvl w:ilvl="0" w:tplc="67FC9E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467448D"/>
    <w:multiLevelType w:val="hybridMultilevel"/>
    <w:tmpl w:val="6EC282D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nsid w:val="2D177DCD"/>
    <w:multiLevelType w:val="hybridMultilevel"/>
    <w:tmpl w:val="212E60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0DD4E00"/>
    <w:multiLevelType w:val="hybridMultilevel"/>
    <w:tmpl w:val="2AAC7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2C12CA"/>
    <w:multiLevelType w:val="hybridMultilevel"/>
    <w:tmpl w:val="F4C03100"/>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37475CD2"/>
    <w:multiLevelType w:val="hybridMultilevel"/>
    <w:tmpl w:val="93F0F9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39885367"/>
    <w:multiLevelType w:val="hybridMultilevel"/>
    <w:tmpl w:val="B96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1E2D3C"/>
    <w:multiLevelType w:val="hybridMultilevel"/>
    <w:tmpl w:val="728CF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CD107A"/>
    <w:multiLevelType w:val="hybridMultilevel"/>
    <w:tmpl w:val="EC028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2836CC7"/>
    <w:multiLevelType w:val="hybridMultilevel"/>
    <w:tmpl w:val="9CC0118A"/>
    <w:lvl w:ilvl="0" w:tplc="5D8AEF1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70070E"/>
    <w:multiLevelType w:val="hybridMultilevel"/>
    <w:tmpl w:val="BD0029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80D6C95"/>
    <w:multiLevelType w:val="hybridMultilevel"/>
    <w:tmpl w:val="AC8035BC"/>
    <w:lvl w:ilvl="0" w:tplc="5D8AEF1E">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16F6920"/>
    <w:multiLevelType w:val="hybridMultilevel"/>
    <w:tmpl w:val="7DCEEAD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54212D74"/>
    <w:multiLevelType w:val="hybridMultilevel"/>
    <w:tmpl w:val="3FF4CF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5FD0C90"/>
    <w:multiLevelType w:val="hybridMultilevel"/>
    <w:tmpl w:val="C7908AD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56634F5D"/>
    <w:multiLevelType w:val="hybridMultilevel"/>
    <w:tmpl w:val="F4309F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56792525"/>
    <w:multiLevelType w:val="hybridMultilevel"/>
    <w:tmpl w:val="8842DB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E82965"/>
    <w:multiLevelType w:val="hybridMultilevel"/>
    <w:tmpl w:val="6CBA867C"/>
    <w:lvl w:ilvl="0" w:tplc="5D8AEF1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C9307D"/>
    <w:multiLevelType w:val="hybridMultilevel"/>
    <w:tmpl w:val="DEEA739E"/>
    <w:lvl w:ilvl="0" w:tplc="5D8AEF1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CF332CF"/>
    <w:multiLevelType w:val="hybridMultilevel"/>
    <w:tmpl w:val="E9A03BE6"/>
    <w:lvl w:ilvl="0" w:tplc="04190005">
      <w:start w:val="1"/>
      <w:numFmt w:val="bullet"/>
      <w:lvlText w:val=""/>
      <w:lvlJc w:val="left"/>
      <w:pPr>
        <w:ind w:left="1260" w:hanging="360"/>
      </w:pPr>
      <w:rPr>
        <w:rFonts w:ascii="Wingdings" w:hAnsi="Wingding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nsid w:val="5EED7C1F"/>
    <w:multiLevelType w:val="hybridMultilevel"/>
    <w:tmpl w:val="02E8FA90"/>
    <w:lvl w:ilvl="0" w:tplc="5D8AEF1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01D0E66"/>
    <w:multiLevelType w:val="hybridMultilevel"/>
    <w:tmpl w:val="250C9DF0"/>
    <w:lvl w:ilvl="0" w:tplc="04190009">
      <w:start w:val="1"/>
      <w:numFmt w:val="bullet"/>
      <w:lvlText w:val=""/>
      <w:lvlJc w:val="left"/>
      <w:pPr>
        <w:ind w:left="2085" w:hanging="360"/>
      </w:pPr>
      <w:rPr>
        <w:rFonts w:ascii="Wingdings" w:hAnsi="Wingdings"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36">
    <w:nsid w:val="6020768B"/>
    <w:multiLevelType w:val="multilevel"/>
    <w:tmpl w:val="E992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4D7555"/>
    <w:multiLevelType w:val="hybridMultilevel"/>
    <w:tmpl w:val="5CDA95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550F9F"/>
    <w:multiLevelType w:val="hybridMultilevel"/>
    <w:tmpl w:val="3F3A1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6D5589F"/>
    <w:multiLevelType w:val="hybridMultilevel"/>
    <w:tmpl w:val="DB12D1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E68619E"/>
    <w:multiLevelType w:val="hybridMultilevel"/>
    <w:tmpl w:val="56185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EAA4A4C"/>
    <w:multiLevelType w:val="hybridMultilevel"/>
    <w:tmpl w:val="5A14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138372B"/>
    <w:multiLevelType w:val="hybridMultilevel"/>
    <w:tmpl w:val="BF7E00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5700EB5"/>
    <w:multiLevelType w:val="hybridMultilevel"/>
    <w:tmpl w:val="2D52FD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6B423FD"/>
    <w:multiLevelType w:val="multilevel"/>
    <w:tmpl w:val="D6AE5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8B45A30"/>
    <w:multiLevelType w:val="hybridMultilevel"/>
    <w:tmpl w:val="247C197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6">
    <w:nsid w:val="7CBE6B2D"/>
    <w:multiLevelType w:val="hybridMultilevel"/>
    <w:tmpl w:val="D9BCB5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9C11DB"/>
    <w:multiLevelType w:val="hybridMultilevel"/>
    <w:tmpl w:val="0DEEAE00"/>
    <w:lvl w:ilvl="0" w:tplc="72E8B4DC">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6"/>
  </w:num>
  <w:num w:numId="2">
    <w:abstractNumId w:val="28"/>
  </w:num>
  <w:num w:numId="3">
    <w:abstractNumId w:val="42"/>
  </w:num>
  <w:num w:numId="4">
    <w:abstractNumId w:val="40"/>
  </w:num>
  <w:num w:numId="5">
    <w:abstractNumId w:val="15"/>
  </w:num>
  <w:num w:numId="6">
    <w:abstractNumId w:val="39"/>
  </w:num>
  <w:num w:numId="7">
    <w:abstractNumId w:val="35"/>
  </w:num>
  <w:num w:numId="8">
    <w:abstractNumId w:val="2"/>
  </w:num>
  <w:num w:numId="9">
    <w:abstractNumId w:val="0"/>
  </w:num>
  <w:num w:numId="10">
    <w:abstractNumId w:val="11"/>
  </w:num>
  <w:num w:numId="11">
    <w:abstractNumId w:val="17"/>
  </w:num>
  <w:num w:numId="12">
    <w:abstractNumId w:val="43"/>
  </w:num>
  <w:num w:numId="13">
    <w:abstractNumId w:val="7"/>
  </w:num>
  <w:num w:numId="14">
    <w:abstractNumId w:val="20"/>
  </w:num>
  <w:num w:numId="15">
    <w:abstractNumId w:val="3"/>
  </w:num>
  <w:num w:numId="16">
    <w:abstractNumId w:val="26"/>
  </w:num>
  <w:num w:numId="17">
    <w:abstractNumId w:val="41"/>
  </w:num>
  <w:num w:numId="18">
    <w:abstractNumId w:val="24"/>
  </w:num>
  <w:num w:numId="19">
    <w:abstractNumId w:val="4"/>
  </w:num>
  <w:num w:numId="20">
    <w:abstractNumId w:val="8"/>
  </w:num>
  <w:num w:numId="21">
    <w:abstractNumId w:val="18"/>
  </w:num>
  <w:num w:numId="22">
    <w:abstractNumId w:val="33"/>
  </w:num>
  <w:num w:numId="23">
    <w:abstractNumId w:val="36"/>
  </w:num>
  <w:num w:numId="24">
    <w:abstractNumId w:val="19"/>
  </w:num>
  <w:num w:numId="25">
    <w:abstractNumId w:val="16"/>
  </w:num>
  <w:num w:numId="26">
    <w:abstractNumId w:val="45"/>
  </w:num>
  <w:num w:numId="27">
    <w:abstractNumId w:val="29"/>
  </w:num>
  <w:num w:numId="28">
    <w:abstractNumId w:val="6"/>
  </w:num>
  <w:num w:numId="29">
    <w:abstractNumId w:val="44"/>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3"/>
  </w:num>
  <w:num w:numId="34">
    <w:abstractNumId w:val="25"/>
  </w:num>
  <w:num w:numId="35">
    <w:abstractNumId w:val="1"/>
  </w:num>
  <w:num w:numId="36">
    <w:abstractNumId w:val="34"/>
  </w:num>
  <w:num w:numId="37">
    <w:abstractNumId w:val="31"/>
  </w:num>
  <w:num w:numId="38">
    <w:abstractNumId w:val="23"/>
  </w:num>
  <w:num w:numId="39">
    <w:abstractNumId w:val="32"/>
  </w:num>
  <w:num w:numId="40">
    <w:abstractNumId w:val="12"/>
  </w:num>
  <w:num w:numId="41">
    <w:abstractNumId w:val="9"/>
  </w:num>
  <w:num w:numId="42">
    <w:abstractNumId w:val="37"/>
  </w:num>
  <w:num w:numId="43">
    <w:abstractNumId w:val="30"/>
  </w:num>
  <w:num w:numId="44">
    <w:abstractNumId w:val="22"/>
  </w:num>
  <w:num w:numId="45">
    <w:abstractNumId w:val="10"/>
  </w:num>
  <w:num w:numId="46">
    <w:abstractNumId w:val="21"/>
  </w:num>
  <w:num w:numId="47">
    <w:abstractNumId w:val="5"/>
  </w:num>
  <w:num w:numId="48">
    <w:abstractNumId w:val="27"/>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9A"/>
    <w:rsid w:val="000038E4"/>
    <w:rsid w:val="00003D02"/>
    <w:rsid w:val="00004B96"/>
    <w:rsid w:val="00004DD9"/>
    <w:rsid w:val="00004FCD"/>
    <w:rsid w:val="00005770"/>
    <w:rsid w:val="00007276"/>
    <w:rsid w:val="000125D3"/>
    <w:rsid w:val="00012BBA"/>
    <w:rsid w:val="00014770"/>
    <w:rsid w:val="0001492E"/>
    <w:rsid w:val="00020D71"/>
    <w:rsid w:val="00022FAC"/>
    <w:rsid w:val="000235ED"/>
    <w:rsid w:val="00023D09"/>
    <w:rsid w:val="00027A30"/>
    <w:rsid w:val="00030095"/>
    <w:rsid w:val="00030D50"/>
    <w:rsid w:val="00030E50"/>
    <w:rsid w:val="00032DF5"/>
    <w:rsid w:val="0003318B"/>
    <w:rsid w:val="00037FFB"/>
    <w:rsid w:val="0004086E"/>
    <w:rsid w:val="000417BC"/>
    <w:rsid w:val="00041E30"/>
    <w:rsid w:val="00042878"/>
    <w:rsid w:val="00042BD1"/>
    <w:rsid w:val="00044FE8"/>
    <w:rsid w:val="00047584"/>
    <w:rsid w:val="0004774F"/>
    <w:rsid w:val="00050FB2"/>
    <w:rsid w:val="00052335"/>
    <w:rsid w:val="0005334A"/>
    <w:rsid w:val="0005588A"/>
    <w:rsid w:val="000559A5"/>
    <w:rsid w:val="00060632"/>
    <w:rsid w:val="00060920"/>
    <w:rsid w:val="00061BD1"/>
    <w:rsid w:val="0006257B"/>
    <w:rsid w:val="000625D4"/>
    <w:rsid w:val="00063656"/>
    <w:rsid w:val="000646A8"/>
    <w:rsid w:val="0006609E"/>
    <w:rsid w:val="000660A2"/>
    <w:rsid w:val="00066A23"/>
    <w:rsid w:val="000724BD"/>
    <w:rsid w:val="00072CF6"/>
    <w:rsid w:val="00074F0F"/>
    <w:rsid w:val="00075ACB"/>
    <w:rsid w:val="00076167"/>
    <w:rsid w:val="00076984"/>
    <w:rsid w:val="00077301"/>
    <w:rsid w:val="00077795"/>
    <w:rsid w:val="0008071F"/>
    <w:rsid w:val="00080CB5"/>
    <w:rsid w:val="00081639"/>
    <w:rsid w:val="00084D47"/>
    <w:rsid w:val="0008700E"/>
    <w:rsid w:val="000874EE"/>
    <w:rsid w:val="000910C1"/>
    <w:rsid w:val="00091BA6"/>
    <w:rsid w:val="00093275"/>
    <w:rsid w:val="000946DE"/>
    <w:rsid w:val="00096A64"/>
    <w:rsid w:val="000A0E39"/>
    <w:rsid w:val="000A1401"/>
    <w:rsid w:val="000A299A"/>
    <w:rsid w:val="000A2D2C"/>
    <w:rsid w:val="000A515F"/>
    <w:rsid w:val="000A5973"/>
    <w:rsid w:val="000A68DC"/>
    <w:rsid w:val="000A6F48"/>
    <w:rsid w:val="000B44A1"/>
    <w:rsid w:val="000B4C43"/>
    <w:rsid w:val="000B5C2D"/>
    <w:rsid w:val="000B725E"/>
    <w:rsid w:val="000B7D32"/>
    <w:rsid w:val="000C0FFE"/>
    <w:rsid w:val="000C10C3"/>
    <w:rsid w:val="000C12A8"/>
    <w:rsid w:val="000C277F"/>
    <w:rsid w:val="000C37A9"/>
    <w:rsid w:val="000D097E"/>
    <w:rsid w:val="000D1BC0"/>
    <w:rsid w:val="000D389D"/>
    <w:rsid w:val="000D4089"/>
    <w:rsid w:val="000D4CBB"/>
    <w:rsid w:val="000D58DF"/>
    <w:rsid w:val="000E081F"/>
    <w:rsid w:val="000E27E0"/>
    <w:rsid w:val="000E286C"/>
    <w:rsid w:val="000E2E14"/>
    <w:rsid w:val="000E38EE"/>
    <w:rsid w:val="000E439F"/>
    <w:rsid w:val="000E4AAE"/>
    <w:rsid w:val="000F4321"/>
    <w:rsid w:val="000F7CA7"/>
    <w:rsid w:val="00100285"/>
    <w:rsid w:val="00102606"/>
    <w:rsid w:val="00103635"/>
    <w:rsid w:val="0011000A"/>
    <w:rsid w:val="0011252F"/>
    <w:rsid w:val="00112667"/>
    <w:rsid w:val="001139DB"/>
    <w:rsid w:val="001158B7"/>
    <w:rsid w:val="001162F6"/>
    <w:rsid w:val="00116439"/>
    <w:rsid w:val="001174EB"/>
    <w:rsid w:val="00120336"/>
    <w:rsid w:val="001217D2"/>
    <w:rsid w:val="00121F50"/>
    <w:rsid w:val="001233E5"/>
    <w:rsid w:val="00123D4A"/>
    <w:rsid w:val="00124109"/>
    <w:rsid w:val="001268D9"/>
    <w:rsid w:val="0013070A"/>
    <w:rsid w:val="00131259"/>
    <w:rsid w:val="00131310"/>
    <w:rsid w:val="001406B4"/>
    <w:rsid w:val="00141101"/>
    <w:rsid w:val="00141D75"/>
    <w:rsid w:val="00141D80"/>
    <w:rsid w:val="00144F5D"/>
    <w:rsid w:val="00151311"/>
    <w:rsid w:val="001539A6"/>
    <w:rsid w:val="001542EC"/>
    <w:rsid w:val="00155E50"/>
    <w:rsid w:val="0015641F"/>
    <w:rsid w:val="001615BB"/>
    <w:rsid w:val="001624F3"/>
    <w:rsid w:val="00162697"/>
    <w:rsid w:val="00164869"/>
    <w:rsid w:val="001661DC"/>
    <w:rsid w:val="00167DA4"/>
    <w:rsid w:val="001705E2"/>
    <w:rsid w:val="00170893"/>
    <w:rsid w:val="00171CD4"/>
    <w:rsid w:val="001745FC"/>
    <w:rsid w:val="0017471F"/>
    <w:rsid w:val="00174958"/>
    <w:rsid w:val="00176715"/>
    <w:rsid w:val="00176BEE"/>
    <w:rsid w:val="001809FF"/>
    <w:rsid w:val="00181A9E"/>
    <w:rsid w:val="00181AB8"/>
    <w:rsid w:val="001825A1"/>
    <w:rsid w:val="001844D6"/>
    <w:rsid w:val="001857AB"/>
    <w:rsid w:val="0018778E"/>
    <w:rsid w:val="00190C51"/>
    <w:rsid w:val="001920A5"/>
    <w:rsid w:val="00193150"/>
    <w:rsid w:val="00193C5C"/>
    <w:rsid w:val="00197AF4"/>
    <w:rsid w:val="001A17B1"/>
    <w:rsid w:val="001A2B72"/>
    <w:rsid w:val="001A3B55"/>
    <w:rsid w:val="001A4669"/>
    <w:rsid w:val="001A4683"/>
    <w:rsid w:val="001A6305"/>
    <w:rsid w:val="001A635D"/>
    <w:rsid w:val="001A695E"/>
    <w:rsid w:val="001A7874"/>
    <w:rsid w:val="001B11F5"/>
    <w:rsid w:val="001B124C"/>
    <w:rsid w:val="001B3B3C"/>
    <w:rsid w:val="001B3FBD"/>
    <w:rsid w:val="001B4125"/>
    <w:rsid w:val="001B5F33"/>
    <w:rsid w:val="001C328E"/>
    <w:rsid w:val="001C4265"/>
    <w:rsid w:val="001C48D1"/>
    <w:rsid w:val="001C5B45"/>
    <w:rsid w:val="001C5DA7"/>
    <w:rsid w:val="001C761D"/>
    <w:rsid w:val="001D0119"/>
    <w:rsid w:val="001D1C7C"/>
    <w:rsid w:val="001D4AAE"/>
    <w:rsid w:val="001D510D"/>
    <w:rsid w:val="001D6909"/>
    <w:rsid w:val="001E2106"/>
    <w:rsid w:val="001E2DEB"/>
    <w:rsid w:val="001E38F1"/>
    <w:rsid w:val="001E744E"/>
    <w:rsid w:val="001E77A8"/>
    <w:rsid w:val="001E7DE2"/>
    <w:rsid w:val="001F06BB"/>
    <w:rsid w:val="001F34EB"/>
    <w:rsid w:val="001F3F84"/>
    <w:rsid w:val="001F4B3D"/>
    <w:rsid w:val="001F4BAE"/>
    <w:rsid w:val="00202198"/>
    <w:rsid w:val="00202845"/>
    <w:rsid w:val="002028D3"/>
    <w:rsid w:val="0020329B"/>
    <w:rsid w:val="002073AB"/>
    <w:rsid w:val="00207B95"/>
    <w:rsid w:val="002101B0"/>
    <w:rsid w:val="0021199C"/>
    <w:rsid w:val="0021389B"/>
    <w:rsid w:val="002203C4"/>
    <w:rsid w:val="002212CD"/>
    <w:rsid w:val="002223B8"/>
    <w:rsid w:val="00222536"/>
    <w:rsid w:val="00222D12"/>
    <w:rsid w:val="00224157"/>
    <w:rsid w:val="00225C5A"/>
    <w:rsid w:val="00226110"/>
    <w:rsid w:val="0022650A"/>
    <w:rsid w:val="00226899"/>
    <w:rsid w:val="002300ED"/>
    <w:rsid w:val="002319B4"/>
    <w:rsid w:val="00234F9F"/>
    <w:rsid w:val="00234FCF"/>
    <w:rsid w:val="00235151"/>
    <w:rsid w:val="00235267"/>
    <w:rsid w:val="0023701C"/>
    <w:rsid w:val="00240170"/>
    <w:rsid w:val="002408EB"/>
    <w:rsid w:val="00241376"/>
    <w:rsid w:val="00241636"/>
    <w:rsid w:val="0024200D"/>
    <w:rsid w:val="00245080"/>
    <w:rsid w:val="002457E2"/>
    <w:rsid w:val="00246169"/>
    <w:rsid w:val="002479AF"/>
    <w:rsid w:val="00250FEC"/>
    <w:rsid w:val="002516F8"/>
    <w:rsid w:val="00251A7D"/>
    <w:rsid w:val="002524C8"/>
    <w:rsid w:val="002525E7"/>
    <w:rsid w:val="0025327B"/>
    <w:rsid w:val="002537C0"/>
    <w:rsid w:val="002543C5"/>
    <w:rsid w:val="002544BF"/>
    <w:rsid w:val="002545FA"/>
    <w:rsid w:val="00254748"/>
    <w:rsid w:val="00256DC5"/>
    <w:rsid w:val="002605A4"/>
    <w:rsid w:val="00261F40"/>
    <w:rsid w:val="00265AB5"/>
    <w:rsid w:val="00266230"/>
    <w:rsid w:val="0026746D"/>
    <w:rsid w:val="00271210"/>
    <w:rsid w:val="00272B41"/>
    <w:rsid w:val="00274738"/>
    <w:rsid w:val="002752E5"/>
    <w:rsid w:val="002809E6"/>
    <w:rsid w:val="00280FD2"/>
    <w:rsid w:val="002819A5"/>
    <w:rsid w:val="0028210D"/>
    <w:rsid w:val="00282E13"/>
    <w:rsid w:val="0028520D"/>
    <w:rsid w:val="0028678A"/>
    <w:rsid w:val="0028757A"/>
    <w:rsid w:val="0029380C"/>
    <w:rsid w:val="00296E26"/>
    <w:rsid w:val="002A00B2"/>
    <w:rsid w:val="002A351B"/>
    <w:rsid w:val="002A3691"/>
    <w:rsid w:val="002A3954"/>
    <w:rsid w:val="002A397A"/>
    <w:rsid w:val="002A3C28"/>
    <w:rsid w:val="002A4DA6"/>
    <w:rsid w:val="002A648E"/>
    <w:rsid w:val="002A7533"/>
    <w:rsid w:val="002A7C62"/>
    <w:rsid w:val="002A7CDD"/>
    <w:rsid w:val="002B013D"/>
    <w:rsid w:val="002B0B21"/>
    <w:rsid w:val="002B5A2E"/>
    <w:rsid w:val="002B6006"/>
    <w:rsid w:val="002C1000"/>
    <w:rsid w:val="002C2977"/>
    <w:rsid w:val="002C549A"/>
    <w:rsid w:val="002C605B"/>
    <w:rsid w:val="002C6CBB"/>
    <w:rsid w:val="002D1B1F"/>
    <w:rsid w:val="002D311D"/>
    <w:rsid w:val="002D4835"/>
    <w:rsid w:val="002D49B9"/>
    <w:rsid w:val="002E4CD6"/>
    <w:rsid w:val="002E66F4"/>
    <w:rsid w:val="002F00C2"/>
    <w:rsid w:val="002F0123"/>
    <w:rsid w:val="002F160D"/>
    <w:rsid w:val="002F1AAD"/>
    <w:rsid w:val="002F4AA0"/>
    <w:rsid w:val="002F7D9C"/>
    <w:rsid w:val="00302600"/>
    <w:rsid w:val="0030349A"/>
    <w:rsid w:val="003034E3"/>
    <w:rsid w:val="00303CE6"/>
    <w:rsid w:val="00307414"/>
    <w:rsid w:val="0031138F"/>
    <w:rsid w:val="00314AA6"/>
    <w:rsid w:val="00316CC4"/>
    <w:rsid w:val="00317232"/>
    <w:rsid w:val="003172BD"/>
    <w:rsid w:val="0031746C"/>
    <w:rsid w:val="00321920"/>
    <w:rsid w:val="003224A6"/>
    <w:rsid w:val="00322B01"/>
    <w:rsid w:val="003236E8"/>
    <w:rsid w:val="003249F8"/>
    <w:rsid w:val="00325312"/>
    <w:rsid w:val="00330688"/>
    <w:rsid w:val="003314EB"/>
    <w:rsid w:val="00332E05"/>
    <w:rsid w:val="00333DF0"/>
    <w:rsid w:val="00334CFA"/>
    <w:rsid w:val="0033552F"/>
    <w:rsid w:val="003368C6"/>
    <w:rsid w:val="0034135A"/>
    <w:rsid w:val="00341747"/>
    <w:rsid w:val="00343795"/>
    <w:rsid w:val="00343990"/>
    <w:rsid w:val="003462FF"/>
    <w:rsid w:val="00346557"/>
    <w:rsid w:val="003537DE"/>
    <w:rsid w:val="003544F4"/>
    <w:rsid w:val="003547C9"/>
    <w:rsid w:val="0035531C"/>
    <w:rsid w:val="0035539B"/>
    <w:rsid w:val="003561F2"/>
    <w:rsid w:val="00356CED"/>
    <w:rsid w:val="003608EC"/>
    <w:rsid w:val="003627BD"/>
    <w:rsid w:val="00362D80"/>
    <w:rsid w:val="00363604"/>
    <w:rsid w:val="00363E1D"/>
    <w:rsid w:val="00367AD3"/>
    <w:rsid w:val="00367E8C"/>
    <w:rsid w:val="003755E9"/>
    <w:rsid w:val="00375908"/>
    <w:rsid w:val="00380059"/>
    <w:rsid w:val="0038142A"/>
    <w:rsid w:val="0038436F"/>
    <w:rsid w:val="00387A80"/>
    <w:rsid w:val="00391EDF"/>
    <w:rsid w:val="003944DE"/>
    <w:rsid w:val="00394A6E"/>
    <w:rsid w:val="00395124"/>
    <w:rsid w:val="00395690"/>
    <w:rsid w:val="003969DC"/>
    <w:rsid w:val="00397AEF"/>
    <w:rsid w:val="003A000E"/>
    <w:rsid w:val="003A007C"/>
    <w:rsid w:val="003A0D3A"/>
    <w:rsid w:val="003A33C8"/>
    <w:rsid w:val="003A36C0"/>
    <w:rsid w:val="003A494B"/>
    <w:rsid w:val="003A5975"/>
    <w:rsid w:val="003A6B82"/>
    <w:rsid w:val="003A7161"/>
    <w:rsid w:val="003B4379"/>
    <w:rsid w:val="003B5A9E"/>
    <w:rsid w:val="003B7101"/>
    <w:rsid w:val="003B7114"/>
    <w:rsid w:val="003C0476"/>
    <w:rsid w:val="003C066F"/>
    <w:rsid w:val="003C06D9"/>
    <w:rsid w:val="003C0E12"/>
    <w:rsid w:val="003C20DA"/>
    <w:rsid w:val="003C357F"/>
    <w:rsid w:val="003C44CF"/>
    <w:rsid w:val="003C5E8F"/>
    <w:rsid w:val="003C7088"/>
    <w:rsid w:val="003D027E"/>
    <w:rsid w:val="003D16DF"/>
    <w:rsid w:val="003D4469"/>
    <w:rsid w:val="003D55EB"/>
    <w:rsid w:val="003E1527"/>
    <w:rsid w:val="003E3805"/>
    <w:rsid w:val="003E3A2B"/>
    <w:rsid w:val="003E59F5"/>
    <w:rsid w:val="003E5D10"/>
    <w:rsid w:val="003E6E95"/>
    <w:rsid w:val="003F4484"/>
    <w:rsid w:val="003F454B"/>
    <w:rsid w:val="003F4D90"/>
    <w:rsid w:val="003F606E"/>
    <w:rsid w:val="004001F2"/>
    <w:rsid w:val="00403388"/>
    <w:rsid w:val="004058E3"/>
    <w:rsid w:val="00405F33"/>
    <w:rsid w:val="00407D15"/>
    <w:rsid w:val="0041037C"/>
    <w:rsid w:val="00410D54"/>
    <w:rsid w:val="004126C1"/>
    <w:rsid w:val="00412ADB"/>
    <w:rsid w:val="00412E3A"/>
    <w:rsid w:val="00414B91"/>
    <w:rsid w:val="004155EC"/>
    <w:rsid w:val="00416668"/>
    <w:rsid w:val="004168E3"/>
    <w:rsid w:val="00416B43"/>
    <w:rsid w:val="00420E69"/>
    <w:rsid w:val="004233A2"/>
    <w:rsid w:val="00423E32"/>
    <w:rsid w:val="00426035"/>
    <w:rsid w:val="004300C2"/>
    <w:rsid w:val="00430E74"/>
    <w:rsid w:val="00431129"/>
    <w:rsid w:val="00432073"/>
    <w:rsid w:val="0043272F"/>
    <w:rsid w:val="00432ECD"/>
    <w:rsid w:val="0043560B"/>
    <w:rsid w:val="00435F99"/>
    <w:rsid w:val="00437A9C"/>
    <w:rsid w:val="00440586"/>
    <w:rsid w:val="004414E0"/>
    <w:rsid w:val="00441BA5"/>
    <w:rsid w:val="00443600"/>
    <w:rsid w:val="00443814"/>
    <w:rsid w:val="00444DB0"/>
    <w:rsid w:val="00446DF7"/>
    <w:rsid w:val="004474EA"/>
    <w:rsid w:val="00453439"/>
    <w:rsid w:val="00453906"/>
    <w:rsid w:val="00453A86"/>
    <w:rsid w:val="0045482E"/>
    <w:rsid w:val="00456031"/>
    <w:rsid w:val="0045659A"/>
    <w:rsid w:val="00456F07"/>
    <w:rsid w:val="004610EC"/>
    <w:rsid w:val="00461371"/>
    <w:rsid w:val="00462651"/>
    <w:rsid w:val="00462A44"/>
    <w:rsid w:val="00462FA5"/>
    <w:rsid w:val="004631D5"/>
    <w:rsid w:val="0046561E"/>
    <w:rsid w:val="00467302"/>
    <w:rsid w:val="0047017D"/>
    <w:rsid w:val="004714AE"/>
    <w:rsid w:val="00471EB6"/>
    <w:rsid w:val="0047475A"/>
    <w:rsid w:val="004749AC"/>
    <w:rsid w:val="004757BA"/>
    <w:rsid w:val="004769C3"/>
    <w:rsid w:val="00477F40"/>
    <w:rsid w:val="00480384"/>
    <w:rsid w:val="004816DC"/>
    <w:rsid w:val="00482901"/>
    <w:rsid w:val="00483801"/>
    <w:rsid w:val="00484FBE"/>
    <w:rsid w:val="004857A9"/>
    <w:rsid w:val="00485BF2"/>
    <w:rsid w:val="0048603C"/>
    <w:rsid w:val="00486786"/>
    <w:rsid w:val="00490887"/>
    <w:rsid w:val="004908CB"/>
    <w:rsid w:val="00495D87"/>
    <w:rsid w:val="00497602"/>
    <w:rsid w:val="004A146B"/>
    <w:rsid w:val="004A3317"/>
    <w:rsid w:val="004A376C"/>
    <w:rsid w:val="004A59D2"/>
    <w:rsid w:val="004A660E"/>
    <w:rsid w:val="004A6F7D"/>
    <w:rsid w:val="004A7494"/>
    <w:rsid w:val="004A77B5"/>
    <w:rsid w:val="004A7CBF"/>
    <w:rsid w:val="004B370E"/>
    <w:rsid w:val="004B5A29"/>
    <w:rsid w:val="004B6F64"/>
    <w:rsid w:val="004B7635"/>
    <w:rsid w:val="004C2229"/>
    <w:rsid w:val="004C26F2"/>
    <w:rsid w:val="004C2BC2"/>
    <w:rsid w:val="004C5B34"/>
    <w:rsid w:val="004C7015"/>
    <w:rsid w:val="004D157A"/>
    <w:rsid w:val="004D3A28"/>
    <w:rsid w:val="004D43B8"/>
    <w:rsid w:val="004D4C59"/>
    <w:rsid w:val="004D518A"/>
    <w:rsid w:val="004D5E3C"/>
    <w:rsid w:val="004D735C"/>
    <w:rsid w:val="004E056A"/>
    <w:rsid w:val="004E2B7F"/>
    <w:rsid w:val="004E4013"/>
    <w:rsid w:val="004E6F39"/>
    <w:rsid w:val="004F312B"/>
    <w:rsid w:val="004F487C"/>
    <w:rsid w:val="004F4D8D"/>
    <w:rsid w:val="004F5AD4"/>
    <w:rsid w:val="004F659E"/>
    <w:rsid w:val="004F6D59"/>
    <w:rsid w:val="00500CD0"/>
    <w:rsid w:val="00502A67"/>
    <w:rsid w:val="00502BFE"/>
    <w:rsid w:val="005117FD"/>
    <w:rsid w:val="00513A4B"/>
    <w:rsid w:val="00515F6D"/>
    <w:rsid w:val="0051741C"/>
    <w:rsid w:val="00521339"/>
    <w:rsid w:val="005214DC"/>
    <w:rsid w:val="00521831"/>
    <w:rsid w:val="00522E70"/>
    <w:rsid w:val="00523A25"/>
    <w:rsid w:val="00523AE9"/>
    <w:rsid w:val="00525E88"/>
    <w:rsid w:val="00526786"/>
    <w:rsid w:val="005276C9"/>
    <w:rsid w:val="005310EF"/>
    <w:rsid w:val="00533C2A"/>
    <w:rsid w:val="00534099"/>
    <w:rsid w:val="00536939"/>
    <w:rsid w:val="005370B9"/>
    <w:rsid w:val="00540000"/>
    <w:rsid w:val="005415BC"/>
    <w:rsid w:val="005422C9"/>
    <w:rsid w:val="0054295C"/>
    <w:rsid w:val="00550384"/>
    <w:rsid w:val="00550D68"/>
    <w:rsid w:val="00551EE9"/>
    <w:rsid w:val="005525FA"/>
    <w:rsid w:val="0055263C"/>
    <w:rsid w:val="00554096"/>
    <w:rsid w:val="005549D1"/>
    <w:rsid w:val="00555B91"/>
    <w:rsid w:val="00565088"/>
    <w:rsid w:val="00567096"/>
    <w:rsid w:val="00567F85"/>
    <w:rsid w:val="005707DE"/>
    <w:rsid w:val="00570C04"/>
    <w:rsid w:val="00571E51"/>
    <w:rsid w:val="00572ED5"/>
    <w:rsid w:val="00573221"/>
    <w:rsid w:val="00574137"/>
    <w:rsid w:val="0057519B"/>
    <w:rsid w:val="005779DA"/>
    <w:rsid w:val="00577A32"/>
    <w:rsid w:val="00580975"/>
    <w:rsid w:val="00580C9A"/>
    <w:rsid w:val="005819F4"/>
    <w:rsid w:val="005839E9"/>
    <w:rsid w:val="00584475"/>
    <w:rsid w:val="00584A94"/>
    <w:rsid w:val="00584D44"/>
    <w:rsid w:val="00585172"/>
    <w:rsid w:val="005861AC"/>
    <w:rsid w:val="00591AD6"/>
    <w:rsid w:val="00591C4E"/>
    <w:rsid w:val="0059694A"/>
    <w:rsid w:val="00596C17"/>
    <w:rsid w:val="00597F7C"/>
    <w:rsid w:val="005A0607"/>
    <w:rsid w:val="005A3395"/>
    <w:rsid w:val="005A3EBE"/>
    <w:rsid w:val="005A48E0"/>
    <w:rsid w:val="005A581E"/>
    <w:rsid w:val="005B1E9A"/>
    <w:rsid w:val="005B438E"/>
    <w:rsid w:val="005B59EE"/>
    <w:rsid w:val="005B6F54"/>
    <w:rsid w:val="005C0173"/>
    <w:rsid w:val="005C0AF4"/>
    <w:rsid w:val="005C10B5"/>
    <w:rsid w:val="005C120A"/>
    <w:rsid w:val="005C36E5"/>
    <w:rsid w:val="005C3E35"/>
    <w:rsid w:val="005C4095"/>
    <w:rsid w:val="005C533B"/>
    <w:rsid w:val="005C572B"/>
    <w:rsid w:val="005C5ED3"/>
    <w:rsid w:val="005C60C8"/>
    <w:rsid w:val="005C6223"/>
    <w:rsid w:val="005C729E"/>
    <w:rsid w:val="005D1911"/>
    <w:rsid w:val="005D2724"/>
    <w:rsid w:val="005D302C"/>
    <w:rsid w:val="005D33F9"/>
    <w:rsid w:val="005D390F"/>
    <w:rsid w:val="005D3DA9"/>
    <w:rsid w:val="005D50A9"/>
    <w:rsid w:val="005D7449"/>
    <w:rsid w:val="005D7805"/>
    <w:rsid w:val="005D7F60"/>
    <w:rsid w:val="005D7F68"/>
    <w:rsid w:val="005E0905"/>
    <w:rsid w:val="005E11A7"/>
    <w:rsid w:val="005E22F8"/>
    <w:rsid w:val="005E321B"/>
    <w:rsid w:val="005E360A"/>
    <w:rsid w:val="005E3653"/>
    <w:rsid w:val="005E43D4"/>
    <w:rsid w:val="005E7F34"/>
    <w:rsid w:val="005F1733"/>
    <w:rsid w:val="005F1B6C"/>
    <w:rsid w:val="005F1C2D"/>
    <w:rsid w:val="005F1F43"/>
    <w:rsid w:val="005F33D6"/>
    <w:rsid w:val="005F3945"/>
    <w:rsid w:val="005F7458"/>
    <w:rsid w:val="00603783"/>
    <w:rsid w:val="006045FA"/>
    <w:rsid w:val="006046A5"/>
    <w:rsid w:val="00605DD8"/>
    <w:rsid w:val="00607987"/>
    <w:rsid w:val="00607991"/>
    <w:rsid w:val="00607A57"/>
    <w:rsid w:val="006110CE"/>
    <w:rsid w:val="006138AE"/>
    <w:rsid w:val="00615713"/>
    <w:rsid w:val="0062042B"/>
    <w:rsid w:val="00621340"/>
    <w:rsid w:val="00625585"/>
    <w:rsid w:val="0062597C"/>
    <w:rsid w:val="00625FEB"/>
    <w:rsid w:val="0062626B"/>
    <w:rsid w:val="0062678D"/>
    <w:rsid w:val="006272BC"/>
    <w:rsid w:val="006272C0"/>
    <w:rsid w:val="00630312"/>
    <w:rsid w:val="00630CCB"/>
    <w:rsid w:val="00632614"/>
    <w:rsid w:val="006412A3"/>
    <w:rsid w:val="006415C7"/>
    <w:rsid w:val="006416A3"/>
    <w:rsid w:val="0064472A"/>
    <w:rsid w:val="00645246"/>
    <w:rsid w:val="00645EDF"/>
    <w:rsid w:val="00651A1A"/>
    <w:rsid w:val="00651F35"/>
    <w:rsid w:val="006521FF"/>
    <w:rsid w:val="0065222B"/>
    <w:rsid w:val="00652683"/>
    <w:rsid w:val="00652EAB"/>
    <w:rsid w:val="0065396B"/>
    <w:rsid w:val="00653CB6"/>
    <w:rsid w:val="00654A70"/>
    <w:rsid w:val="0065549E"/>
    <w:rsid w:val="006623EB"/>
    <w:rsid w:val="00663176"/>
    <w:rsid w:val="00663EC4"/>
    <w:rsid w:val="00665236"/>
    <w:rsid w:val="00667289"/>
    <w:rsid w:val="00667E63"/>
    <w:rsid w:val="00671C59"/>
    <w:rsid w:val="00672A90"/>
    <w:rsid w:val="0067326A"/>
    <w:rsid w:val="006745EB"/>
    <w:rsid w:val="00675DC1"/>
    <w:rsid w:val="0067617E"/>
    <w:rsid w:val="00680054"/>
    <w:rsid w:val="00683035"/>
    <w:rsid w:val="00683E09"/>
    <w:rsid w:val="00684A84"/>
    <w:rsid w:val="00685E18"/>
    <w:rsid w:val="00685EEB"/>
    <w:rsid w:val="0068602C"/>
    <w:rsid w:val="006872CF"/>
    <w:rsid w:val="006903AF"/>
    <w:rsid w:val="0069658A"/>
    <w:rsid w:val="00697B9E"/>
    <w:rsid w:val="006A00FD"/>
    <w:rsid w:val="006A22E4"/>
    <w:rsid w:val="006A29B9"/>
    <w:rsid w:val="006A32DB"/>
    <w:rsid w:val="006A373D"/>
    <w:rsid w:val="006A385A"/>
    <w:rsid w:val="006A3B29"/>
    <w:rsid w:val="006A4CC4"/>
    <w:rsid w:val="006A67E3"/>
    <w:rsid w:val="006A6B48"/>
    <w:rsid w:val="006A6D62"/>
    <w:rsid w:val="006A71E9"/>
    <w:rsid w:val="006A7A49"/>
    <w:rsid w:val="006B1F5D"/>
    <w:rsid w:val="006B29A7"/>
    <w:rsid w:val="006B34E4"/>
    <w:rsid w:val="006B57E7"/>
    <w:rsid w:val="006B590A"/>
    <w:rsid w:val="006B593E"/>
    <w:rsid w:val="006B60F8"/>
    <w:rsid w:val="006B625B"/>
    <w:rsid w:val="006B69E4"/>
    <w:rsid w:val="006C009F"/>
    <w:rsid w:val="006C0246"/>
    <w:rsid w:val="006C0684"/>
    <w:rsid w:val="006C0E35"/>
    <w:rsid w:val="006C3D86"/>
    <w:rsid w:val="006C567F"/>
    <w:rsid w:val="006D6FC4"/>
    <w:rsid w:val="006E19C5"/>
    <w:rsid w:val="006E56B1"/>
    <w:rsid w:val="006E6BE1"/>
    <w:rsid w:val="006E716D"/>
    <w:rsid w:val="006E7F18"/>
    <w:rsid w:val="006F0C62"/>
    <w:rsid w:val="006F1661"/>
    <w:rsid w:val="006F5682"/>
    <w:rsid w:val="006F5F82"/>
    <w:rsid w:val="006F6622"/>
    <w:rsid w:val="006F7869"/>
    <w:rsid w:val="00700DDE"/>
    <w:rsid w:val="00702720"/>
    <w:rsid w:val="00704CC6"/>
    <w:rsid w:val="00705998"/>
    <w:rsid w:val="00710CFA"/>
    <w:rsid w:val="00711FB2"/>
    <w:rsid w:val="00714992"/>
    <w:rsid w:val="0071513E"/>
    <w:rsid w:val="007219E8"/>
    <w:rsid w:val="00722087"/>
    <w:rsid w:val="00726968"/>
    <w:rsid w:val="0073496E"/>
    <w:rsid w:val="007419F6"/>
    <w:rsid w:val="00747F6C"/>
    <w:rsid w:val="00752DC1"/>
    <w:rsid w:val="00755CCD"/>
    <w:rsid w:val="00756159"/>
    <w:rsid w:val="00756244"/>
    <w:rsid w:val="00761E2C"/>
    <w:rsid w:val="00763947"/>
    <w:rsid w:val="0076464C"/>
    <w:rsid w:val="00770C25"/>
    <w:rsid w:val="007714A5"/>
    <w:rsid w:val="00771A2B"/>
    <w:rsid w:val="00772219"/>
    <w:rsid w:val="00772E7C"/>
    <w:rsid w:val="0077344C"/>
    <w:rsid w:val="00774E95"/>
    <w:rsid w:val="007758E3"/>
    <w:rsid w:val="0077693D"/>
    <w:rsid w:val="00780511"/>
    <w:rsid w:val="0078112F"/>
    <w:rsid w:val="0078189C"/>
    <w:rsid w:val="00783B1F"/>
    <w:rsid w:val="007840B6"/>
    <w:rsid w:val="00790D2B"/>
    <w:rsid w:val="00792B1A"/>
    <w:rsid w:val="0079343C"/>
    <w:rsid w:val="007962AD"/>
    <w:rsid w:val="007A0067"/>
    <w:rsid w:val="007A0077"/>
    <w:rsid w:val="007A13EC"/>
    <w:rsid w:val="007A1D22"/>
    <w:rsid w:val="007A25F6"/>
    <w:rsid w:val="007A2CCE"/>
    <w:rsid w:val="007A58F3"/>
    <w:rsid w:val="007A7ED0"/>
    <w:rsid w:val="007B0164"/>
    <w:rsid w:val="007B03F0"/>
    <w:rsid w:val="007B0EBB"/>
    <w:rsid w:val="007B17FD"/>
    <w:rsid w:val="007B1806"/>
    <w:rsid w:val="007B1BD0"/>
    <w:rsid w:val="007B39DF"/>
    <w:rsid w:val="007B4464"/>
    <w:rsid w:val="007B4916"/>
    <w:rsid w:val="007B6A41"/>
    <w:rsid w:val="007B74DB"/>
    <w:rsid w:val="007C0B2C"/>
    <w:rsid w:val="007C0E22"/>
    <w:rsid w:val="007C164F"/>
    <w:rsid w:val="007C297B"/>
    <w:rsid w:val="007C4F5C"/>
    <w:rsid w:val="007C525D"/>
    <w:rsid w:val="007C5A27"/>
    <w:rsid w:val="007C6B6A"/>
    <w:rsid w:val="007C7903"/>
    <w:rsid w:val="007D0974"/>
    <w:rsid w:val="007D217F"/>
    <w:rsid w:val="007D2687"/>
    <w:rsid w:val="007D6213"/>
    <w:rsid w:val="007E5C2E"/>
    <w:rsid w:val="007E5DB6"/>
    <w:rsid w:val="007F14F7"/>
    <w:rsid w:val="007F24D1"/>
    <w:rsid w:val="007F2B70"/>
    <w:rsid w:val="007F382F"/>
    <w:rsid w:val="007F7D87"/>
    <w:rsid w:val="00801471"/>
    <w:rsid w:val="00801691"/>
    <w:rsid w:val="008017CC"/>
    <w:rsid w:val="0080413D"/>
    <w:rsid w:val="00806439"/>
    <w:rsid w:val="00806556"/>
    <w:rsid w:val="00806771"/>
    <w:rsid w:val="0081296E"/>
    <w:rsid w:val="00814ACE"/>
    <w:rsid w:val="00814C89"/>
    <w:rsid w:val="00815888"/>
    <w:rsid w:val="00815F8A"/>
    <w:rsid w:val="00822E39"/>
    <w:rsid w:val="00823AC2"/>
    <w:rsid w:val="0082660D"/>
    <w:rsid w:val="00827ED5"/>
    <w:rsid w:val="00833251"/>
    <w:rsid w:val="00835E46"/>
    <w:rsid w:val="00836F90"/>
    <w:rsid w:val="0084520A"/>
    <w:rsid w:val="008505E0"/>
    <w:rsid w:val="00851646"/>
    <w:rsid w:val="00853678"/>
    <w:rsid w:val="00853941"/>
    <w:rsid w:val="008545A5"/>
    <w:rsid w:val="00856F8C"/>
    <w:rsid w:val="00857321"/>
    <w:rsid w:val="00857CE1"/>
    <w:rsid w:val="0086018C"/>
    <w:rsid w:val="008601AA"/>
    <w:rsid w:val="00860D35"/>
    <w:rsid w:val="00861B9C"/>
    <w:rsid w:val="00862275"/>
    <w:rsid w:val="00862693"/>
    <w:rsid w:val="00866E0A"/>
    <w:rsid w:val="00867319"/>
    <w:rsid w:val="0086769D"/>
    <w:rsid w:val="00874DDC"/>
    <w:rsid w:val="008774B5"/>
    <w:rsid w:val="0088081F"/>
    <w:rsid w:val="00881219"/>
    <w:rsid w:val="008827C4"/>
    <w:rsid w:val="0088381C"/>
    <w:rsid w:val="00884A32"/>
    <w:rsid w:val="0088519E"/>
    <w:rsid w:val="00885BB4"/>
    <w:rsid w:val="00890C2A"/>
    <w:rsid w:val="00890F02"/>
    <w:rsid w:val="008913A4"/>
    <w:rsid w:val="00891D8E"/>
    <w:rsid w:val="00893719"/>
    <w:rsid w:val="00895D8E"/>
    <w:rsid w:val="008970F5"/>
    <w:rsid w:val="00897415"/>
    <w:rsid w:val="008A095F"/>
    <w:rsid w:val="008A1A93"/>
    <w:rsid w:val="008A5805"/>
    <w:rsid w:val="008A76A9"/>
    <w:rsid w:val="008B0A2F"/>
    <w:rsid w:val="008B224C"/>
    <w:rsid w:val="008B37A8"/>
    <w:rsid w:val="008B5361"/>
    <w:rsid w:val="008B5711"/>
    <w:rsid w:val="008C0C10"/>
    <w:rsid w:val="008C1290"/>
    <w:rsid w:val="008C2C19"/>
    <w:rsid w:val="008C2C28"/>
    <w:rsid w:val="008C3520"/>
    <w:rsid w:val="008C4247"/>
    <w:rsid w:val="008C5DB0"/>
    <w:rsid w:val="008D123B"/>
    <w:rsid w:val="008D4CE8"/>
    <w:rsid w:val="008D4E8B"/>
    <w:rsid w:val="008D5811"/>
    <w:rsid w:val="008E2A1E"/>
    <w:rsid w:val="008E2A65"/>
    <w:rsid w:val="008E2B0E"/>
    <w:rsid w:val="008E3898"/>
    <w:rsid w:val="008E3B4B"/>
    <w:rsid w:val="008E4091"/>
    <w:rsid w:val="008E41E7"/>
    <w:rsid w:val="008E4CD1"/>
    <w:rsid w:val="008F2999"/>
    <w:rsid w:val="008F67CD"/>
    <w:rsid w:val="0090100A"/>
    <w:rsid w:val="009015B7"/>
    <w:rsid w:val="00910334"/>
    <w:rsid w:val="00911879"/>
    <w:rsid w:val="009128DD"/>
    <w:rsid w:val="009130CE"/>
    <w:rsid w:val="00913270"/>
    <w:rsid w:val="0091332D"/>
    <w:rsid w:val="00915C84"/>
    <w:rsid w:val="00917D6C"/>
    <w:rsid w:val="00922928"/>
    <w:rsid w:val="00922DE3"/>
    <w:rsid w:val="00924B02"/>
    <w:rsid w:val="00927D76"/>
    <w:rsid w:val="00932C7E"/>
    <w:rsid w:val="00932F1A"/>
    <w:rsid w:val="009408A6"/>
    <w:rsid w:val="00941F94"/>
    <w:rsid w:val="00942222"/>
    <w:rsid w:val="0094222E"/>
    <w:rsid w:val="00943D04"/>
    <w:rsid w:val="00950E05"/>
    <w:rsid w:val="0095229F"/>
    <w:rsid w:val="009523D3"/>
    <w:rsid w:val="00952A44"/>
    <w:rsid w:val="00953C44"/>
    <w:rsid w:val="00954745"/>
    <w:rsid w:val="00955C1A"/>
    <w:rsid w:val="00960D9F"/>
    <w:rsid w:val="00961F8A"/>
    <w:rsid w:val="0096326F"/>
    <w:rsid w:val="00964C28"/>
    <w:rsid w:val="00966008"/>
    <w:rsid w:val="009666D5"/>
    <w:rsid w:val="00967C89"/>
    <w:rsid w:val="00971715"/>
    <w:rsid w:val="009751B1"/>
    <w:rsid w:val="00975D6F"/>
    <w:rsid w:val="009764E4"/>
    <w:rsid w:val="00977656"/>
    <w:rsid w:val="00977F1B"/>
    <w:rsid w:val="00980139"/>
    <w:rsid w:val="009803B2"/>
    <w:rsid w:val="009808F6"/>
    <w:rsid w:val="009815E0"/>
    <w:rsid w:val="00984714"/>
    <w:rsid w:val="00984F63"/>
    <w:rsid w:val="00986610"/>
    <w:rsid w:val="00990F5A"/>
    <w:rsid w:val="009919CA"/>
    <w:rsid w:val="00992283"/>
    <w:rsid w:val="00993A08"/>
    <w:rsid w:val="00994B77"/>
    <w:rsid w:val="009950F6"/>
    <w:rsid w:val="009965FB"/>
    <w:rsid w:val="00997D2E"/>
    <w:rsid w:val="009A0079"/>
    <w:rsid w:val="009A008B"/>
    <w:rsid w:val="009A0EBD"/>
    <w:rsid w:val="009A0F11"/>
    <w:rsid w:val="009A336D"/>
    <w:rsid w:val="009A4C6F"/>
    <w:rsid w:val="009A6098"/>
    <w:rsid w:val="009A6BE7"/>
    <w:rsid w:val="009B44A2"/>
    <w:rsid w:val="009B4A67"/>
    <w:rsid w:val="009B5309"/>
    <w:rsid w:val="009B581D"/>
    <w:rsid w:val="009B757E"/>
    <w:rsid w:val="009C3C69"/>
    <w:rsid w:val="009D1B92"/>
    <w:rsid w:val="009D2533"/>
    <w:rsid w:val="009D3DA3"/>
    <w:rsid w:val="009D6FE9"/>
    <w:rsid w:val="009E261D"/>
    <w:rsid w:val="009E3504"/>
    <w:rsid w:val="009E5650"/>
    <w:rsid w:val="009E5F24"/>
    <w:rsid w:val="009F12BE"/>
    <w:rsid w:val="009F34DB"/>
    <w:rsid w:val="009F464A"/>
    <w:rsid w:val="009F4BB0"/>
    <w:rsid w:val="009F5E1E"/>
    <w:rsid w:val="009F6104"/>
    <w:rsid w:val="00A00167"/>
    <w:rsid w:val="00A061D5"/>
    <w:rsid w:val="00A06CE3"/>
    <w:rsid w:val="00A11A17"/>
    <w:rsid w:val="00A13C9B"/>
    <w:rsid w:val="00A14F9A"/>
    <w:rsid w:val="00A15329"/>
    <w:rsid w:val="00A16A4D"/>
    <w:rsid w:val="00A1774E"/>
    <w:rsid w:val="00A1779B"/>
    <w:rsid w:val="00A20DC8"/>
    <w:rsid w:val="00A21A9C"/>
    <w:rsid w:val="00A22F93"/>
    <w:rsid w:val="00A23960"/>
    <w:rsid w:val="00A23B8F"/>
    <w:rsid w:val="00A25030"/>
    <w:rsid w:val="00A300E2"/>
    <w:rsid w:val="00A30FE7"/>
    <w:rsid w:val="00A31062"/>
    <w:rsid w:val="00A319BE"/>
    <w:rsid w:val="00A336BE"/>
    <w:rsid w:val="00A33897"/>
    <w:rsid w:val="00A3604A"/>
    <w:rsid w:val="00A40F86"/>
    <w:rsid w:val="00A43C0B"/>
    <w:rsid w:val="00A452B3"/>
    <w:rsid w:val="00A45B8E"/>
    <w:rsid w:val="00A469D3"/>
    <w:rsid w:val="00A474DC"/>
    <w:rsid w:val="00A475DD"/>
    <w:rsid w:val="00A50D81"/>
    <w:rsid w:val="00A517FF"/>
    <w:rsid w:val="00A5329F"/>
    <w:rsid w:val="00A57A2E"/>
    <w:rsid w:val="00A57C84"/>
    <w:rsid w:val="00A610E7"/>
    <w:rsid w:val="00A6224F"/>
    <w:rsid w:val="00A64DB8"/>
    <w:rsid w:val="00A70079"/>
    <w:rsid w:val="00A70638"/>
    <w:rsid w:val="00A7067A"/>
    <w:rsid w:val="00A72503"/>
    <w:rsid w:val="00A72610"/>
    <w:rsid w:val="00A753E6"/>
    <w:rsid w:val="00A76BEB"/>
    <w:rsid w:val="00A7716C"/>
    <w:rsid w:val="00A82B38"/>
    <w:rsid w:val="00A84E49"/>
    <w:rsid w:val="00A85185"/>
    <w:rsid w:val="00A91EF7"/>
    <w:rsid w:val="00A92CF9"/>
    <w:rsid w:val="00A9366F"/>
    <w:rsid w:val="00A93B9A"/>
    <w:rsid w:val="00A95088"/>
    <w:rsid w:val="00A95F97"/>
    <w:rsid w:val="00A97664"/>
    <w:rsid w:val="00AA1265"/>
    <w:rsid w:val="00AA211D"/>
    <w:rsid w:val="00AA3584"/>
    <w:rsid w:val="00AA3CA5"/>
    <w:rsid w:val="00AA565F"/>
    <w:rsid w:val="00AA6473"/>
    <w:rsid w:val="00AA6DBD"/>
    <w:rsid w:val="00AB147F"/>
    <w:rsid w:val="00AB2245"/>
    <w:rsid w:val="00AB2DC7"/>
    <w:rsid w:val="00AC0BE6"/>
    <w:rsid w:val="00AC2909"/>
    <w:rsid w:val="00AC336D"/>
    <w:rsid w:val="00AC3699"/>
    <w:rsid w:val="00AC3C26"/>
    <w:rsid w:val="00AC4D9E"/>
    <w:rsid w:val="00AC578A"/>
    <w:rsid w:val="00AC7B31"/>
    <w:rsid w:val="00AC7DB9"/>
    <w:rsid w:val="00AD06E9"/>
    <w:rsid w:val="00AD2742"/>
    <w:rsid w:val="00AD4381"/>
    <w:rsid w:val="00AD4A00"/>
    <w:rsid w:val="00AE1898"/>
    <w:rsid w:val="00AE1F75"/>
    <w:rsid w:val="00AE23E8"/>
    <w:rsid w:val="00AE2572"/>
    <w:rsid w:val="00AE2588"/>
    <w:rsid w:val="00AE2881"/>
    <w:rsid w:val="00AE2DA7"/>
    <w:rsid w:val="00AE3FD9"/>
    <w:rsid w:val="00AE4D4F"/>
    <w:rsid w:val="00AE4E1A"/>
    <w:rsid w:val="00AE7869"/>
    <w:rsid w:val="00AF09B5"/>
    <w:rsid w:val="00AF2348"/>
    <w:rsid w:val="00AF30C0"/>
    <w:rsid w:val="00AF4EF0"/>
    <w:rsid w:val="00AF562A"/>
    <w:rsid w:val="00AF7521"/>
    <w:rsid w:val="00B02C09"/>
    <w:rsid w:val="00B02EFE"/>
    <w:rsid w:val="00B03AEF"/>
    <w:rsid w:val="00B06195"/>
    <w:rsid w:val="00B0730C"/>
    <w:rsid w:val="00B07FB5"/>
    <w:rsid w:val="00B10E90"/>
    <w:rsid w:val="00B11BF5"/>
    <w:rsid w:val="00B143B5"/>
    <w:rsid w:val="00B150F9"/>
    <w:rsid w:val="00B154E9"/>
    <w:rsid w:val="00B155D6"/>
    <w:rsid w:val="00B15D41"/>
    <w:rsid w:val="00B16428"/>
    <w:rsid w:val="00B16F07"/>
    <w:rsid w:val="00B1795A"/>
    <w:rsid w:val="00B17B74"/>
    <w:rsid w:val="00B211B8"/>
    <w:rsid w:val="00B22820"/>
    <w:rsid w:val="00B254A8"/>
    <w:rsid w:val="00B276B7"/>
    <w:rsid w:val="00B33736"/>
    <w:rsid w:val="00B340C8"/>
    <w:rsid w:val="00B3428E"/>
    <w:rsid w:val="00B342DA"/>
    <w:rsid w:val="00B34471"/>
    <w:rsid w:val="00B404F1"/>
    <w:rsid w:val="00B422A8"/>
    <w:rsid w:val="00B42641"/>
    <w:rsid w:val="00B4679D"/>
    <w:rsid w:val="00B46EF1"/>
    <w:rsid w:val="00B46EF5"/>
    <w:rsid w:val="00B51242"/>
    <w:rsid w:val="00B518F1"/>
    <w:rsid w:val="00B51B8B"/>
    <w:rsid w:val="00B54FA6"/>
    <w:rsid w:val="00B55628"/>
    <w:rsid w:val="00B56A0B"/>
    <w:rsid w:val="00B56B22"/>
    <w:rsid w:val="00B56E6D"/>
    <w:rsid w:val="00B604B8"/>
    <w:rsid w:val="00B62D0D"/>
    <w:rsid w:val="00B64D54"/>
    <w:rsid w:val="00B66273"/>
    <w:rsid w:val="00B67876"/>
    <w:rsid w:val="00B679F5"/>
    <w:rsid w:val="00B70666"/>
    <w:rsid w:val="00B71D06"/>
    <w:rsid w:val="00B72788"/>
    <w:rsid w:val="00B73DB5"/>
    <w:rsid w:val="00B76A3E"/>
    <w:rsid w:val="00B804BA"/>
    <w:rsid w:val="00B8167D"/>
    <w:rsid w:val="00B81846"/>
    <w:rsid w:val="00B82734"/>
    <w:rsid w:val="00B83185"/>
    <w:rsid w:val="00B84CF3"/>
    <w:rsid w:val="00B86194"/>
    <w:rsid w:val="00B92CA6"/>
    <w:rsid w:val="00B9312A"/>
    <w:rsid w:val="00B9573C"/>
    <w:rsid w:val="00B97FA9"/>
    <w:rsid w:val="00BA0337"/>
    <w:rsid w:val="00BA06CA"/>
    <w:rsid w:val="00BA2E43"/>
    <w:rsid w:val="00BA4B41"/>
    <w:rsid w:val="00BA55F3"/>
    <w:rsid w:val="00BA68FD"/>
    <w:rsid w:val="00BB08D0"/>
    <w:rsid w:val="00BB1080"/>
    <w:rsid w:val="00BB156B"/>
    <w:rsid w:val="00BB255F"/>
    <w:rsid w:val="00BB4D12"/>
    <w:rsid w:val="00BB73D7"/>
    <w:rsid w:val="00BC0CDE"/>
    <w:rsid w:val="00BC4744"/>
    <w:rsid w:val="00BC5019"/>
    <w:rsid w:val="00BD14EC"/>
    <w:rsid w:val="00BD2D19"/>
    <w:rsid w:val="00BD4012"/>
    <w:rsid w:val="00BD5987"/>
    <w:rsid w:val="00BD5E3B"/>
    <w:rsid w:val="00BD677B"/>
    <w:rsid w:val="00BE07DC"/>
    <w:rsid w:val="00BE0A68"/>
    <w:rsid w:val="00BE10B9"/>
    <w:rsid w:val="00BE2FC7"/>
    <w:rsid w:val="00BE2FE3"/>
    <w:rsid w:val="00BE389C"/>
    <w:rsid w:val="00BF1FF7"/>
    <w:rsid w:val="00BF208C"/>
    <w:rsid w:val="00C00CBB"/>
    <w:rsid w:val="00C0123A"/>
    <w:rsid w:val="00C015F8"/>
    <w:rsid w:val="00C0291D"/>
    <w:rsid w:val="00C03E18"/>
    <w:rsid w:val="00C0488C"/>
    <w:rsid w:val="00C0513F"/>
    <w:rsid w:val="00C05DA2"/>
    <w:rsid w:val="00C0635E"/>
    <w:rsid w:val="00C07EC7"/>
    <w:rsid w:val="00C10760"/>
    <w:rsid w:val="00C11F7F"/>
    <w:rsid w:val="00C12887"/>
    <w:rsid w:val="00C13605"/>
    <w:rsid w:val="00C1704D"/>
    <w:rsid w:val="00C2031B"/>
    <w:rsid w:val="00C21B96"/>
    <w:rsid w:val="00C22602"/>
    <w:rsid w:val="00C2533D"/>
    <w:rsid w:val="00C34C53"/>
    <w:rsid w:val="00C35951"/>
    <w:rsid w:val="00C35F1C"/>
    <w:rsid w:val="00C362A1"/>
    <w:rsid w:val="00C36F62"/>
    <w:rsid w:val="00C40F97"/>
    <w:rsid w:val="00C41E5D"/>
    <w:rsid w:val="00C43333"/>
    <w:rsid w:val="00C46537"/>
    <w:rsid w:val="00C46A03"/>
    <w:rsid w:val="00C470EA"/>
    <w:rsid w:val="00C50083"/>
    <w:rsid w:val="00C50894"/>
    <w:rsid w:val="00C517DE"/>
    <w:rsid w:val="00C5398E"/>
    <w:rsid w:val="00C602EC"/>
    <w:rsid w:val="00C60E1B"/>
    <w:rsid w:val="00C60E81"/>
    <w:rsid w:val="00C61298"/>
    <w:rsid w:val="00C61776"/>
    <w:rsid w:val="00C62BD4"/>
    <w:rsid w:val="00C632B9"/>
    <w:rsid w:val="00C63341"/>
    <w:rsid w:val="00C63415"/>
    <w:rsid w:val="00C653BF"/>
    <w:rsid w:val="00C66203"/>
    <w:rsid w:val="00C66B0C"/>
    <w:rsid w:val="00C6734E"/>
    <w:rsid w:val="00C676E9"/>
    <w:rsid w:val="00C71D57"/>
    <w:rsid w:val="00C72130"/>
    <w:rsid w:val="00C72D4B"/>
    <w:rsid w:val="00C73A5D"/>
    <w:rsid w:val="00C7621F"/>
    <w:rsid w:val="00C7664A"/>
    <w:rsid w:val="00C818B5"/>
    <w:rsid w:val="00C830C3"/>
    <w:rsid w:val="00C849AE"/>
    <w:rsid w:val="00C866C8"/>
    <w:rsid w:val="00C905C3"/>
    <w:rsid w:val="00C91A3B"/>
    <w:rsid w:val="00C92476"/>
    <w:rsid w:val="00C925C1"/>
    <w:rsid w:val="00C935FA"/>
    <w:rsid w:val="00C95396"/>
    <w:rsid w:val="00C968B5"/>
    <w:rsid w:val="00C96927"/>
    <w:rsid w:val="00C96CEC"/>
    <w:rsid w:val="00CA0C46"/>
    <w:rsid w:val="00CA32B3"/>
    <w:rsid w:val="00CA494F"/>
    <w:rsid w:val="00CA61BC"/>
    <w:rsid w:val="00CA7905"/>
    <w:rsid w:val="00CB24DA"/>
    <w:rsid w:val="00CB33C7"/>
    <w:rsid w:val="00CB52B7"/>
    <w:rsid w:val="00CB783A"/>
    <w:rsid w:val="00CC19A8"/>
    <w:rsid w:val="00CC1F00"/>
    <w:rsid w:val="00CC5A86"/>
    <w:rsid w:val="00CC6DE2"/>
    <w:rsid w:val="00CD145E"/>
    <w:rsid w:val="00CD2121"/>
    <w:rsid w:val="00CD2348"/>
    <w:rsid w:val="00CD3A75"/>
    <w:rsid w:val="00CE0348"/>
    <w:rsid w:val="00CE0F6F"/>
    <w:rsid w:val="00CE213E"/>
    <w:rsid w:val="00CE260F"/>
    <w:rsid w:val="00CE2946"/>
    <w:rsid w:val="00CE3689"/>
    <w:rsid w:val="00CE56CB"/>
    <w:rsid w:val="00CF1A28"/>
    <w:rsid w:val="00CF1B12"/>
    <w:rsid w:val="00CF2238"/>
    <w:rsid w:val="00CF3408"/>
    <w:rsid w:val="00CF3B4E"/>
    <w:rsid w:val="00CF494C"/>
    <w:rsid w:val="00CF5D93"/>
    <w:rsid w:val="00CF61F4"/>
    <w:rsid w:val="00CF7D5C"/>
    <w:rsid w:val="00D001EE"/>
    <w:rsid w:val="00D01285"/>
    <w:rsid w:val="00D02832"/>
    <w:rsid w:val="00D02D12"/>
    <w:rsid w:val="00D02FA4"/>
    <w:rsid w:val="00D03C28"/>
    <w:rsid w:val="00D05079"/>
    <w:rsid w:val="00D07C9B"/>
    <w:rsid w:val="00D11A38"/>
    <w:rsid w:val="00D11F1E"/>
    <w:rsid w:val="00D167BE"/>
    <w:rsid w:val="00D16940"/>
    <w:rsid w:val="00D20E98"/>
    <w:rsid w:val="00D2107D"/>
    <w:rsid w:val="00D2142A"/>
    <w:rsid w:val="00D2455F"/>
    <w:rsid w:val="00D258B2"/>
    <w:rsid w:val="00D27810"/>
    <w:rsid w:val="00D30553"/>
    <w:rsid w:val="00D325CF"/>
    <w:rsid w:val="00D33C47"/>
    <w:rsid w:val="00D34047"/>
    <w:rsid w:val="00D34BA5"/>
    <w:rsid w:val="00D3513B"/>
    <w:rsid w:val="00D357A4"/>
    <w:rsid w:val="00D357EF"/>
    <w:rsid w:val="00D41490"/>
    <w:rsid w:val="00D42076"/>
    <w:rsid w:val="00D429E3"/>
    <w:rsid w:val="00D42F20"/>
    <w:rsid w:val="00D43096"/>
    <w:rsid w:val="00D44B0C"/>
    <w:rsid w:val="00D44E02"/>
    <w:rsid w:val="00D514F2"/>
    <w:rsid w:val="00D5191E"/>
    <w:rsid w:val="00D527E4"/>
    <w:rsid w:val="00D53493"/>
    <w:rsid w:val="00D541EB"/>
    <w:rsid w:val="00D545C7"/>
    <w:rsid w:val="00D56CAD"/>
    <w:rsid w:val="00D57A0B"/>
    <w:rsid w:val="00D57DCB"/>
    <w:rsid w:val="00D57DE5"/>
    <w:rsid w:val="00D6071D"/>
    <w:rsid w:val="00D60B21"/>
    <w:rsid w:val="00D61845"/>
    <w:rsid w:val="00D61A23"/>
    <w:rsid w:val="00D62842"/>
    <w:rsid w:val="00D62BAA"/>
    <w:rsid w:val="00D65D5A"/>
    <w:rsid w:val="00D70847"/>
    <w:rsid w:val="00D70BF9"/>
    <w:rsid w:val="00D734FB"/>
    <w:rsid w:val="00D7436E"/>
    <w:rsid w:val="00D750F4"/>
    <w:rsid w:val="00D756BE"/>
    <w:rsid w:val="00D75974"/>
    <w:rsid w:val="00D83F02"/>
    <w:rsid w:val="00D85613"/>
    <w:rsid w:val="00D8620E"/>
    <w:rsid w:val="00D933E9"/>
    <w:rsid w:val="00D9372C"/>
    <w:rsid w:val="00D94618"/>
    <w:rsid w:val="00D94980"/>
    <w:rsid w:val="00D96B04"/>
    <w:rsid w:val="00D96BB6"/>
    <w:rsid w:val="00D97292"/>
    <w:rsid w:val="00D97877"/>
    <w:rsid w:val="00DA00E5"/>
    <w:rsid w:val="00DA0E6C"/>
    <w:rsid w:val="00DA1036"/>
    <w:rsid w:val="00DA5990"/>
    <w:rsid w:val="00DA7C0E"/>
    <w:rsid w:val="00DB0B1B"/>
    <w:rsid w:val="00DB1758"/>
    <w:rsid w:val="00DB4EB3"/>
    <w:rsid w:val="00DB6F38"/>
    <w:rsid w:val="00DC07D8"/>
    <w:rsid w:val="00DC1626"/>
    <w:rsid w:val="00DC340D"/>
    <w:rsid w:val="00DC7025"/>
    <w:rsid w:val="00DC74E6"/>
    <w:rsid w:val="00DD0552"/>
    <w:rsid w:val="00DD1F3A"/>
    <w:rsid w:val="00DD6CE6"/>
    <w:rsid w:val="00DE0D73"/>
    <w:rsid w:val="00DE2F44"/>
    <w:rsid w:val="00DE32F6"/>
    <w:rsid w:val="00DF043F"/>
    <w:rsid w:val="00DF07B7"/>
    <w:rsid w:val="00DF2583"/>
    <w:rsid w:val="00DF45C4"/>
    <w:rsid w:val="00DF59D5"/>
    <w:rsid w:val="00DF5AF6"/>
    <w:rsid w:val="00DF5B5A"/>
    <w:rsid w:val="00DF65A6"/>
    <w:rsid w:val="00DF786B"/>
    <w:rsid w:val="00DF7948"/>
    <w:rsid w:val="00DF7D38"/>
    <w:rsid w:val="00DF7F61"/>
    <w:rsid w:val="00E010C3"/>
    <w:rsid w:val="00E01D41"/>
    <w:rsid w:val="00E02EE0"/>
    <w:rsid w:val="00E04DF6"/>
    <w:rsid w:val="00E06837"/>
    <w:rsid w:val="00E071B8"/>
    <w:rsid w:val="00E10361"/>
    <w:rsid w:val="00E11E6C"/>
    <w:rsid w:val="00E126ED"/>
    <w:rsid w:val="00E13558"/>
    <w:rsid w:val="00E14977"/>
    <w:rsid w:val="00E151DA"/>
    <w:rsid w:val="00E238D0"/>
    <w:rsid w:val="00E24C60"/>
    <w:rsid w:val="00E26124"/>
    <w:rsid w:val="00E266A7"/>
    <w:rsid w:val="00E3240B"/>
    <w:rsid w:val="00E32CB8"/>
    <w:rsid w:val="00E33480"/>
    <w:rsid w:val="00E35BF2"/>
    <w:rsid w:val="00E362B5"/>
    <w:rsid w:val="00E368C6"/>
    <w:rsid w:val="00E40958"/>
    <w:rsid w:val="00E41B48"/>
    <w:rsid w:val="00E42705"/>
    <w:rsid w:val="00E42F02"/>
    <w:rsid w:val="00E44BD6"/>
    <w:rsid w:val="00E45783"/>
    <w:rsid w:val="00E50D9D"/>
    <w:rsid w:val="00E5147E"/>
    <w:rsid w:val="00E514B7"/>
    <w:rsid w:val="00E52361"/>
    <w:rsid w:val="00E5327B"/>
    <w:rsid w:val="00E5480F"/>
    <w:rsid w:val="00E5484A"/>
    <w:rsid w:val="00E54E26"/>
    <w:rsid w:val="00E5691D"/>
    <w:rsid w:val="00E56AF4"/>
    <w:rsid w:val="00E57E92"/>
    <w:rsid w:val="00E60432"/>
    <w:rsid w:val="00E63D5F"/>
    <w:rsid w:val="00E63E01"/>
    <w:rsid w:val="00E67C47"/>
    <w:rsid w:val="00E67D0F"/>
    <w:rsid w:val="00E67F0A"/>
    <w:rsid w:val="00E750D6"/>
    <w:rsid w:val="00E75314"/>
    <w:rsid w:val="00E760A3"/>
    <w:rsid w:val="00E761A4"/>
    <w:rsid w:val="00E76461"/>
    <w:rsid w:val="00E76D1D"/>
    <w:rsid w:val="00E808E1"/>
    <w:rsid w:val="00E812A3"/>
    <w:rsid w:val="00E82684"/>
    <w:rsid w:val="00E82BDE"/>
    <w:rsid w:val="00E9161F"/>
    <w:rsid w:val="00E917B6"/>
    <w:rsid w:val="00E93554"/>
    <w:rsid w:val="00E93C6B"/>
    <w:rsid w:val="00E93DB1"/>
    <w:rsid w:val="00E95D0B"/>
    <w:rsid w:val="00EA1411"/>
    <w:rsid w:val="00EA2BA7"/>
    <w:rsid w:val="00EA3DA4"/>
    <w:rsid w:val="00EA3DFF"/>
    <w:rsid w:val="00EA495D"/>
    <w:rsid w:val="00EA6E0A"/>
    <w:rsid w:val="00EB17B8"/>
    <w:rsid w:val="00EB3C69"/>
    <w:rsid w:val="00EB4C29"/>
    <w:rsid w:val="00EB51B4"/>
    <w:rsid w:val="00EB6EF1"/>
    <w:rsid w:val="00EB71A9"/>
    <w:rsid w:val="00EC0005"/>
    <w:rsid w:val="00EC2756"/>
    <w:rsid w:val="00EC2871"/>
    <w:rsid w:val="00EC34AE"/>
    <w:rsid w:val="00EC3901"/>
    <w:rsid w:val="00EC49EF"/>
    <w:rsid w:val="00EC5E90"/>
    <w:rsid w:val="00EC6C01"/>
    <w:rsid w:val="00ED0C7F"/>
    <w:rsid w:val="00ED1FBF"/>
    <w:rsid w:val="00ED33C3"/>
    <w:rsid w:val="00ED3664"/>
    <w:rsid w:val="00ED74DB"/>
    <w:rsid w:val="00EE18A8"/>
    <w:rsid w:val="00EE6C04"/>
    <w:rsid w:val="00EF36C7"/>
    <w:rsid w:val="00EF643F"/>
    <w:rsid w:val="00EF75C3"/>
    <w:rsid w:val="00F00060"/>
    <w:rsid w:val="00F00C0D"/>
    <w:rsid w:val="00F01E2E"/>
    <w:rsid w:val="00F0755D"/>
    <w:rsid w:val="00F10C41"/>
    <w:rsid w:val="00F127F8"/>
    <w:rsid w:val="00F144FA"/>
    <w:rsid w:val="00F15922"/>
    <w:rsid w:val="00F20DDD"/>
    <w:rsid w:val="00F21A00"/>
    <w:rsid w:val="00F23877"/>
    <w:rsid w:val="00F23A14"/>
    <w:rsid w:val="00F24776"/>
    <w:rsid w:val="00F24D65"/>
    <w:rsid w:val="00F25743"/>
    <w:rsid w:val="00F300AF"/>
    <w:rsid w:val="00F318AC"/>
    <w:rsid w:val="00F33810"/>
    <w:rsid w:val="00F33884"/>
    <w:rsid w:val="00F34F8D"/>
    <w:rsid w:val="00F37E39"/>
    <w:rsid w:val="00F40D40"/>
    <w:rsid w:val="00F41006"/>
    <w:rsid w:val="00F44056"/>
    <w:rsid w:val="00F44993"/>
    <w:rsid w:val="00F474CD"/>
    <w:rsid w:val="00F5057F"/>
    <w:rsid w:val="00F52792"/>
    <w:rsid w:val="00F527AE"/>
    <w:rsid w:val="00F52CE9"/>
    <w:rsid w:val="00F53F43"/>
    <w:rsid w:val="00F5500C"/>
    <w:rsid w:val="00F62C42"/>
    <w:rsid w:val="00F639E1"/>
    <w:rsid w:val="00F64E7D"/>
    <w:rsid w:val="00F65A78"/>
    <w:rsid w:val="00F66D70"/>
    <w:rsid w:val="00F676F7"/>
    <w:rsid w:val="00F677D0"/>
    <w:rsid w:val="00F677F4"/>
    <w:rsid w:val="00F67DC6"/>
    <w:rsid w:val="00F67E42"/>
    <w:rsid w:val="00F707DC"/>
    <w:rsid w:val="00F709A6"/>
    <w:rsid w:val="00F709F6"/>
    <w:rsid w:val="00F70A5A"/>
    <w:rsid w:val="00F71E50"/>
    <w:rsid w:val="00F729EB"/>
    <w:rsid w:val="00F73EEF"/>
    <w:rsid w:val="00F74298"/>
    <w:rsid w:val="00F74518"/>
    <w:rsid w:val="00F75461"/>
    <w:rsid w:val="00F762A0"/>
    <w:rsid w:val="00F77C9E"/>
    <w:rsid w:val="00F800FB"/>
    <w:rsid w:val="00F82AEA"/>
    <w:rsid w:val="00F83EFC"/>
    <w:rsid w:val="00F84683"/>
    <w:rsid w:val="00F852DA"/>
    <w:rsid w:val="00F855EC"/>
    <w:rsid w:val="00F85911"/>
    <w:rsid w:val="00F86D5E"/>
    <w:rsid w:val="00F90401"/>
    <w:rsid w:val="00F905B9"/>
    <w:rsid w:val="00F97258"/>
    <w:rsid w:val="00FA1AC2"/>
    <w:rsid w:val="00FA1DCE"/>
    <w:rsid w:val="00FA2530"/>
    <w:rsid w:val="00FA7475"/>
    <w:rsid w:val="00FA76F0"/>
    <w:rsid w:val="00FB058E"/>
    <w:rsid w:val="00FB08FD"/>
    <w:rsid w:val="00FB3D8A"/>
    <w:rsid w:val="00FB5AD8"/>
    <w:rsid w:val="00FB6359"/>
    <w:rsid w:val="00FB69F7"/>
    <w:rsid w:val="00FC0FC6"/>
    <w:rsid w:val="00FC1476"/>
    <w:rsid w:val="00FC605B"/>
    <w:rsid w:val="00FC641D"/>
    <w:rsid w:val="00FC6B2A"/>
    <w:rsid w:val="00FC73CE"/>
    <w:rsid w:val="00FD0833"/>
    <w:rsid w:val="00FD0D9B"/>
    <w:rsid w:val="00FD2841"/>
    <w:rsid w:val="00FD2A5C"/>
    <w:rsid w:val="00FD4A19"/>
    <w:rsid w:val="00FD4D03"/>
    <w:rsid w:val="00FD5941"/>
    <w:rsid w:val="00FE06C2"/>
    <w:rsid w:val="00FE0804"/>
    <w:rsid w:val="00FE2050"/>
    <w:rsid w:val="00FE4E57"/>
    <w:rsid w:val="00FE66BE"/>
    <w:rsid w:val="00FE7E49"/>
    <w:rsid w:val="00FF6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2BA6C59-2E03-42E9-844B-D10E313A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59839306">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91122335">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5953510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473370457">
      <w:bodyDiv w:val="1"/>
      <w:marLeft w:val="0"/>
      <w:marRight w:val="0"/>
      <w:marTop w:val="0"/>
      <w:marBottom w:val="0"/>
      <w:divBdr>
        <w:top w:val="none" w:sz="0" w:space="0" w:color="auto"/>
        <w:left w:val="none" w:sz="0" w:space="0" w:color="auto"/>
        <w:bottom w:val="none" w:sz="0" w:space="0" w:color="auto"/>
        <w:right w:val="none" w:sz="0" w:space="0" w:color="auto"/>
      </w:divBdr>
    </w:div>
    <w:div w:id="484005697">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618951313">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694619958">
      <w:bodyDiv w:val="1"/>
      <w:marLeft w:val="0"/>
      <w:marRight w:val="0"/>
      <w:marTop w:val="0"/>
      <w:marBottom w:val="0"/>
      <w:divBdr>
        <w:top w:val="none" w:sz="0" w:space="0" w:color="auto"/>
        <w:left w:val="none" w:sz="0" w:space="0" w:color="auto"/>
        <w:bottom w:val="none" w:sz="0" w:space="0" w:color="auto"/>
        <w:right w:val="none" w:sz="0" w:space="0" w:color="auto"/>
      </w:divBdr>
    </w:div>
    <w:div w:id="696078766">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965">
      <w:bodyDiv w:val="1"/>
      <w:marLeft w:val="0"/>
      <w:marRight w:val="0"/>
      <w:marTop w:val="0"/>
      <w:marBottom w:val="0"/>
      <w:divBdr>
        <w:top w:val="none" w:sz="0" w:space="0" w:color="auto"/>
        <w:left w:val="none" w:sz="0" w:space="0" w:color="auto"/>
        <w:bottom w:val="none" w:sz="0" w:space="0" w:color="auto"/>
        <w:right w:val="none" w:sz="0" w:space="0" w:color="auto"/>
      </w:divBdr>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44649655">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798763275">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855457881">
      <w:bodyDiv w:val="1"/>
      <w:marLeft w:val="0"/>
      <w:marRight w:val="0"/>
      <w:marTop w:val="0"/>
      <w:marBottom w:val="0"/>
      <w:divBdr>
        <w:top w:val="none" w:sz="0" w:space="0" w:color="auto"/>
        <w:left w:val="none" w:sz="0" w:space="0" w:color="auto"/>
        <w:bottom w:val="none" w:sz="0" w:space="0" w:color="auto"/>
        <w:right w:val="none" w:sz="0" w:space="0" w:color="auto"/>
      </w:divBdr>
    </w:div>
    <w:div w:id="862325690">
      <w:bodyDiv w:val="1"/>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990061224">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061172007">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41550">
      <w:bodyDiv w:val="1"/>
      <w:marLeft w:val="0"/>
      <w:marRight w:val="0"/>
      <w:marTop w:val="0"/>
      <w:marBottom w:val="0"/>
      <w:divBdr>
        <w:top w:val="none" w:sz="0" w:space="0" w:color="auto"/>
        <w:left w:val="none" w:sz="0" w:space="0" w:color="auto"/>
        <w:bottom w:val="none" w:sz="0" w:space="0" w:color="auto"/>
        <w:right w:val="none" w:sz="0" w:space="0" w:color="auto"/>
      </w:divBdr>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56579343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69747942">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799834452">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89438776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1940486885">
      <w:bodyDiv w:val="1"/>
      <w:marLeft w:val="0"/>
      <w:marRight w:val="0"/>
      <w:marTop w:val="0"/>
      <w:marBottom w:val="0"/>
      <w:divBdr>
        <w:top w:val="none" w:sz="0" w:space="0" w:color="auto"/>
        <w:left w:val="none" w:sz="0" w:space="0" w:color="auto"/>
        <w:bottom w:val="none" w:sz="0" w:space="0" w:color="auto"/>
        <w:right w:val="none" w:sz="0" w:space="0" w:color="auto"/>
      </w:divBdr>
    </w:div>
    <w:div w:id="1979842675">
      <w:bodyDiv w:val="1"/>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2219709">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nzdravsoc.ru/docs/mzsr/informatics/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DC23D-B233-4873-965C-4842EB76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16</Pages>
  <Words>5920</Words>
  <Characters>33746</Characters>
  <Application>Microsoft Office Word</Application>
  <DocSecurity>0</DocSecurity>
  <Lines>281</Lines>
  <Paragraphs>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39587</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Моченов Владимир Юрьевич</dc:creator>
  <cp:lastModifiedBy>Соколова Яна Олеговна</cp:lastModifiedBy>
  <cp:revision>219</cp:revision>
  <cp:lastPrinted>2015-10-14T10:58:00Z</cp:lastPrinted>
  <dcterms:created xsi:type="dcterms:W3CDTF">2015-08-04T09:06:00Z</dcterms:created>
  <dcterms:modified xsi:type="dcterms:W3CDTF">2015-10-16T09:11:00Z</dcterms:modified>
</cp:coreProperties>
</file>