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35" w:rsidRPr="00FF2BF4" w:rsidRDefault="00B7547D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F2B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C81135" w:rsidRPr="00FF2BF4" w:rsidRDefault="00B7547D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F2B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C81135" w:rsidRPr="00FF2BF4" w:rsidRDefault="00B7547D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F2B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 массовых коммуникаций </w:t>
      </w:r>
      <w:proofErr w:type="gramStart"/>
      <w:r w:rsidRPr="00FF2B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привлечена</w:t>
      </w:r>
      <w:proofErr w:type="gramEnd"/>
      <w:r w:rsidRPr="00FF2B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 участию в деле</w:t>
      </w:r>
    </w:p>
    <w:p w:rsidR="00C81135" w:rsidRPr="00FF2BF4" w:rsidRDefault="00C811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1135" w:rsidRPr="00FF2BF4" w:rsidRDefault="00C811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1"/>
        <w:tblpPr w:leftFromText="180" w:rightFromText="180" w:vertAnchor="text" w:tblpY="1"/>
        <w:tblW w:w="14425" w:type="dxa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4082"/>
        <w:gridCol w:w="2694"/>
        <w:gridCol w:w="2551"/>
      </w:tblGrid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210C0C" w:rsidRPr="00952369" w:rsidRDefault="00210C0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дела</w:t>
            </w:r>
          </w:p>
          <w:p w:rsidR="00210C0C" w:rsidRPr="00952369" w:rsidRDefault="00210C0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Суд</w:t>
            </w:r>
          </w:p>
        </w:tc>
        <w:tc>
          <w:tcPr>
            <w:tcW w:w="3118" w:type="dxa"/>
          </w:tcPr>
          <w:p w:rsidR="00210C0C" w:rsidRPr="00952369" w:rsidRDefault="00210C0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Состав лиц,</w:t>
            </w:r>
          </w:p>
          <w:p w:rsidR="00210C0C" w:rsidRPr="00952369" w:rsidRDefault="00210C0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участвующих</w:t>
            </w:r>
          </w:p>
          <w:p w:rsidR="00210C0C" w:rsidRPr="00952369" w:rsidRDefault="00210C0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деле</w:t>
            </w:r>
          </w:p>
        </w:tc>
        <w:tc>
          <w:tcPr>
            <w:tcW w:w="4082" w:type="dxa"/>
          </w:tcPr>
          <w:p w:rsidR="00210C0C" w:rsidRPr="00952369" w:rsidRDefault="00210C0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 спора</w:t>
            </w:r>
          </w:p>
        </w:tc>
        <w:tc>
          <w:tcPr>
            <w:tcW w:w="2694" w:type="dxa"/>
          </w:tcPr>
          <w:p w:rsidR="00210C0C" w:rsidRPr="00952369" w:rsidRDefault="00210C0C">
            <w:pPr>
              <w:spacing w:line="276" w:lineRule="auto"/>
              <w:ind w:righ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Движение дела</w:t>
            </w:r>
          </w:p>
          <w:p w:rsidR="00210C0C" w:rsidRPr="00952369" w:rsidRDefault="00210C0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210C0C" w:rsidRPr="00952369" w:rsidRDefault="00210C0C">
            <w:pPr>
              <w:spacing w:line="276" w:lineRule="auto"/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952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</w:t>
            </w:r>
          </w:p>
          <w:p w:rsidR="00210C0C" w:rsidRPr="00952369" w:rsidRDefault="00210C0C">
            <w:pPr>
              <w:spacing w:line="276" w:lineRule="auto"/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рассмотрения</w:t>
            </w:r>
          </w:p>
          <w:p w:rsidR="00210C0C" w:rsidRPr="00952369" w:rsidRDefault="00210C0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12.01.2026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09АП-60572/2025</w:t>
            </w:r>
          </w:p>
        </w:tc>
        <w:tc>
          <w:tcPr>
            <w:tcW w:w="3118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Истец: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Медиахолдинг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Омикс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Ответчик: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210C0C" w:rsidRPr="00380DFF" w:rsidRDefault="00210C0C" w:rsidP="00380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FF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апелляционной жалобы Роскомнадзора на решение Арбитражного суда г. Москвы от 13.11.2025 по делу   № А40-110758/2025, которым требования  ООО «</w:t>
            </w:r>
            <w:proofErr w:type="spellStart"/>
            <w:r w:rsidRPr="00380DFF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Медиахолдинг</w:t>
            </w:r>
            <w:proofErr w:type="spellEnd"/>
            <w:r w:rsidRPr="00380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0DFF">
              <w:rPr>
                <w:rFonts w:ascii="Times New Roman" w:eastAsia="Times New Roman" w:hAnsi="Times New Roman" w:cs="Times New Roman"/>
                <w:sz w:val="28"/>
                <w:szCs w:val="28"/>
              </w:rPr>
              <w:t>Омикс</w:t>
            </w:r>
            <w:proofErr w:type="spellEnd"/>
            <w:r w:rsidRPr="00380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к </w:t>
            </w:r>
            <w:proofErr w:type="spellStart"/>
            <w:r w:rsidRPr="00380DFF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Роскомнадзору</w:t>
            </w:r>
            <w:proofErr w:type="spellEnd"/>
            <w:r w:rsidRPr="00380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удовлетворены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жалоба – без удовлетворения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13.01.2026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Пензенской области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А49-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1695/2025</w:t>
            </w:r>
          </w:p>
        </w:tc>
        <w:tc>
          <w:tcPr>
            <w:tcW w:w="3118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Истец: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Акчурин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Ответчик: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«Специализированный застройщик «Финансовая группа» 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«Радио станция»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 признании недействительным решения единственного участник</w:t>
            </w:r>
            <w:proofErr w:type="gram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«Специализированный застройщик «Финансовая группа» по переоформлению лицензии от 20.11.2020 № Л033-00114-77/00064276, выданной ООО «Радио Станция»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Основное судебное заседание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судебном заседании объявлен перерыв до 27.01.2026 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А40-88162/2024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«ВИПАКС+»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Ответчики: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«ХАБР»,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HabrBlockchainPublishingLtd</w:t>
            </w:r>
            <w:proofErr w:type="spellEnd"/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предмета спора: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Основное судебное заседание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Основное судебное заседание отложено на 12.03.2026 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Приморского края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А51-11702/2025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И.Т.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Амоев</w:t>
            </w:r>
            <w:proofErr w:type="spellEnd"/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«В Контакте»,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Роскомнадзора по Дальневосточному федеральному округу,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Основное судебное заседание отложено на 24.02.2026 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13.01.2026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Вологодский городской суд Вологодской области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2-11465/2025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М.С. Тихомирова.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Роскомнадзора по Вологодской области,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Основное судебное заседание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оставлено без рассмотрения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14.01.2026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Московский областной суд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33-1978/2026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 Ю.И.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Лютова Е.А.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Роскомнадзор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4082" w:type="dxa"/>
          </w:tcPr>
          <w:p w:rsidR="00210C0C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ассмотрени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апелляционной жалобы 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Е.А. Лютовой на решение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Истринского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суда Московской области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28.05.2025 по гражданскому делу № 2-264/2025 о частичном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удовлетворении исковых требований Ю.И. Борисова к Е.А. Лютовой о признании сведений, размещенных на страницах сайтов в сети «Интернет» https://www.instagram.com/elena_lyutova/,https://t.me/luytova_borisov2022, не соответствующими действительности, порочащими честь, достоинство и деловую репутацию, обязать ответчика удалить спорные сведения и дать им опровержение</w:t>
            </w:r>
            <w:proofErr w:type="gramEnd"/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Судебное заседание 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Судебное заседание отложено на 02.02.2026 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14.01.2026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Московский городской суд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3-0005/2026 (3-0647/2025)</w:t>
            </w:r>
          </w:p>
        </w:tc>
        <w:tc>
          <w:tcPr>
            <w:tcW w:w="3118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Рыбников А.Л.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«ВК»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</w:tc>
        <w:tc>
          <w:tcPr>
            <w:tcW w:w="2694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 w:rsidP="00137EA4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судебном заседании объявлен перерыв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20.01.2026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14.01.2026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Московский городской суд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3-0007/2026 (3-0749/2025)</w:t>
            </w:r>
          </w:p>
        </w:tc>
        <w:tc>
          <w:tcPr>
            <w:tcW w:w="3118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Рыбников А.Л.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«ВК»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 w:rsidP="00137EA4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разбирательство п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рекращено в связи с заключением сторонами мирового соглашения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15.01.2026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Московский городской суд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3-0016/2026 (3-1153/2025)</w:t>
            </w:r>
          </w:p>
        </w:tc>
        <w:tc>
          <w:tcPr>
            <w:tcW w:w="3118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«ДСХХ»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Маркелов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Аллан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Александрович, ООО «Студия СОЮЗ»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Отложено до 05.02.2026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15.01.2026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Московский городской суд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3-0021/2026 (3-1368/2025)</w:t>
            </w:r>
          </w:p>
        </w:tc>
        <w:tc>
          <w:tcPr>
            <w:tcW w:w="3118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 С ОГРАНИЧЕННОЙ ОТВЕТСТВЕННОСТЬЮ «ИВИ</w:t>
            </w:r>
            <w:proofErr w:type="gram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У»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 С ОГРАНИЧЕННОЙ ОТВЕТСТВЕННОСТЬЮ «ВЕБХОСТ» (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Webhost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Llc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относительно предмета спора: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15.01.2026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Московский городской суд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3-1997/2024</w:t>
            </w:r>
          </w:p>
        </w:tc>
        <w:tc>
          <w:tcPr>
            <w:tcW w:w="3118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«СТРИМИНГ КЛАБ»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</w:t>
            </w:r>
            <w:proofErr w:type="gram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цифровой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агрегатор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Отказано в удовлетворении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15.01.2026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А40-260701/2025</w:t>
            </w:r>
          </w:p>
        </w:tc>
        <w:tc>
          <w:tcPr>
            <w:tcW w:w="3118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Истец: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«Альянс»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Ответчик: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ВГТРК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Цикунов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Н.В., Карпов А.В., АО «Кредит Европа Банк (Россия)»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 защите чести, достоинства и деловой репутации юридического лица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Предварительное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19.02.2026 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Томский областной суд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33а-4274/2025</w:t>
            </w:r>
          </w:p>
        </w:tc>
        <w:tc>
          <w:tcPr>
            <w:tcW w:w="3118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Истец: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Лютаев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Игорь Александрович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Ответчик: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Минюст России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5A46F6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 w:rsidP="00380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ассмотрени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апелляционной жалобы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Лютаева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И.А. на решение Кировского районного суда г. Томска от 22.10.2025 по делу № 2а-2383/2025, </w:t>
            </w:r>
            <w:r w:rsidRPr="00380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которым отказано в удовлетворении заявленных  </w:t>
            </w:r>
            <w:proofErr w:type="spellStart"/>
            <w:r w:rsidRPr="00380DFF">
              <w:rPr>
                <w:rFonts w:ascii="Times New Roman" w:eastAsia="Times New Roman" w:hAnsi="Times New Roman" w:cs="Times New Roman"/>
                <w:sz w:val="28"/>
                <w:szCs w:val="28"/>
              </w:rPr>
              <w:t>Лютаевым</w:t>
            </w:r>
            <w:proofErr w:type="spellEnd"/>
            <w:r w:rsidRPr="00380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И.А. требований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жалоба – без удовлетворения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Арбитражный суд г. Москвы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А40-330569/2025</w:t>
            </w:r>
          </w:p>
        </w:tc>
        <w:tc>
          <w:tcPr>
            <w:tcW w:w="3118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Истец: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Ответчик: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ШикТВ</w:t>
            </w:r>
            <w:proofErr w:type="spellEnd"/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5A46F6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Роскомнадзора по Центральному федеральному округу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 аннулировании лицензии от 07.12.2017 № Л033-00114-77/00064407 (№ 29047)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Предварительное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Судебное заседание назначено на 18.02.2026 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19.01.2026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Володарский районный суд Нижегородской области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2-447/2025</w:t>
            </w: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Притыко</w:t>
            </w:r>
            <w:proofErr w:type="spellEnd"/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Администрация Володарского муниципального округа Нижегородской области,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ИП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Добриков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 Викторович,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«Регистратор доменных имен РУГ</w:t>
            </w:r>
            <w:proofErr w:type="gram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У»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на официальном сайте ответчика в сети «Интернет», не соответствующими действительности, порочащими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честь, достоинство и деловую репутацию, об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обязании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ответчика удалить спорные сведения, о взыскании компенсации морального вреда, расходов по уплате государственной пошлины и судебных расходов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оставлено без рассмотрения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А40-314460/2025</w:t>
            </w: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ИП Романов Н.С.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4082" w:type="dxa"/>
          </w:tcPr>
          <w:p w:rsidR="00210C0C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признании </w:t>
            </w:r>
            <w:proofErr w:type="gram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незаконным</w:t>
            </w:r>
            <w:proofErr w:type="gram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решения Роскомнадзора от 01.11.2025 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№ Пб/90066 о признании сайта в сети</w:t>
            </w:r>
          </w:p>
          <w:p w:rsidR="00210C0C" w:rsidRPr="00952369" w:rsidRDefault="00210C0C" w:rsidP="003419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«Интернет»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ru.scryde.game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сходным до степени смешения с сайтом в сети «Интернет» scryde.ru, об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обязании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восстановить доступ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указанному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информационному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ресурсу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25.03.2026 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Советский районный суд г. Рязани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2-1886/2025</w:t>
            </w: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Михешкин</w:t>
            </w:r>
            <w:proofErr w:type="spellEnd"/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Ответчики: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«Акцепт» (Телевизионный канал РЕН ТВ),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«Рязань-Инфо»,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Д.Г.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Ребрунов</w:t>
            </w:r>
            <w:proofErr w:type="spellEnd"/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сайтов </w:t>
            </w:r>
            <w:r w:rsidRPr="0034197E">
              <w:rPr>
                <w:rFonts w:ascii="Times New Roman" w:eastAsia="Times New Roman" w:hAnsi="Times New Roman" w:cs="Times New Roman"/>
                <w:sz w:val="28"/>
                <w:szCs w:val="28"/>
              </w:rPr>
              <w:t>https://ren.tv/news/v-rossii,https://rzn.info/news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сети «Интернет», не соответствующими действительности, порочащими честь и достоинство, об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обязании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ответчиков удалить спорные сведения, о взыскании с ответчиков морального вреда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Объявлен перерыв до 26.01.2026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19.01.2026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Хорошевский районный суд г. Москвы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02-12821/2025</w:t>
            </w: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В.Я.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Крупчак</w:t>
            </w:r>
            <w:proofErr w:type="spellEnd"/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на сайте в сети «Интернет» https://compromat.hk, не соответствующими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действительности, порочащими честь, достоинство и деловую репутацию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Предварительное судебное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Основное судебное заседание назначено на 27.01.2026 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А40-317224/2025</w:t>
            </w: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«КАПИТАЛ ГРУП»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4082" w:type="dxa"/>
          </w:tcPr>
          <w:p w:rsidR="00210C0C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взыскании с ООО «КАПИТАЛ ГРУП» в пользу Федеральной службы по надзору в сфере связи, информационных технологий и массовых коммуникаций для зачисления в доход федерального 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обязательных</w:t>
            </w:r>
          </w:p>
          <w:p w:rsidR="00210C0C" w:rsidRDefault="00210C0C" w:rsidP="003419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отчислений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предусмотренных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частью 1 статьи 18.2 Федерального з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акона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13.03.2006 </w:t>
            </w:r>
          </w:p>
          <w:p w:rsidR="00210C0C" w:rsidRPr="00952369" w:rsidRDefault="00210C0C" w:rsidP="003419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38-ФЗ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рекламе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, в размере 1 520 560, 50 (один миллион пятьсот двадцать тысяч пятьсот шестьдесят рублей 50 копеек)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 по делу прекращено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20.01.2026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Первомайский районный суд г. Краснодара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2-5856/2025</w:t>
            </w: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А.З. Измайлов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«Яндекс»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относительно предмета спора: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Роскомнадзор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4082" w:type="dxa"/>
          </w:tcPr>
          <w:p w:rsidR="00210C0C" w:rsidRPr="00952369" w:rsidRDefault="00210C0C" w:rsidP="003419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 прекращении выдачи указателей сайтов в 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«Интернет», содержащих сведения не соответствующи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действительности, порочащи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честь, достоинство и деловую репутацию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судебное заседание назначено на 19.02.2026 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районный суд г. Новокузнецка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2-1069/2025</w:t>
            </w: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Истцы: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Князева О.С.,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Князева К.С.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Ответчики: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сетевое интернет-издание Life.ru,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Воробец А.М.,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Воробец А.А.,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Родыгина И.В.,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АО «НЬЮС МЕДИА»,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«МЕДИА КОНТЕНТ».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требований относительно предмета спора: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Роскомнадзора по Кемеровской области-Кузбассу,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инт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О признании информации, размещенной в сети «Интернет», не соответствующей действительности, порочащей честь и достоинство, подлежащей удалению; об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обязании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ответчиков удалить указанную информацию, дать опровержение и взыскать денежную компенсацию морального вреда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судебное заседание назначено на 26.03.2026 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А40-317257/2025</w:t>
            </w: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«СМАРТ ФИНАНС»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4082" w:type="dxa"/>
          </w:tcPr>
          <w:p w:rsidR="00210C0C" w:rsidRPr="005A46F6" w:rsidRDefault="00210C0C" w:rsidP="00372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По исковому заявлени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взыскани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ООО «СМАРТ ФИНАНС» в пользу Федеральной службы по надзору в сфере связи, информационных технологий и массовых коммуникаций для зачисления в доход федерального бюджета обязательны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отчислени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предусмотренные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частью 1 статьи 18.2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закона от 13.03.2006 «О рекламе»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, в размере 2 085 454, 05 (два миллиона восемьдесят пять тысяч четыреста пятьдесят четыре рубля 05 копеек)</w:t>
            </w:r>
            <w:proofErr w:type="gramEnd"/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удовлетворены в полном объеме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Черемушкинский районный суд г. Москвы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02-3628/2025</w:t>
            </w: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Т.А. Корнева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Ответчики: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А.В. Буданова,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«ЯНДЕКС»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странице сайта в сети «Интернет» https://yandex.ru, не соответствующими действительности, порочащими честь и достоинство, об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обязании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ответчиков опровергнуть и удалить спорные сведения, о взыскании компенсации морального вреда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highlight w:val="white"/>
              </w:rPr>
              <w:t>Заявленные тр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highlight w:val="white"/>
              </w:rPr>
              <w:t>ебования удовлетворены частично</w:t>
            </w:r>
            <w:r w:rsidRPr="0095236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 (в части взыскания расходов на оплату услуг представителя)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20.01.2026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Московский городской суд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3-0004/2026 (3-0568/2025)</w:t>
            </w:r>
          </w:p>
        </w:tc>
        <w:tc>
          <w:tcPr>
            <w:tcW w:w="3118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Акционерное общество «ТНТ-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Телесеть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» (АО «ТНТ-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Телесеть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Мукхерджи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Д.И.,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КлаудФлэр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Инк (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CloudFlare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Inc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.)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Третье лицо, не заявляющее самостоятельных требований относительно предмета спора: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Предварительное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Назначено основное судебное заседание на 18.02.2026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20.01.2026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Московский городской суд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3-0005/2026 (3-0647/2025)</w:t>
            </w:r>
          </w:p>
        </w:tc>
        <w:tc>
          <w:tcPr>
            <w:tcW w:w="3118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Рыбников А.Л.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«ВК»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</w:tc>
        <w:tc>
          <w:tcPr>
            <w:tcW w:w="2694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оизводство по делу пр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екращено в связи с заключением сторонами мирового соглашения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20.01.2026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Московский городской суд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3-0031/2026 (3-1493/2025)</w:t>
            </w:r>
          </w:p>
        </w:tc>
        <w:tc>
          <w:tcPr>
            <w:tcW w:w="3118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«ТА РУССКИЙ РЕПОРТАЖ»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КлаудФлейр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Cloudflare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Inc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.)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551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Назначено основное судебное заседание на 05.02.2026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А40-203318/2025</w:t>
            </w: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Единоличное общество с ограниченной ответственностью «ЯКО»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Роскомнадзор,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Роскомнадзора по ДФО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 взыскании упущенной выгоды в размере 3 450 933 рублей в связи с незаконным ограничением доступа к сайту https://www.badanga.ru в сети «Интернет»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 w:rsidP="00372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судебном заседании о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бъявлен перерыв до 04.02.2026 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21.01.2026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Смольнинский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районный суд города Санкт-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Петербурга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2-6836/2025</w:t>
            </w: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Лигал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Диалог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Груп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 w:rsidP="00372A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на сайте </w:t>
            </w:r>
            <w:r w:rsidRPr="00372AD7">
              <w:rPr>
                <w:rFonts w:ascii="Times New Roman" w:eastAsia="Times New Roman" w:hAnsi="Times New Roman" w:cs="Times New Roman"/>
                <w:sz w:val="28"/>
                <w:szCs w:val="28"/>
              </w:rPr>
              <w:t>https://legaldialog-group.com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сети «Интернет», не соответствующими действительности, порочащими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деловую репутацию, о запрете дальнейшего распространения спорных сведений, об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обязании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внести спорные сведения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</w:t>
            </w:r>
            <w:proofErr w:type="gramEnd"/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Основное судебное заседание 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Основное судебное заседание отложено на 01.04.2026 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Пресненский районный суд г. Москвы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02-14140/2025</w:t>
            </w: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А.Г. Товмасян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сведений, размещенных в сети «Интернет»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на страницах сайтов https://vladimir20,ru,https://apral.ru,https://www.admugansk.ru,http://yuzhnoe.admbg.org,https://newvladimir.ru,https://vladimir-news.net,https://vk.com,https:/t.me, https://stupinoadm.ru,https://lyubimiigorod.ru,https://dzen.ru,https://mosreg/ru,https://r04.old.fssp.gov.ru,https://adm-dzer.ru,https://kommunarmelenki.ru</w:t>
            </w:r>
            <w:proofErr w:type="gram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,https://budogoschskoe.ru,https: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//vidnoe-tv.ru,https://alldoma.ru,https://ok.ru,https://sergiev-posad.net,https://vesti-dmitrov.ru,https://vovoo.ru,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соответствующими</w:t>
            </w:r>
            <w:proofErr w:type="gram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действительности, порочащими честь и достоинство, об ограничении доступа к спорным сведениям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Основное судебное заседание назначено на 11.03.2026 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районный суд г. Новосибирска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2-4382/2025</w:t>
            </w: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С.С. Вдовенко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Ответчики: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Управление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Сибирскому фе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деральному округу, Роскомнадзор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 возмещении судебных расходов по исков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му заявлению С.С. Вдовенко к ООО «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Управлению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Сибирскому федеральному округу, Роскомнадзору 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обязании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восстановления доступа к информации, размещенной в сети «Интернет» по 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ресу https://vk.com/lickmylolli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Судебное заседание 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9"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12.03.2026 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22.01.2026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Московский городской суд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3-0009/2026 (3-0896/2025)</w:t>
            </w:r>
          </w:p>
        </w:tc>
        <w:tc>
          <w:tcPr>
            <w:tcW w:w="3118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Рыбников А.Л.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Общество с ограниченной ответственностью «Звук»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Отложено до 19.02.2026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22.01.2026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Московский городской суд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3-0027/2026 (3-1458/2025)</w:t>
            </w:r>
          </w:p>
        </w:tc>
        <w:tc>
          <w:tcPr>
            <w:tcW w:w="3118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ВБД ГРУП»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Серверс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ФЗСО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(SERVERS TECH FZCO)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22.01.2026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Московский городской суд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3-0028/2026 (3-1459/2025)</w:t>
            </w:r>
          </w:p>
        </w:tc>
        <w:tc>
          <w:tcPr>
            <w:tcW w:w="3118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МЕДИАЛАЙН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IROKO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Networks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Corporation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(ИРОКО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Нетворк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Корпорейшн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 w:rsidP="00490B00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Исковые требования удовлетворены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частично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22.01.2026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Московский городской суд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3-0032/2026 (3-1494/2025)</w:t>
            </w:r>
          </w:p>
        </w:tc>
        <w:tc>
          <w:tcPr>
            <w:tcW w:w="3118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М.В. Макарова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«Первый канал»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 w:rsidP="005A46F6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</w:t>
            </w:r>
          </w:p>
        </w:tc>
        <w:tc>
          <w:tcPr>
            <w:tcW w:w="2551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Передано по подсудности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09АП-61661/2025</w:t>
            </w: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Бултрейд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ФНС России.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относительно предмета спора: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апелляционной жалобы ООО «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Бултрейд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на решение Арбитражного суда г. Москвы от 08.10.2025 по делу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№ А40-57/2025 об отказе в удовлетворении заявленных требований ООО «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Бултрейд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» к ФНС России о признании незаконным и отмене постановления ФНС России от 08.07.2024 № 2-6-14/2024-06-24-11196АИ о введении мер, ограничивающих доступ к сайту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https://bulldrop.net, об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обязании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отменить меры в виде ограничения доступа к информационному</w:t>
            </w:r>
            <w:proofErr w:type="gram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ресурсу, направить уведомление в Роскомнадзор с целью прекратить ограничение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доступа к информационному ресурсу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highlight w:val="white"/>
              </w:rPr>
              <w:t>Решение суда оставлено без изменения, апелляционная жалоба – без удовлетворения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Одинцовский городской суд Московской области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2-12368/2025 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Истцы: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ТСН «ТСЖ</w:t>
            </w:r>
            <w:proofErr w:type="gram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 Винчи», Н.А. Юсупова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Ответчики: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Власенко Ю.Ю.,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Гречкина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И.А.,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Зиновьева Н.Г.,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Каликова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Лебедева Ю.В.,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Перина С.В.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27.02.2026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26.01.2026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Московской области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А41-109488/2025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210C0C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«КОМПАНИЯ ДЕМЕТРА»</w:t>
            </w:r>
          </w:p>
        </w:tc>
        <w:tc>
          <w:tcPr>
            <w:tcW w:w="4082" w:type="dxa"/>
          </w:tcPr>
          <w:p w:rsidR="00210C0C" w:rsidRPr="00952369" w:rsidRDefault="00210C0C" w:rsidP="00490B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 взыскании с ООО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КОМПАНИЯ ДЕМЕТРА» в пользу Федеральной службы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по надзору в сфере связи, информационных технологий и массовых коммуникаций для зачисления в доход федерального бюджета обязательные отчисления, предусмотренные частью 1 статьи 18.2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закона от 13.03.2006 № 38-ФЗ «О рекламе»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, в размере 1 783 111,40 (один миллион семьсот восемьдесят три тысячи сто одиннадцать рублей 40 копеек)</w:t>
            </w:r>
            <w:proofErr w:type="gramEnd"/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ено на 03.03.2026 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Хамовнический районный суд г. Москвы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02-3596/2025 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Н.В. Бабкина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ООО «Яндекс»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 удалении информации, размещенной в сети «Интернет» по адресу</w:t>
            </w:r>
            <w:proofErr w:type="gram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https</w:t>
            </w:r>
            <w:proofErr w:type="gram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://yandex.ru/medicine/doctor/babkina_natalya_3pUEZFaDnGYSb,об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обязании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ответчика опубликовать опровержение, о взыскании компенсации морального вреда</w:t>
            </w:r>
          </w:p>
        </w:tc>
        <w:tc>
          <w:tcPr>
            <w:tcW w:w="2694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highlight w:val="white"/>
              </w:rPr>
              <w:t>В удовлетворении исковых требований отказано в полном объеме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26.01.2026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Советский районный суд г. Рязани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2-1886/2025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Михешкин</w:t>
            </w:r>
            <w:proofErr w:type="spellEnd"/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Ответчики: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«Акцепт» (Телевизионный канал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РЕН ТВ),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«Рязань-Инфо»,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Д.Г.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Ребрунов</w:t>
            </w:r>
            <w:proofErr w:type="spellEnd"/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на страницах сайтов </w:t>
            </w:r>
            <w:r w:rsidRPr="00490B00">
              <w:rPr>
                <w:rFonts w:ascii="Times New Roman" w:eastAsia="Times New Roman" w:hAnsi="Times New Roman" w:cs="Times New Roman"/>
                <w:sz w:val="28"/>
                <w:szCs w:val="28"/>
              </w:rPr>
              <w:t>https://ren.tv/news/v-rossii,https://rzn.info/news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сети «Интернет», не соответствующими действительности, порочащими честь и достоинство, об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обязании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ответчиков удалить спорные сведения, о взыскании с ответчиков морального вреда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 w:rsidP="00D31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highlight w:val="white"/>
              </w:rPr>
              <w:t>В удовлетворении исковых требований отказано в полном объеме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Кировский районный суд города Екатеринбурга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2-20/2026 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К.П. Карапетян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Земсков А.В.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Роскомнадзор</w:t>
            </w:r>
          </w:p>
        </w:tc>
        <w:tc>
          <w:tcPr>
            <w:tcW w:w="4082" w:type="dxa"/>
          </w:tcPr>
          <w:p w:rsidR="00210C0C" w:rsidRPr="00952369" w:rsidRDefault="00210C0C" w:rsidP="00541E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  защите чести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достоинства и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деловой репутации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Судебное заседание 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highlight w:val="white"/>
              </w:rPr>
              <w:t>Заявленные требования удовлетворены частично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районный суд г. Санкт-Петербурга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13-1309/2025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Истцы: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Барышников М.Ф.,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Ю.В.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Ответчики: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И.И.,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В.И.,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«В КОНТАКТЕ»,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«РЕГ</w:t>
            </w:r>
            <w:proofErr w:type="gram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У»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 w:rsidP="00490B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честь и достоинство, о взыскании с Иванова И.И. компенсации морального вреда в размере 100 000 рублей, о взыскании с Иванова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.И. компенсации морального вреда в размере 100 000 рублей, об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обязании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ответчиков опровергнуть спорные сведения, удалить спорные сведения,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обязании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Контакте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» ограничить доступ Иванову И.И.</w:t>
            </w:r>
            <w:proofErr w:type="gram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действиям по публикации информации, сведений, постов, комментариев в социальной сети «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highlight w:val="white"/>
              </w:rPr>
              <w:t>Заявленные требования удовлетворены частично</w:t>
            </w:r>
            <w:r w:rsidRPr="00952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27.01.2026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Калининский районный суд г. Санкт-Петербурга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13-2619/2025 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Истцы: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Барышников М.Ф.,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Ю.В.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Ответчики: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И.И.,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Иванов В.И.,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«В КОНТАКТЕ»,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«РЕГ</w:t>
            </w:r>
            <w:proofErr w:type="gram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У»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 w:rsidP="0058448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 взыскании судебной неустойки по гражданскому делу № 2-364/2024 по исковому заявлению Барышникова М.Ф. и Ивановой Ю.В. к Иванову И.И., Иванову В.И., ООО «В КОНТАКТЕ», ООО «РЕГ</w:t>
            </w:r>
            <w:proofErr w:type="gram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У» о признании сведений,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размещенных в сети «Интернет», не соответствующими действительности, порочащими честь и достоинство, о взыскании с Иванова И.И. компенсации морального вреда в размере 100 000 рублей, о взыскании с Иванова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.И. компенсации морального вреда в размере 100 000 рублей, об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обязании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ответчиков опровергнуть спорные сведения, удалить спорные сведения,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обязании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ООО «В КОНТАКТЕ» ограничить доступ Иванову И.И. к действиям по публикации информации, сведений, постов, комментариев в социальной сети «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Судебное заседание 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отложено на 24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.03.2026 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Хорошевский районный суд г. Москвы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02-12821/2025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В.Я.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Крупчак</w:t>
            </w:r>
            <w:proofErr w:type="spellEnd"/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сведений, размещенных на сайте в сети «Интернет» https://compromat.hk, не соответствующими действительности, порочащими честь, достоинство и деловую репутацию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ное судебное заседание 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удовлетворены в полном объеме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Пензенской области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А49-1695/2025</w:t>
            </w:r>
          </w:p>
        </w:tc>
        <w:tc>
          <w:tcPr>
            <w:tcW w:w="3118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Истец: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Акчурин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Ответчик: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«Специализированный застройщик «Финансовая группа» 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«Радио станция»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Роскомнадзор</w:t>
            </w:r>
          </w:p>
        </w:tc>
        <w:tc>
          <w:tcPr>
            <w:tcW w:w="4082" w:type="dxa"/>
          </w:tcPr>
          <w:p w:rsidR="00210C0C" w:rsidRDefault="00210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недействительным решения единственного участник</w:t>
            </w:r>
            <w:proofErr w:type="gram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«Специализированный застройщик «Финансовая группа» по переоформлению лицензии от 20.11.2020 № Л033-00114-77/00064276, выданной 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«Радио Станция»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Основное судебное заседание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исковых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требований отказано в полном объеме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28.01.2026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Центральный районный суд г.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Новокузнецка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2-3621/2025 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Истцы: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Князева О.С.,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Князева К.С.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Ответчики: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сетевое интернет-издание Life.ru,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Воробец А.М.,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Воробец А.А.,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Родыгина И.В.,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АО «НЬЮС МЕДИА»,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«МЕДИА КОНТЕНТ»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Роскомнадзора по Кемеровской области-Кузбассу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 признании информации, размещенной в сети «Интернет», не соответствующей действительности, порочащей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честь и достоинство, подлежащей удалению; об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обязании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ответчиков удалить указанную информацию, дать опровержение и взыскать денежную компенсацию морального вреда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Основ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ное судебное заседание 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 и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сковых требований отказано в полном объеме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28.01.2026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Невский районный суд Санкт-Петербурга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2-10697/2025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В.В. Ткаченко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Роскомнадзор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на сайтах в сети «Интернет», не соответствующими действительности и порочащими честь, достоинство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 деловую репутацию заявителя, об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обязании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ограничить доступ к спорным сведениям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15.04.2026 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Тульской области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А68-2834/2024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Истцы: 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«КЛАБОРГ ГРУПП»,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ИП Василенко А.Н.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Ответчики: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Локонцев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В.,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«УК ТОПГАН»,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«ТОПГАН»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признании сведений, размещенных по адресу https://youtu.be/XWAwi5oSGU4 (далее - спорный видеоролик) в сети «Интернет», не соответствующими действительности, порочащими честь, достоинство и деловую репутацию; об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обязании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ответчиков удалить спорный видеоролик и дать опровержение; о запрете ответчикам дальнейшее распространение указанных сведений</w:t>
            </w:r>
          </w:p>
        </w:tc>
        <w:tc>
          <w:tcPr>
            <w:tcW w:w="2694" w:type="dxa"/>
          </w:tcPr>
          <w:p w:rsidR="00210C0C" w:rsidRPr="00952369" w:rsidRDefault="00210C0C" w:rsidP="00541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09.02.2026 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29.01.2026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Республики Калмыкия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А22-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3470/2025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АО «Лужники»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ИП Овчинников И.С.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Третьи лица, не заявляющие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самостоятельных требований относительно предмета спора: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Роскомнадзор,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АО «Региональный Сетевой Информационный Центр»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обязании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прекратить использование товарного знака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luzhniki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доменном имени, о взыскании судебных расходов и компенсации за незаконное использование доменного имени сайта, адреса электронной почты, сходных до степени смешения с товарным знаком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509018, а также 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после вступления решения суда в законную силу, направить его в Роскомнадзор для обеспечения защиты исключительных прав истца на товарный знак</w:t>
            </w:r>
            <w:proofErr w:type="gramEnd"/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Основное судебное заседание 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9"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26.02.2026 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9"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Серовский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районный суд Свердловской области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2-1510/2025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Киверина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ГАПОУ СО «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Серовский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политехнический техникум», ООО «В Контакте»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сведений, размещенных в сети «Интернет» на сайте https://vk.com/pop_serov,не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9"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06.03.2026 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29.01.2026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Октябрьский районный суд г. Барнаула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 дела: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2-3894/2025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О.А. Рябцев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соответствующими действительности, порочащими честь, достоинство и деловую репутацию, об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обязании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Роскомнадзора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принять меры по ограничению доступа к спорным сведениям</w:t>
            </w:r>
          </w:p>
        </w:tc>
        <w:tc>
          <w:tcPr>
            <w:tcW w:w="2694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highlight w:val="white"/>
              </w:rPr>
              <w:t>Основное с</w:t>
            </w:r>
            <w:r w:rsidRPr="0095236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удебное заседание 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назначено </w:t>
            </w:r>
            <w:r w:rsidRPr="0095236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на 19.02.2026 </w:t>
            </w: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0C" w:rsidRPr="00952369" w:rsidTr="00210C0C">
        <w:trPr>
          <w:trHeight w:val="1164"/>
        </w:trPr>
        <w:tc>
          <w:tcPr>
            <w:tcW w:w="1980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29.01.2026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Московский городской суд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3-0018/2026 (3-1270/2025)</w:t>
            </w:r>
          </w:p>
        </w:tc>
        <w:tc>
          <w:tcPr>
            <w:tcW w:w="3118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«Издательство «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Берсанов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М.Р., Казаков А.Р.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</w:tc>
        <w:tc>
          <w:tcPr>
            <w:tcW w:w="2694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1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отложено на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19.02.2026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29.01.2026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Московский городской суд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3-0019/2026 (3-1271/2025)</w:t>
            </w:r>
          </w:p>
        </w:tc>
        <w:tc>
          <w:tcPr>
            <w:tcW w:w="3118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«Издательство АСТ»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Берсанов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М.Р., Казаков А.Р.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1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отложено на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19.02.2026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29.01.2026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Московский городской суд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3-0034/2025 (3-2076/2024)</w:t>
            </w:r>
          </w:p>
        </w:tc>
        <w:tc>
          <w:tcPr>
            <w:tcW w:w="3118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МОО «ФААСП»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М.Н. Машихин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удовлетворены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частично</w:t>
            </w:r>
          </w:p>
        </w:tc>
      </w:tr>
      <w:tr w:rsidR="00210C0C" w:rsidRPr="00952369" w:rsidTr="00210C0C">
        <w:trPr>
          <w:trHeight w:val="1657"/>
        </w:trPr>
        <w:tc>
          <w:tcPr>
            <w:tcW w:w="1980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29.01.2026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Московский городской суд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3-0090/2026</w:t>
            </w:r>
          </w:p>
        </w:tc>
        <w:tc>
          <w:tcPr>
            <w:tcW w:w="3118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Дистрибуционная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кинокомпания «Парадиз»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Peetinvest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B.V. (</w:t>
            </w:r>
            <w:proofErr w:type="spellStart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Питинвест</w:t>
            </w:r>
            <w:proofErr w:type="spellEnd"/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Б.В.)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Default="00210C0C">
            <w:pPr>
              <w:spacing w:line="5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4082" w:type="dxa"/>
          </w:tcPr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210C0C" w:rsidRPr="00952369" w:rsidRDefault="00210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2551" w:type="dxa"/>
          </w:tcPr>
          <w:p w:rsidR="00210C0C" w:rsidRPr="00952369" w:rsidRDefault="00210C0C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сновное судебное заседание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назначено</w:t>
            </w:r>
            <w:r w:rsidRPr="00952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11.03.2026</w:t>
            </w:r>
          </w:p>
        </w:tc>
      </w:tr>
    </w:tbl>
    <w:p w:rsidR="00C81135" w:rsidRDefault="00C81135">
      <w:pPr>
        <w:spacing w:after="0" w:line="240" w:lineRule="auto"/>
        <w:jc w:val="both"/>
      </w:pPr>
    </w:p>
    <w:p w:rsidR="00381372" w:rsidRDefault="00381372">
      <w:pPr>
        <w:spacing w:after="0" w:line="240" w:lineRule="auto"/>
        <w:jc w:val="both"/>
      </w:pPr>
    </w:p>
    <w:p w:rsidR="00381372" w:rsidRDefault="00381372">
      <w:pPr>
        <w:spacing w:after="0" w:line="240" w:lineRule="auto"/>
        <w:jc w:val="both"/>
      </w:pPr>
    </w:p>
    <w:p w:rsidR="00381372" w:rsidRDefault="00381372">
      <w:pPr>
        <w:spacing w:after="0" w:line="240" w:lineRule="auto"/>
        <w:jc w:val="both"/>
      </w:pPr>
    </w:p>
    <w:p w:rsidR="00381372" w:rsidRDefault="00381372">
      <w:pPr>
        <w:spacing w:after="0" w:line="240" w:lineRule="auto"/>
        <w:jc w:val="both"/>
      </w:pPr>
    </w:p>
    <w:p w:rsidR="00381372" w:rsidRDefault="00381372">
      <w:pPr>
        <w:spacing w:after="0" w:line="240" w:lineRule="auto"/>
        <w:jc w:val="both"/>
      </w:pPr>
    </w:p>
    <w:p w:rsidR="00381372" w:rsidRDefault="00381372">
      <w:pPr>
        <w:spacing w:after="0" w:line="240" w:lineRule="auto"/>
        <w:jc w:val="both"/>
      </w:pPr>
    </w:p>
    <w:p w:rsidR="00381372" w:rsidRDefault="00381372">
      <w:pPr>
        <w:spacing w:after="0" w:line="240" w:lineRule="auto"/>
        <w:jc w:val="both"/>
      </w:pPr>
    </w:p>
    <w:p w:rsidR="00381372" w:rsidRDefault="00381372">
      <w:pPr>
        <w:spacing w:after="0" w:line="240" w:lineRule="auto"/>
        <w:jc w:val="both"/>
      </w:pPr>
    </w:p>
    <w:p w:rsidR="00381372" w:rsidRPr="00381372" w:rsidRDefault="00381372">
      <w:pPr>
        <w:spacing w:after="0" w:line="240" w:lineRule="auto"/>
        <w:jc w:val="both"/>
      </w:pPr>
    </w:p>
    <w:p w:rsidR="00C81135" w:rsidRDefault="00B7547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bookmarkStart w:id="1" w:name="undefined"/>
      <w:bookmarkEnd w:id="1"/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 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C81135" w:rsidRDefault="00FF2BF4">
      <w:pPr>
        <w:spacing w:after="0"/>
        <w:ind w:left="142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«</w:t>
      </w:r>
      <w:r w:rsidR="00B7547D">
        <w:rPr>
          <w:rFonts w:ascii="Times New Roman" w:hAnsi="Times New Roman"/>
          <w:b/>
          <w:bCs/>
          <w:sz w:val="28"/>
          <w:szCs w:val="28"/>
          <w:u w:val="single"/>
        </w:rPr>
        <w:t>Об информации, информационных технологиях и о защите информации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»</w:t>
      </w:r>
      <w:r w:rsidR="00B7547D">
        <w:rPr>
          <w:rFonts w:ascii="Times New Roman" w:hAnsi="Times New Roman"/>
          <w:b/>
          <w:bCs/>
          <w:sz w:val="28"/>
          <w:szCs w:val="28"/>
          <w:u w:val="single"/>
        </w:rPr>
        <w:t xml:space="preserve"> за декабрь 2025 года.</w:t>
      </w:r>
    </w:p>
    <w:p w:rsidR="00C81135" w:rsidRDefault="00C81135">
      <w:pPr>
        <w:spacing w:after="0"/>
        <w:ind w:left="142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81135" w:rsidRDefault="00B7547D">
      <w:pPr>
        <w:ind w:firstLine="70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8"/>
        <w:gridCol w:w="2342"/>
        <w:gridCol w:w="2578"/>
        <w:gridCol w:w="2379"/>
        <w:gridCol w:w="2020"/>
        <w:gridCol w:w="2653"/>
      </w:tblGrid>
      <w:tr w:rsidR="00C81135">
        <w:trPr>
          <w:trHeight w:val="1452"/>
        </w:trPr>
        <w:tc>
          <w:tcPr>
            <w:tcW w:w="2230" w:type="auto"/>
            <w:vAlign w:val="center"/>
          </w:tcPr>
          <w:p w:rsidR="00C81135" w:rsidRPr="00584481" w:rsidRDefault="00B7547D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1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2266" w:type="auto"/>
            <w:vAlign w:val="center"/>
          </w:tcPr>
          <w:p w:rsidR="00C81135" w:rsidRPr="00584481" w:rsidRDefault="00B7547D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1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2607" w:type="auto"/>
            <w:vAlign w:val="center"/>
          </w:tcPr>
          <w:p w:rsidR="00C81135" w:rsidRPr="00584481" w:rsidRDefault="00B7547D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1">
              <w:rPr>
                <w:rFonts w:ascii="Times New Roman" w:hAnsi="Times New Roman"/>
                <w:b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2451" w:type="auto"/>
            <w:vAlign w:val="center"/>
          </w:tcPr>
          <w:p w:rsidR="00C81135" w:rsidRPr="00584481" w:rsidRDefault="00B7547D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1">
              <w:rPr>
                <w:rFonts w:ascii="Times New Roman" w:hAnsi="Times New Roman"/>
                <w:b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1833" w:type="auto"/>
            <w:vAlign w:val="center"/>
          </w:tcPr>
          <w:p w:rsidR="00C81135" w:rsidRPr="00584481" w:rsidRDefault="00B7547D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1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584481">
              <w:rPr>
                <w:rFonts w:ascii="Times New Roman" w:hAnsi="Times New Roman"/>
                <w:b/>
                <w:sz w:val="28"/>
                <w:szCs w:val="28"/>
              </w:rPr>
              <w:t>вынесенных</w:t>
            </w:r>
            <w:proofErr w:type="gramEnd"/>
            <w:r w:rsidRPr="005844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81135" w:rsidRPr="00584481" w:rsidRDefault="00B7547D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1">
              <w:rPr>
                <w:rFonts w:ascii="Times New Roman" w:hAnsi="Times New Roman"/>
                <w:b/>
                <w:sz w:val="28"/>
                <w:szCs w:val="28"/>
              </w:rPr>
              <w:t>судебных решений</w:t>
            </w:r>
          </w:p>
        </w:tc>
        <w:tc>
          <w:tcPr>
            <w:tcW w:w="2903" w:type="auto"/>
            <w:vAlign w:val="center"/>
          </w:tcPr>
          <w:p w:rsidR="00C81135" w:rsidRPr="00584481" w:rsidRDefault="00C8113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135" w:rsidRPr="00584481" w:rsidRDefault="00B7547D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81">
              <w:rPr>
                <w:rFonts w:ascii="Times New Roman" w:hAnsi="Times New Roman"/>
                <w:b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C81135" w:rsidRPr="00584481" w:rsidRDefault="00C8113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1135">
        <w:trPr>
          <w:trHeight w:val="1415"/>
        </w:trPr>
        <w:tc>
          <w:tcPr>
            <w:tcW w:w="2230" w:type="auto"/>
            <w:vAlign w:val="center"/>
          </w:tcPr>
          <w:p w:rsidR="00C81135" w:rsidRDefault="00B7547D">
            <w:pPr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633</w:t>
            </w:r>
          </w:p>
        </w:tc>
        <w:tc>
          <w:tcPr>
            <w:tcW w:w="2266" w:type="auto"/>
            <w:vAlign w:val="center"/>
          </w:tcPr>
          <w:p w:rsidR="00C81135" w:rsidRDefault="00B7547D">
            <w:pPr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649</w:t>
            </w:r>
          </w:p>
        </w:tc>
        <w:tc>
          <w:tcPr>
            <w:tcW w:w="2607" w:type="auto"/>
            <w:vAlign w:val="center"/>
          </w:tcPr>
          <w:p w:rsidR="00C81135" w:rsidRDefault="00B7547D">
            <w:pPr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563</w:t>
            </w:r>
          </w:p>
        </w:tc>
        <w:tc>
          <w:tcPr>
            <w:tcW w:w="2451" w:type="auto"/>
            <w:vAlign w:val="center"/>
          </w:tcPr>
          <w:p w:rsidR="00C81135" w:rsidRDefault="00B7547D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33" w:type="auto"/>
            <w:vAlign w:val="center"/>
          </w:tcPr>
          <w:p w:rsidR="00C81135" w:rsidRDefault="00B7547D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  <w:tc>
          <w:tcPr>
            <w:tcW w:w="2903" w:type="auto"/>
            <w:vAlign w:val="center"/>
          </w:tcPr>
          <w:p w:rsidR="00C81135" w:rsidRDefault="00B7547D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494</w:t>
            </w:r>
          </w:p>
        </w:tc>
      </w:tr>
    </w:tbl>
    <w:p w:rsidR="00C81135" w:rsidRDefault="00C81135">
      <w:pPr>
        <w:pStyle w:val="af7"/>
        <w:spacing w:after="240"/>
        <w:rPr>
          <w:rFonts w:ascii="Times New Roman" w:hAnsi="Times New Roman"/>
        </w:rPr>
      </w:pPr>
    </w:p>
    <w:p w:rsidR="00C81135" w:rsidRDefault="00B7547D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2. Качественные показатели</w:t>
      </w:r>
    </w:p>
    <w:p w:rsidR="00C81135" w:rsidRDefault="00B7547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C81135">
        <w:trPr>
          <w:trHeight w:val="158"/>
        </w:trPr>
        <w:tc>
          <w:tcPr>
            <w:tcW w:w="616" w:type="dxa"/>
            <w:vMerge w:val="restart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C81135">
        <w:trPr>
          <w:trHeight w:val="294"/>
        </w:trPr>
        <w:tc>
          <w:tcPr>
            <w:tcW w:w="616" w:type="dxa"/>
            <w:vMerge/>
          </w:tcPr>
          <w:p w:rsidR="00C81135" w:rsidRDefault="00C81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C81135">
        <w:trPr>
          <w:trHeight w:val="823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C81135">
        <w:trPr>
          <w:trHeight w:val="976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Способы совершения экономических преступлений (налоги,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обналичивание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C81135">
        <w:trPr>
          <w:trHeight w:val="834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Продажа продукции, свободная реализация которой посредством сети </w:t>
            </w:r>
            <w:r w:rsidR="00FF2BF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FF2BF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запрещена (алкоголь, сигареты, лекарственные препараты, оружие)</w:t>
            </w:r>
            <w:proofErr w:type="gramEnd"/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81135">
        <w:trPr>
          <w:trHeight w:val="845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Пропаганда проституции, оказание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интим-услуг</w:t>
            </w:r>
            <w:proofErr w:type="gramEnd"/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C81135">
        <w:trPr>
          <w:trHeight w:val="1110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81135">
        <w:trPr>
          <w:trHeight w:val="1139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C81135">
        <w:trPr>
          <w:trHeight w:val="829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81135">
        <w:trPr>
          <w:trHeight w:val="699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81135">
        <w:trPr>
          <w:trHeight w:val="709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C81135">
        <w:trPr>
          <w:trHeight w:val="975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C81135">
        <w:trPr>
          <w:trHeight w:val="690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Санкционная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контрафактная продукция</w:t>
            </w:r>
          </w:p>
        </w:tc>
        <w:tc>
          <w:tcPr>
            <w:tcW w:w="3451" w:type="dxa"/>
            <w:vAlign w:val="bottom"/>
          </w:tcPr>
          <w:p w:rsidR="00C81135" w:rsidRDefault="00C81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81135">
        <w:trPr>
          <w:trHeight w:val="988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135">
        <w:trPr>
          <w:trHeight w:val="702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Изготовление, употребление, сбор, переработка и продажа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наркотикосодержащих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81135">
        <w:trPr>
          <w:trHeight w:val="858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Азартные игры, в т.</w:t>
            </w:r>
            <w:r w:rsidR="005A46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интернет-казино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81135">
        <w:trPr>
          <w:trHeight w:val="990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Зацепинг</w:t>
            </w:r>
            <w:proofErr w:type="spellEnd"/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81135">
        <w:trPr>
          <w:trHeight w:val="1291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135">
        <w:trPr>
          <w:trHeight w:val="963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C81135" w:rsidRDefault="00C8113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комментариями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нецензурного содержания)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81135">
        <w:trPr>
          <w:trHeight w:val="834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81135">
        <w:trPr>
          <w:trHeight w:val="710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C81135" w:rsidRDefault="00C81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81135" w:rsidRDefault="00B754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Информация о способах вмешательства в работу приборов учета (электросчетчики,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водосчетчики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81135">
        <w:trPr>
          <w:trHeight w:val="689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C81135" w:rsidRDefault="00B7547D">
            <w:pPr>
              <w:pStyle w:val="af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C81135" w:rsidRDefault="00C81135">
            <w:pPr>
              <w:pStyle w:val="af6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1135" w:rsidRDefault="00B7547D">
            <w:pPr>
              <w:pStyle w:val="af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135">
        <w:trPr>
          <w:trHeight w:val="983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Продажа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электроудочек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135">
        <w:trPr>
          <w:trHeight w:val="568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631" w:type="dxa"/>
          </w:tcPr>
          <w:p w:rsidR="00C81135" w:rsidRDefault="00B7547D">
            <w:pPr>
              <w:pStyle w:val="af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незаконной продаже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скимминговых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устройств (устрой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ств дл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pStyle w:val="af6"/>
              <w:spacing w:before="24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81135">
        <w:trPr>
          <w:trHeight w:val="705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81135">
        <w:trPr>
          <w:trHeight w:val="853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0631" w:type="dxa"/>
          </w:tcPr>
          <w:p w:rsidR="00C81135" w:rsidRDefault="00B7547D">
            <w:pPr>
              <w:pStyle w:val="af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Анонимайзеры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(сервисы, предлагающие услуги сокрытия данных о пользователе в сети </w:t>
            </w:r>
            <w:r w:rsidR="00FF2BF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FF2BF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51" w:type="dxa"/>
          </w:tcPr>
          <w:p w:rsidR="00C81135" w:rsidRDefault="00C81135">
            <w:pPr>
              <w:pStyle w:val="af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1135" w:rsidRDefault="00B7547D">
            <w:pPr>
              <w:pStyle w:val="af6"/>
              <w:spacing w:before="24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135">
        <w:trPr>
          <w:trHeight w:val="703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631" w:type="dxa"/>
          </w:tcPr>
          <w:p w:rsidR="00C81135" w:rsidRDefault="00B7547D">
            <w:pPr>
              <w:pStyle w:val="af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C81135" w:rsidRDefault="00C81135">
            <w:pPr>
              <w:pStyle w:val="af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1135" w:rsidRDefault="00B7547D">
            <w:pPr>
              <w:pStyle w:val="af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135">
        <w:trPr>
          <w:trHeight w:val="939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81135">
        <w:trPr>
          <w:trHeight w:val="844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Биологически активные добавки (анаболические стероиды,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жиросжигатели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жиросжигатели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DNP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81135">
        <w:trPr>
          <w:trHeight w:val="829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Шоплифтинг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135">
        <w:trPr>
          <w:trHeight w:val="841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81135">
        <w:trPr>
          <w:trHeight w:val="839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C81135" w:rsidRDefault="00B7547D">
            <w:pPr>
              <w:pStyle w:val="af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C81135" w:rsidRDefault="00C81135">
            <w:pPr>
              <w:pStyle w:val="af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1135" w:rsidRDefault="00B7547D">
            <w:pPr>
              <w:pStyle w:val="af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135">
        <w:trPr>
          <w:trHeight w:val="851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135">
        <w:trPr>
          <w:trHeight w:val="706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81135">
        <w:trPr>
          <w:trHeight w:val="831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Руфинг</w:t>
            </w:r>
            <w:proofErr w:type="spellEnd"/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135">
        <w:trPr>
          <w:trHeight w:val="984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81135">
        <w:trPr>
          <w:trHeight w:val="845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C81135">
        <w:trPr>
          <w:trHeight w:val="985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81135">
        <w:trPr>
          <w:trHeight w:val="978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C81135">
        <w:trPr>
          <w:trHeight w:val="827"/>
        </w:trPr>
        <w:tc>
          <w:tcPr>
            <w:tcW w:w="616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C81135" w:rsidRDefault="00B75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81135" w:rsidRDefault="00C811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1135" w:rsidRDefault="00C8113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C81135" w:rsidRDefault="00B7547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C81135" w:rsidRDefault="00C8113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C81135" w:rsidRDefault="00C8113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14698" w:type="dxa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C81135">
        <w:trPr>
          <w:trHeight w:val="420"/>
        </w:trPr>
        <w:tc>
          <w:tcPr>
            <w:tcW w:w="474" w:type="dxa"/>
          </w:tcPr>
          <w:p w:rsidR="00C81135" w:rsidRDefault="00B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C81135" w:rsidRDefault="00C8113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51" w:type="dxa"/>
            <w:vAlign w:val="bottom"/>
          </w:tcPr>
          <w:p w:rsidR="00C81135" w:rsidRDefault="00C8113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C81135" w:rsidRDefault="00C8113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C81135" w:rsidRDefault="00B7547D">
      <w:pPr>
        <w:spacing w:after="12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:rsidR="00C81135" w:rsidRDefault="00C81135">
      <w:pPr>
        <w:spacing w:after="0" w:line="240" w:lineRule="auto"/>
        <w:jc w:val="both"/>
        <w:rPr>
          <w:sz w:val="28"/>
          <w:szCs w:val="28"/>
        </w:rPr>
      </w:pPr>
    </w:p>
    <w:sectPr w:rsidR="00C81135">
      <w:headerReference w:type="default" r:id="rId9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25C" w:rsidRDefault="0067525C">
      <w:pPr>
        <w:spacing w:after="0" w:line="240" w:lineRule="auto"/>
      </w:pPr>
      <w:r>
        <w:separator/>
      </w:r>
    </w:p>
  </w:endnote>
  <w:endnote w:type="continuationSeparator" w:id="0">
    <w:p w:rsidR="0067525C" w:rsidRDefault="0067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25C" w:rsidRDefault="0067525C">
      <w:pPr>
        <w:spacing w:after="0" w:line="240" w:lineRule="auto"/>
      </w:pPr>
      <w:r>
        <w:separator/>
      </w:r>
    </w:p>
  </w:footnote>
  <w:footnote w:type="continuationSeparator" w:id="0">
    <w:p w:rsidR="0067525C" w:rsidRDefault="0067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961257"/>
      <w:docPartObj>
        <w:docPartGallery w:val="Page Numbers (Top of Page)"/>
        <w:docPartUnique/>
      </w:docPartObj>
    </w:sdtPr>
    <w:sdtEndPr/>
    <w:sdtContent>
      <w:p w:rsidR="00380DFF" w:rsidRDefault="00380DF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C0C">
          <w:rPr>
            <w:noProof/>
          </w:rPr>
          <w:t>2</w:t>
        </w:r>
        <w:r>
          <w:fldChar w:fldCharType="end"/>
        </w:r>
      </w:p>
    </w:sdtContent>
  </w:sdt>
  <w:p w:rsidR="00380DFF" w:rsidRDefault="00380DF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3255D"/>
    <w:multiLevelType w:val="hybridMultilevel"/>
    <w:tmpl w:val="49E684F4"/>
    <w:lvl w:ilvl="0" w:tplc="0A34D7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403A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8897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0662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6C10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FAF9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C0A5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54CE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FE25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A37E0C"/>
    <w:multiLevelType w:val="hybridMultilevel"/>
    <w:tmpl w:val="A93E5792"/>
    <w:lvl w:ilvl="0" w:tplc="12B656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7096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D6CAD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DC17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A6481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0ACB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F24F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DA8E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1F268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815AE5"/>
    <w:multiLevelType w:val="hybridMultilevel"/>
    <w:tmpl w:val="8AB49068"/>
    <w:lvl w:ilvl="0" w:tplc="7E424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DAFA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FCDB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C689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348D6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E099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CCAC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BEBB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0C21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35"/>
    <w:rsid w:val="00137EA4"/>
    <w:rsid w:val="00210C0C"/>
    <w:rsid w:val="0034197E"/>
    <w:rsid w:val="00372AD7"/>
    <w:rsid w:val="00380DFF"/>
    <w:rsid w:val="00381372"/>
    <w:rsid w:val="00475627"/>
    <w:rsid w:val="00490B00"/>
    <w:rsid w:val="004A353C"/>
    <w:rsid w:val="00541EC3"/>
    <w:rsid w:val="00551F8D"/>
    <w:rsid w:val="00584481"/>
    <w:rsid w:val="005A46F6"/>
    <w:rsid w:val="005A4AB3"/>
    <w:rsid w:val="0067525C"/>
    <w:rsid w:val="006C099A"/>
    <w:rsid w:val="006F0CEA"/>
    <w:rsid w:val="008D2A25"/>
    <w:rsid w:val="00952369"/>
    <w:rsid w:val="009E4230"/>
    <w:rsid w:val="00AB70D4"/>
    <w:rsid w:val="00AC5080"/>
    <w:rsid w:val="00B7547D"/>
    <w:rsid w:val="00C01E31"/>
    <w:rsid w:val="00C81135"/>
    <w:rsid w:val="00C9207C"/>
    <w:rsid w:val="00D31AFE"/>
    <w:rsid w:val="00F07827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7">
    <w:name w:val="footnote text"/>
    <w:basedOn w:val="a"/>
    <w:link w:val="af8"/>
    <w:uiPriority w:val="99"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Pr>
      <w:rFonts w:ascii="Calibri" w:eastAsia="Calibri" w:hAnsi="Calibri" w:cs="Times New Roman"/>
      <w:sz w:val="20"/>
      <w:szCs w:val="20"/>
    </w:rPr>
  </w:style>
  <w:style w:type="character" w:styleId="af9">
    <w:name w:val="Hyperlink"/>
    <w:uiPriority w:val="99"/>
    <w:rPr>
      <w:color w:val="0563C1"/>
      <w:u w:val="single"/>
    </w:rPr>
  </w:style>
  <w:style w:type="character" w:customStyle="1" w:styleId="js-judges-rollover">
    <w:name w:val="js-judges-rollover"/>
    <w:basedOn w:val="a0"/>
  </w:style>
  <w:style w:type="character" w:customStyle="1" w:styleId="js-rollover">
    <w:name w:val="js-rollover"/>
    <w:basedOn w:val="a0"/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4">
    <w:name w:val="Body Text 2"/>
    <w:basedOn w:val="a"/>
    <w:link w:val="210"/>
    <w:uiPriority w:val="99"/>
    <w:unhideWhenUsed/>
    <w:pPr>
      <w:spacing w:after="0" w:line="252" w:lineRule="auto"/>
      <w:jc w:val="center"/>
    </w:pPr>
    <w:rPr>
      <w:rFonts w:ascii="Times New Roman" w:eastAsia="SimSun" w:hAnsi="Times New Roman" w:cs="Times New Roman"/>
      <w:sz w:val="28"/>
      <w:szCs w:val="28"/>
      <w:lang w:eastAsia="ar-SA"/>
    </w:rPr>
  </w:style>
  <w:style w:type="character" w:customStyle="1" w:styleId="25">
    <w:name w:val="Основной текст 2 Знак"/>
    <w:basedOn w:val="a0"/>
    <w:uiPriority w:val="99"/>
    <w:semiHidden/>
  </w:style>
  <w:style w:type="character" w:customStyle="1" w:styleId="210">
    <w:name w:val="Основной текст 2 Знак1"/>
    <w:basedOn w:val="a0"/>
    <w:link w:val="24"/>
    <w:uiPriority w:val="99"/>
    <w:rPr>
      <w:rFonts w:ascii="Times New Roman" w:eastAsia="SimSu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7">
    <w:name w:val="footnote text"/>
    <w:basedOn w:val="a"/>
    <w:link w:val="af8"/>
    <w:uiPriority w:val="99"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Pr>
      <w:rFonts w:ascii="Calibri" w:eastAsia="Calibri" w:hAnsi="Calibri" w:cs="Times New Roman"/>
      <w:sz w:val="20"/>
      <w:szCs w:val="20"/>
    </w:rPr>
  </w:style>
  <w:style w:type="character" w:styleId="af9">
    <w:name w:val="Hyperlink"/>
    <w:uiPriority w:val="99"/>
    <w:rPr>
      <w:color w:val="0563C1"/>
      <w:u w:val="single"/>
    </w:rPr>
  </w:style>
  <w:style w:type="character" w:customStyle="1" w:styleId="js-judges-rollover">
    <w:name w:val="js-judges-rollover"/>
    <w:basedOn w:val="a0"/>
  </w:style>
  <w:style w:type="character" w:customStyle="1" w:styleId="js-rollover">
    <w:name w:val="js-rollover"/>
    <w:basedOn w:val="a0"/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4">
    <w:name w:val="Body Text 2"/>
    <w:basedOn w:val="a"/>
    <w:link w:val="210"/>
    <w:uiPriority w:val="99"/>
    <w:unhideWhenUsed/>
    <w:pPr>
      <w:spacing w:after="0" w:line="252" w:lineRule="auto"/>
      <w:jc w:val="center"/>
    </w:pPr>
    <w:rPr>
      <w:rFonts w:ascii="Times New Roman" w:eastAsia="SimSun" w:hAnsi="Times New Roman" w:cs="Times New Roman"/>
      <w:sz w:val="28"/>
      <w:szCs w:val="28"/>
      <w:lang w:eastAsia="ar-SA"/>
    </w:rPr>
  </w:style>
  <w:style w:type="character" w:customStyle="1" w:styleId="25">
    <w:name w:val="Основной текст 2 Знак"/>
    <w:basedOn w:val="a0"/>
    <w:uiPriority w:val="99"/>
    <w:semiHidden/>
  </w:style>
  <w:style w:type="character" w:customStyle="1" w:styleId="210">
    <w:name w:val="Основной текст 2 Знак1"/>
    <w:basedOn w:val="a0"/>
    <w:link w:val="24"/>
    <w:uiPriority w:val="99"/>
    <w:rPr>
      <w:rFonts w:ascii="Times New Roman" w:eastAsia="SimSu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DE693-E16D-4A00-878D-51DA0256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4846</Words>
  <Characters>27624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2026-02-18T13:53:00Z</dcterms:created>
  <dcterms:modified xsi:type="dcterms:W3CDTF">2026-02-18T13:53:00Z</dcterms:modified>
</cp:coreProperties>
</file>