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360ABB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60A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360ABB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60A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360ABB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60A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336BEB" w:rsidRDefault="004025A0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336BEB" w:rsidRDefault="009A1A3E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685"/>
        <w:gridCol w:w="2977"/>
      </w:tblGrid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60AB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0AB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9E0CD3" w:rsidRPr="00360AB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0AB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9E0CD3" w:rsidRPr="00360AB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60AB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9E0CD3" w:rsidRPr="00360AB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0AB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9E0CD3" w:rsidRPr="00360AB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0AB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9E0CD3" w:rsidRPr="00360ABB" w:rsidRDefault="009E0CD3" w:rsidP="00E3231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0AB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60ABB" w:rsidRDefault="009E0CD3" w:rsidP="00E3231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0AB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0CD3" w:rsidRPr="00360ABB" w:rsidRDefault="009E0CD3" w:rsidP="00E3231C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0AB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9E0CD3" w:rsidRPr="00360ABB" w:rsidRDefault="009E0CD3" w:rsidP="00E3231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E0CD3" w:rsidRPr="00360ABB" w:rsidRDefault="009E0CD3" w:rsidP="00E3231C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360AB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9E0CD3" w:rsidRPr="00360ABB" w:rsidRDefault="009E0CD3" w:rsidP="00E3231C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60AB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9E0CD3" w:rsidRPr="00360ABB" w:rsidRDefault="009E0CD3" w:rsidP="00E3231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3-0011/2024 (3-0032/2023)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3-0024/2024 (3-1462/2023)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Арцимович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"ПЕРВЫЙ КАНАЛ"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Белов Д.А., ИП Казаков В.А.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Google LLC, ООО «В Контакте», ООО «Звук», ООО «Яндекс музыка», ПАО «Мобильные ТелеСистемы»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21.05.2024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3-0622/2024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3-0623/2024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Корпорейшн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Старк Индстрис Солюшнс Лтд (Stark Industries Solutions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3-0628/2024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3-0629/2024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ЗАО "ИН-СОЛВ"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Зомбо Б.В. (Zombo B.V.)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3-0729/2024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Серверс Тех ФЗСО (Servers Tech Fzco)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3-0750/2024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3-0757/2024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(Zomro B.V)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3-0759/2024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«ГПМ РТВ»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"Бегет" (Beget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городской суд Московской области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2-38/2024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Данко Евгенийс.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«СОЭКС Глобал»,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«Фабрика здоровья»,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 А.М.,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«ГУГЛ»,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«Акватор».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адресам 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QhSnROaOznk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360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TBxyzXXebi</w:t>
            </w:r>
            <w:r w:rsidRPr="00360A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сети «Интернет», 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не соответствующими действительности, порочащими честь, достоинство и деловую репутацию, 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обязании 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«СОЭКС Глобал», ООО «Фабрика здоровья», Петровича А.М., Роскомнадзору удалить спорные сведения и дать им опровержение, обязании Роскомнадзора удалить спорные сведения, внести указатели страниц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направить  ООО «Гугл» уведомление об ограничении доступа к информационным ресурсам, о взыскании моральной компенсации и судебной неустойки, в случае неисполнения решения.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Исковые требования удовлетворены частично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Самарский областной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33-5802/2024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Постникова Е.М.,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Постников М.А.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br/>
              <w:t>Управление Роскомнадзора по Самарской области.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Податель апелляционной жалобы: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 об обязании Роскомнадзора включить сетевой адрес, на котором размещены спорные сведения, единую автоматизированную информационную систему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запрещено», ограничить доступ к спорным сведениям, запретить их дальнейшее распространение и удалить в случае распространения.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отложено на 06.06.2024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02-3855/2024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Целентис В.Ю.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 и достоинство, об обязании Роскомнадзора удалить и запретить дальнейшее распространение сведений, размещенных на информационных ресурсах в сети «Интернет», не соответствующих действительности, порочащих честь, достоинство и деловую репутацию.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02.07.2024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А40-198376/2023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ПАО «Дальневосточное морское пароходство».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требования Роскомнадзора о представлении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уведомления о начале осуществления деятельности по обеспечению функционирования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информационных систем и (или) программ для электронных вычислительных машин,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которые предназначены и (или) используются для приема, передачи, доставки и (или)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обработки электронных сообщений пользователей сети «Интернет».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заявления о пересмотре по вновь открывшимся обстоятельствам отказано.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Саратовский областной суд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33-4135/2024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Кравец С.А.,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Кравец Н.А.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Шунин Н.Г.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видеоролике по адресу https://youtu.be/s2monp2dqQY в сети «Интернет», не соответствующими действительности, порочащими честь, достоинство и деловую репутацию, об обязании ответчика опровергнуть и удалить спорные сведения, не использовать спорные сведения, а также личную информацию  в размещаемых им публикациях и видеоматериалах, предназначенных для просмотра общественности в любой форме на всех информационных площадках в сети «Интернет» и во всех СМИ, а также в публичных выступлениях и заявлениях, адресованных должным лицам, о взыскании компенсации морального вреда.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Определение оставлено без изменения частная жалоба – без удовлетворения.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Саратовский областной суд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33-4134/2024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Кравец С.А.,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Кравец Н.А.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Шунин Н.Г.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видеоролике по адресу https://youtu.be/s2monp2dqQY в сети «Интернет», не соответствующими действительности, порочащими честь, достоинство и деловую репутацию, об обязании ответчика опровергнуть и удалить спорные сведения, не использовать спорные сведения, а также личную информацию  в размещаемых им публикациях и видеоматериалах, предназначенных для просмотра общественности в любой форме на всех информационных площадках в сети «Интернет» и во всех СМИ, а также в публичных выступлениях и заявлениях, адресованных должным лицам, о взыскании компенсации морального вреда.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в части отменено, вынесено новое решение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3-0469/2024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ТДК «МОСКВА»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3-0627/2024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ИНДАСТРИЗ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СОЛЮШНС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(STARK INDUSTRIES SOLUTIONS LTD.)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Компабайт Лимитед (Compubyte Limited)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ИРОКО Нетворк Корпорейшн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Петинвест Б.В. (Peetinvest B.V.)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3-0713/2024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3-0714/2024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3-0716/2024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 Флер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«ВБД Груп»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3-0755/2024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3-0756/2024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 Хаус"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Голобородько М.С.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«ИОТ»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мессенджеров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Омский областной суд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33-2756/2024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Ромашова Н.С.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Токарева Ю.С.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на сайте в сети «Интернет», не соответствующими действительности, порочащими честь и достоинство, о взыскании компенсации морального вреда.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оставлено без изменения, апелляционная жалоба – без удовлетворения.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3-0794/2024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Inc.), Старк Индастрис Солюшн лтд (Stark Industtries Solutions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Inc.), ООО "Юкоз Медиа" (LLC Ucoz Media), Хайпер Хостинг СРЛ (Hyper Hosting SRL)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 (Avguro Technologies Ltd.)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Д.А. Шитов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О.А. Кириенко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Инк. (Cloudflare,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 (Avguro Technologies Ltd.)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Perfrct Hosting Group OU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3-0012/2024 (3-0034/2023)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 издательство"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Земсков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«ВебСайтСофт»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"Контел"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Эстокси ОУ (ESTOXY OU)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(Green Floid LLC), КлаудФлэр, Инк (Cloudflare , Inc 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АБЦ Консультанси (СКВИТТЕР) (ABC Consultancy (SQUITTER))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ВИБО Балтик УАБ (WIBO Baltic UAB)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3-0658/2024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(VKontakte Services)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3-0659/2024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Зомбо Б.В. (Zombo B.V.)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3-0798/2024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3-0803/2024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3-0863/2024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3-0864/2024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ЛЛЦ (Google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3-0878/2024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Калининградский областной суд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33-2349/2024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 А.С.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«Региональный Сетевой Информационный Центр»,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Круковер И.М.,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ООО «Домэинреселлер».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Роскомнадзора  по Калининградской области,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«Технический центр интернет»,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 «Агентство по страхованию вкладов» - конкурсный управляющий Любченко А.Н. – «СБ Банк» (ООО).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недействительным партнерского договора, предусматривающего право на управление доменами case.ru, force.ru, megashop.ru, esh.ru, kazino.ru, sbank.ru.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оставлено без изменения, апелляционная жалоба – без удовлетворения.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Новосибирской области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А45-33399/2023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«Микросан».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Сибирскому федеральному округу.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Об ограничении доступа к сведениям, размещенных на страницах сайта </w:t>
            </w:r>
            <w:hyperlink r:id="rId9" w:history="1"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://antijob.top</w:t>
              </w:r>
            </w:hyperlink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, признанных несоответствующими действительности и порочащими деловую репутацию.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02-1893/2024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Михалев А.С.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CloudFlare Inc., ООО «РЕГ.РУ», Чудаков И. О.  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исключительных прав на литературные произведения.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25.06.2024.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«Бегет»( Beget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3-0467/2024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TV TOKYO Corporation (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Токио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Алькади М.С.С., ООО «Регистратор доменных имен РЕГ.РУ»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Хайпер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OBX C.A.C. (OVH S.A.S.), Старк Индастрис Солюшн лтд(Stark Industries Solutions Ltd ), ХЗ Хостинг Лтд (HZ Hosting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Eurohoster Ltd (Еврохостер Лтд)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 ФэЗэ-ЭлЭлСи)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3-0809/2024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СИА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(UA-Hosting SIA)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Унитарное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предприятие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“A1” (Unitary Enterprise A1)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ООО «В Контакте»,ООО «Звук», ООО «Яндекс музыка», ПАО «Мобильные ТелеСистемы»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31.05.2024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«ПАН-АТЛАНТИК СТУДИО»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районный суд г. Екатеринбурга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2а-1836/2024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Свечников А.М.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Минюст России,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запроса Минюста России от 08.11.2023 № 10-131100/23 и действий Роскомнадзора по ограничению доступа к информационному ресурсу </w:t>
            </w:r>
            <w:hyperlink r:id="rId10" w:history="1"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https://ekmemorial.org</w:t>
              </w:r>
            </w:hyperlink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удовлетворении административных исковых требований отказано в полном объеме.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02а-0189/2024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Д.Б.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обязании принять меры для удаления информации, размещенной в сети «Интернет», и ограничить доступ к информационным ресурсам 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https://migreview.cm/artel-danila-makar-i-bratya/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otzyv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reviews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/?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ELEMENT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=124140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otzyvru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/2712-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artkelo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html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06.06.2024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02а-0190/2024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«Небоход-медиа».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действия по ограничению доступа к информационному ресурсу 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и об обязании устранить допущенное нарушение права на распространение информации.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06.06.2024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33а-4004/2024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abs>
                <w:tab w:val="center" w:pos="2835"/>
                <w:tab w:val="left" w:pos="475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«Лиза НОРМ».</w:t>
            </w:r>
          </w:p>
          <w:p w:rsidR="009E0CD3" w:rsidRPr="00336BEB" w:rsidRDefault="009E0CD3" w:rsidP="00E3231C">
            <w:pPr>
              <w:tabs>
                <w:tab w:val="center" w:pos="2835"/>
                <w:tab w:val="left" w:pos="475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17.02.2023 № 27-31-2023/Ид2465-23, от 28.07.2023 № 27-31-2023/Треб589-23 и действий Роскомнадзорра по ограничению доступа к информационным ресурсам  thebell.io, https://vk.com/thebell_io, https://ok.ru/thebell/.; об обязании устранить допущенное нарушение прав путем направления операторам связи уведомления о незамедлительном возобновлении доступа к указанным информационным ресурсам.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Апелляционная жалобы снята с рассмотрения, дело направлено в Тверской районный суд г. Москвы для вынесения дополнительного решения.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А40-28077/2024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ИП Боликов А.В.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действий Роскомнадзора о включении информационных ресурсов 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eegrnreestro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://egrnreestr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в  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(далее – Единый реестр), об обязании Роскомнадзора исключить информационные ресурсы из Единого реестра, произвести необходимые действия по извещению провайдера хостинга и (или) операторов связи с целью получения доступа к информационным ресурсам.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А40-17539/2024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ИП Неделько М.А.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действия ответчиков по ограничению доступа к информационному ресурсу 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globaxweb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и проекту 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GlobaxWeb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, об обязании прекратить ограничение доступа к информационному ресурсу и проекту.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02а-0014/2024 (2а-0714/2023)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Публичная правовая компания «Единый регулятор азартных игр».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Давыдов О.О.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ЦФО,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на сайте по адресу единыйрегулятор.рф в сети «Интернет», запрещенной к распространению на территории Российской Федерации; о включении в  Единый реестр доменных имён, указателей страниц сайтов в сети «Интернет» и сетевых адресов, позволяющих идентифицировать сайты в сети «Интернет».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Производство по делу прекращено в связи с заключением мирового соглашения.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Орджоникидзевский районный суд 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г. Новокузнецка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2-7/2024 (2-391/2023)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 ИП Литвинов В.В.,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Литвинова Н.В.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Минкина Н.А.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в сети «Интернет», не соответствующей действительности, порочащей честь, достоинство и деловую репутацию, информацией, содержащей и разглашающей персональные данные истцов, информацией подлежащей удалению после размещения ее в сети «Интернет» и иных публичных информационных источниках, о взыскании компенсации морального вреда.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Исковые требования удовлетворены частично.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02-0554/2024 (02-4928/2023)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abs>
                <w:tab w:val="center" w:pos="3294"/>
                <w:tab w:val="left" w:pos="4171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9E0CD3" w:rsidRPr="00336BEB" w:rsidRDefault="009E0CD3" w:rsidP="00E3231C">
            <w:pPr>
              <w:tabs>
                <w:tab w:val="center" w:pos="3294"/>
                <w:tab w:val="left" w:pos="4171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Тищенко В.А.,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Тищенко С.В.,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Ренич Г.И.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Пратт Сервисез Лимитед.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compromat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 Пратт Сервисез Лимитед удалить спорные сведения.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Мещанский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02-2113/2024 (02-13652/2023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 Р.Ц.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«Трибуна Ньюс».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26.06.2024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Яковлев П.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Газизов Р.Ш., КлаудФлэр,Инк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24.05.2024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3-0540/2024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3-0567/2024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3-0568/2024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Чушевская А.В.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,Inc. (КлаудФлейр,Инк.)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мессенджеров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Брендс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(Total Brands Limited)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Голобородько М.С.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«ИОТ»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мессенджеров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Черная Ю.Н.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URL Solutions Inc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3-0923/2022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Апина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Industtries Solutions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«Экзамен»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3-0041/2024 (3-2275/2023)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"Ростелеком" (PJSC Rostelecom)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"Тильда Домены"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«Специализированный застройщик Академика Королева»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«Багет»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Шахов В.А.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 Inc(Провайдер хостинга 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3-0561/2024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«Единая 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ЛЛЦ (Green Floid LLC), КлаудФлэр, Инк (Cloudflare , Inc 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Развлекательное телевидение " (ООО "ГПМ РТВ")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3-0794/2024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3-0803/2024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Inc.), Старк Индастрис Солюшн лтд (Stark Industtries Solutions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Inc.), ООО "Юкоз Медиа" (LLC Ucoz Media), Хайпер Хостинг СРЛ (Hyper Hosting SRL)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Плейком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В Контакте, Телеграм Мессенджер Инк (Telegram Messenger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"РОК"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Лазукин Е.А., ООО "Вебхост" (Webhost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Сюськалов И.И.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"Регтайм", Серверс Тех ФЗСО (Servers Tech Fzco)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(Сloudflare ,Inc.), Полунин С.В.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"Регистратор доменных имен Рег.Ру"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"Смайнэкс Инжиниринг"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Perfect Hosting Group OU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,(Сloudflare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 (Avguro Technologies Ltd.)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33а-4156/2024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Кочкин С.А.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20.01.2023 № 27-31-2023/Ид684-23 о принятии мер по ограничению доступа к информационным ресурсам и действия Роскомнадзора по ограничению доступа к сайту в сети «Интернет» https://semyon-kochkin.ru, бездействия Роскомнадзора, выраженного в неисполнении обязанности опубликовать на Универсальном сервисе проверки ограничения доступа к сайтам и (или) страницам сайтов в сети «Интернет» сведения об основаниях ограничения доступа к информационному ресурсу и федеральном органе исполнительной власти, принявшем решение об ограничении доступа, о возложении на Роскомнадзор обязанности по устранению в полном объеме допущенных нарушений прав и свобод.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оставлено без изменения, апелляционная жалоба без удовлетворения.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88-13808/2024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Зорин С.М.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Дерр Т.А.,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Ивлиева О.А.,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Шишшкова В.А.,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А.В.,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«Первое Правовое телевидение «Право ТВ».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Роскомнадзор. 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рассмотрению кассационных жалоб Алексеева А.В., Дерр Т.А., Зорина С.М. 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апелляционное определение Саратовского областного суда от 23.01.2024 об отмене решения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Энгельсского районного суда Саратовской области от 26.05.2023 по делу № 2-141/2023 и о частичном удовлетворении исковых требований  Зорина С.М. к Дерр Т.А., Ивлиевой О.А., Шишшковой В.А., Алексееву А.В., ООО «Первое Правовое телевидение «Право ТВ» в части признания сведений, размещенных в сети «Интернет», не соответствующими действительности, порочащими честь и достоинство; произвести блокировку спорных сведений; о взыскании с ответчиков компенсации морального вреда.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Апелляционное определение оставлено без изменения, кассационные жалобы – без удовлетворения.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Свердловский областной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Рыбин В.Ю.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Бойченко И.В., ООО «Гугл».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 и порочащими деловую репутацию, обязании ответчика удалить данные сведения, запретить ответчикам дальнейшее распространение порочащих сведений, опровергнуть указанные сведения, взыскании компенсации морального вреда и судебных расходов.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Барышников М.Ф.,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Иванова Ю.В.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Иванов И.И.,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Иванов В.И.,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ООО «В КОНТАКТЕ»,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«РЕГ.РУ».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И.И. компенсации морального вреда в размере 100 000 рублей, об обязании ответчиков опровергнуть спорные сведения, удалить спорные сведения, обязании ООО «В КОНТАКТЕ» ограничить доступ Иванову И.И. к действиям по публикации информации, сведений, постов, комментариев в социальной сети «ВКонтакте».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 05.06.2024,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33-20858/2024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Дорошенко Р.В.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Афонин Д., Компания Google LLC,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Контакте», ООО «Мэйл.Ру»,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«Правовед.ру Лаб»,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«Юридическая социальная сеть»,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Умаров М.И.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Умарова М.И. удалить статьи, содержащие порочащие сведения, и взыскании с ответчика компенсации морального вреда в размере 5 000 000 рублей.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суда первой инстанции оставлено без изменения, частная жалоба – без удовлетворения.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Тринадцатый арбитражный апелляционный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13АП-4748/2024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«ПромТрубМонтаж»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Лицо, не привлеченное к участию в деле: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удовлетворении заявленных требований  ООО «ПромТрубМонтаж» о признании сведений, размещенных в сети «Интернет», запрещенными к распространению на территории Российской Федерации.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отменено в части признания сведений запрещенными к распространению на территории Российской Федерации. Принято новое решение по делу, которым отказано в удовлетворении требований о признания сведений запрещенными к распространению на территории Российской Федерации, апелляционная жалоба - удовлетворена.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Костромской области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А31-3420/2024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«73»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Управление Роскомнадзора по Костромской области, ООО «Радио Премиум»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28.07.2014 № Л033-00114-77/00059114 (№ 25654), выданной ООО «73».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отложено на 11.06.2024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А07-4192/2024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«НИПИ НГ «Петон».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 Заинтересованное лицо: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адресу  в сети «Интернет» 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https://n-t-l.net/wiki/item/83367-kolokol-arashukova-zvonit-pouzdenovu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02.07.2024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А07-4170/2024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«НИПИ НГ «Петон».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 Заинтересованное лицо: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 сведений, размещенных по адресу в сети «Интернет» 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https://compromat.pro/wiki/item/215120-eduard-gasanov-kriminal-kompromat-i-biografiya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02.07.2024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Тульской области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А68-2834/2024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«КЛАБОРГ ГРУПП»,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Василенко А.Н.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 Локонцев А. В.,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«УК ТОПГАН»,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«ТОПГАН».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по адресу https://youtu.be/XWAwi5oSGU4 (далее - спорный видеоролик)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10.07.2024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Нижегородский районный суд г. Нижнего Новгорода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2-4105/2024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Лазарев Е.И.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адресу 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Gillotina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по ограничению доступа к спорным сведениям, о запрете их дальнейшего распространения и в случае такого распространения обязать удалить.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27.06.2024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3-0024/2024 (3-1462/2023)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Арцимович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"ПЕРВЫЙ КАНАЛ"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3-0025/2024 (3-1488/2023)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ИРИКОМ ЮС ЛТД (IRICOM US LTD)., ООО"Национальный цифровой агреготор", ООО"ОМА", ООО "ГАММА МЬЮЗИК"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3-0034/2024 (3-2063/2023)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LLC, Ириком ЮС ЛТД, ООО "Национальный цифровой агрегатор", ООО"ОМА", ООО "ГАММА МЬЮЗИК"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(JSC IOT), АО «РТКомм.РУ» (JSC RTComm.RU), ПАО " Ростелеком", ПАО "Московская городская телефонная 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3-0460/2024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"ЗАЙЦЕВ.НЕТ"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Арвид Лоджикум ОУ (Arvid Logicum OU), ООО "Бегет" (Beget LLC), ООО "Юкоз Медиа" (LLC Ucoz Media)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3-0566/2024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АБЦ Консультанси (СКВИТТЕР) (ABC Consultancy (SQUITTER)), Грин Флойд ЛЛЦ (Green Floid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Старк Индастрис Солюшн лтд (Stark Industries Solutions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 ДАТА ЛТД (ON-LINE DATA LTD), Серверус Холдинг Б.В. (Serverius Holding B.V.), Хайпер Хостинг СРЛ (Hyper Hosting SRL)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Эстокси ОУ (ESTOXY OU)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ЛЛЦ (Green Floid LLC), КлаудФлэр, Инк (Cloudflare , Inc 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«НСТ»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АБЦ Консультанси (СКВИТТЕР) (ABC Consultancy (SQUITTER))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ВИБО Балтик УАБ (WIBO Baltic UAB)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3-0619/2024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3-0620/2024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3-0621/2024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(СloudFlare ,Inc.)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3-0641/2024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ИРОКО Нетворк Корпорейшн (IROKO Networks Corporation), ОН-ЛАЙН ДАТА ЛТД (ON-LINE DATA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3-0643/2024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"ГПИ Развлекательное телевидение" (ООО "ГПМ РТВ")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3-0658/2024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(VKontakte Services)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3-0659/2024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Зомбо Б.В. (Zombo B.V.)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3-0687/2024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«НМГ СТУДИЯ»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Аеза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СРЛ АЛЕКСХОСТ (SRL ALEXHOST)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"Бегет" (Beget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3-0710/2024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(Zomro B. V.),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3-0715/2024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3-0717/2024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 IROKO Networks Corporation), Поволокин О.В.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21.05.2024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21.05.2024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23.05.2024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3-0879/2024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ЛЛЦ (Google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31.05.2024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Зомбо Б.В. (Zombo B.V.)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,(Сloudflare ,Inc.), Полунин С.В.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3-0019/2024 (3-1304/2023)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17.05.2024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Пушкинский городской суд Московской области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2-2587/2024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Пысенков Андрей Иванович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Ханкишев Станислав Гусейнович.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взыскании моральной компенсации за распространение сведений, размещенных на страницах сайтов в сети «Интернет», не соответствующих действительности, порочащих честь, достоинство и деловую репутацию.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28.05.2024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Краснодарского края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А32-14563/2024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«Торговый дом «НИКАТЭН».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АО «Региональный сетевой информационный центр»,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странице сайта в сети «Интернет» https://stroy-russia.ru, не соответствующими действительности порочащими честь, достоинство и деловую репутацию.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07.08.2024,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33а-4329/2024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Мартынов С.Н.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Росздравнадзор.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Росздравнадзора от 17.07.2023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№ 2023-07-16-1625-ПЛ и действия Роскомнадзора по включению указателей страниц сайта https://aptekirossii.ru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оставлено без изменения, апелляционная жалоба без удовлетворения.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Ушакова А.В.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(Сеть Мессенджеров Telegram), Слащилин С.В.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С.Н. Васюта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"Неббиоло"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«РЕГ.РУ», Размазина Косых Я.С.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 ФэЗэ-ЭлЭлСи), Telegram Messenger Network (Телеграм Мессенджер Нетворк)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3-0681/2024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3-0682/2024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3-0683/2024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3-0684/2024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 Флер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3-0685/2024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3-0688/2024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Хетзнер онлайн Гмбх (Hetzner Online GmbH)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3-0689/2024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3-0721/2024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(VKontakte Services)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3-0863/2024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Полунин С.В.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ИРОКО Нетворк Корпорейшн (IROKO Networks Corporation), КлаудФлэр, Инк (CloudFlare, Inc.), ООО "Юкоз Медиа" (LLC Ucoz Media)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"ЕВРОБАЙТ"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ФДССерверс.нет ЛЛС (FDCServers.net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3-0059/2024 (3-2559/2023)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МЬЮЗИК"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«Яндекс музыка»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Google LLC, ООО «В Контакте», ООО «Звук»,ООО «Яндекс музыка», ПАО «Мобильные ТелеСистемы»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 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«Вебиум»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ФЗ-ЭлЭлСи)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О.А. Кириенко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Хетзнер онлайн Гмбх (Hetzner Online GmbH)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ЛЛЦ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Смарт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Эйп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(LLC Smart Ape)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"ТАЙМВЭБ.КЛАУД"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Cloudflare, Inc.,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Маврин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ITGLOBAL.COM NL B.V. (АЙТИГЛОБАЛ.КОМ НЛ Би.Ви.)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АйкьюВеб ФЗ-ЛЛС (IQWEB FZ-LLC)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3-1032/2024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Сюськалов И.И.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Леонова Ю.В.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Клаудфлэйр.Инк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“Капелла фильм»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Клаудфлэйр.Инк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Забайкальского края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А78-5832/2020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«Территориальная генерирующая компания № 14».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«Забайкальская медиа группа».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взыскании судебных расходов в размере 825 000 рублей в рамках дела № А78-5832/2020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исковому заявлению ПАО «Территориальная генерирующая компания № 14» к ООО «Забайкальская медиа группа» 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Судебное заседание отложено на 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25.06.2024,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Алагирский районный суд Республики Северная Осетия-Алания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2-166/2024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Макаров А.С.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Телеграм ФЗ-ЛЛС,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Телеграм Мессенджер, Инк.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Об обязании восстановить доступ к принадлежащей заявителю информации, хранящейся в облачном хранилище, путем прекращения ограничения доступа к учетной записи.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01.07.2024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Пермский краевой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33а-5238/2024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Галицкий Д.Г.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административных исковых требований Галицкого Д.Г. к Роскомнадзору  о признании незаконным бездействия Роскомнадзора при рассмотрении жалобы, выраженного в непринятии мер по восстановлению прав на доступ к информационному ресурсу http://vk.com/denis_galitsky.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–без удовлетворения.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33-18105/2024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Бурушко Э.Н. 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ЦФО.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об обязании Роскомнадзора удалить спорные сведения путем ограничения доступа к ним.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назначено на 10.06.2024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районный суд г. Барнаула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2-483/2024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Райфшнайдер Ида Андреевна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КБУ ИД «Регион»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А40-129977/2023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«Правда.Ру».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Ireland Limited,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одностороннего отказа от услуг по размещению контента истца на информационных каналах; об обязании разблокировать доступ пользователей к просмотру информационных каналов сетевого издания «Правда.ру» в 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YouYube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; о взыскании судебной неустойки и возмещении расходов по оплате государственной пошлины.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 18.07.2024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Ф05-9868/2024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Плейтика Лтд.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заявленных требований компании Плейтика Лтд. о признании незаконным бездействие Роскомнадзора при рассмотрении обращения компании Плейтика Лтд. об исключении сайта в сети «Интернет» https://www.slotomania.com  из Единого реестра доменных имен, указателей страниц сайтов в информационно-телекоммуникационной сети «Интернет» и сетевых адресов, позволяющих идентифицировать сайты  в информационно-телекоммуникационной сети «Интернет», содержащие информацию, распространение которой в Российской Федерации запрещено (далее – Единый реестр); об обязании исключить сайт в сети «Интернет» https://www.slotomania.com  из Единого реестра.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Сальский городской суд Ростовской области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2-1025/2024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Аксенов Б.В.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адресу в сети «Интернет» 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sHxFEJ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bF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 порочащими честь, достоинство и деловую репутацию, об обязании администрации социальной сети «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» удалить спорные сведения.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30.05.2024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88-15087/2024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abs>
                <w:tab w:val="center" w:pos="3138"/>
                <w:tab w:val="right" w:pos="627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abs>
                <w:tab w:val="center" w:pos="3138"/>
                <w:tab w:val="right" w:pos="627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Ильгова Е.В.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а также ограничить доступ к такой информации, содержащейся по сетевому адресу https://t.me/peresmeshnitsaS/2018.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3-0015/2024 (3-0789/2023)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 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IRICOM US LTD (ИРИКОМ ЮС ЛТД), ИРИКОМ ЮС ЛТД (IRICOM US LTD).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3-0022/2024 (3-1391/2023)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Е.И. Петрухина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П.В. Гремячев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Леонова Ю.В.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(Telegram Messenger Network)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3-0860/2024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3-0861/2024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В.С., Рудоманенко С.Н.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Compubyte Limited (Компьюбайт Лимитед)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(VKontakte Services)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СОЛВ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(In-Solve/1Gb.ru)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СlоudFlаrе, Inc.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Альянс"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Аеза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Семилетова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Старк Индастрис Солюшн ЛТД (Stark Industries Solution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«ТаймВэб»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У.Т. Лурье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Семеновых К.В.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Пермский краевой суд: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33а-5079/2024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Галицкий Д.Г.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E0CD3" w:rsidRPr="00336BEB" w:rsidRDefault="009E0CD3" w:rsidP="00E3231C">
            <w:pPr>
              <w:tabs>
                <w:tab w:val="center" w:pos="3138"/>
                <w:tab w:val="right" w:pos="627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«В Контакте».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административных исковых требований  Галицкого Д.Г. к Роскомнадзору о признании незаконным решения Роскомнадзора по исключению указателя страницы http://vk.com/denis_galitsky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–без удовлетворения.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88а-11863/2024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Deutsche Welle (Дойче Велле).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9E0CD3" w:rsidRPr="00336BEB" w:rsidRDefault="009E0CD3" w:rsidP="00E3231C">
            <w:pPr>
              <w:tabs>
                <w:tab w:val="center" w:pos="3138"/>
                <w:tab w:val="right" w:pos="627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административных исковых требований  компании Deutsche Welle (Дойче Велле) к Роскомнадзору и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24.02.2022 №27-3-2020/Ид2145-22 и действий Роскомнадзора по ограничению доступа к сайту в сети «Интернет» dw.com.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Калужской области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А23-10986/2023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«Развитие региона».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abs>
                <w:tab w:val="center" w:pos="3138"/>
                <w:tab w:val="right" w:pos="627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адресам </w:t>
            </w:r>
            <w:hyperlink r:id="rId11" w:history="1"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vk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klgzhest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?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=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wall</w:t>
              </w:r>
              <w:r w:rsidRPr="00336BEB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-84737494_2595522</w:t>
              </w:r>
            </w:hyperlink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https://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klgzhest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деловую репутацию.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до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27.06.2024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02-1457/2024 (02-11028/2023)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 К.К.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Белицкий О.А.,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10.06.2024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Четвертый кассационный суд общей юрисдикции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88-17469/2024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Князева О.С.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 Контакте»,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Уриевский Виталий Юрьевич.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«ЮРГОРОД. РУ»,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«ДубльГис»,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Роскомнадзора по Кемеровской области – Кузбассу.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защите чести и достоинства.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3-0011/2024 (3-0032/2023)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29.05.2024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27.05.2024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 Флер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«ВБД Груп»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3-0755/2024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Клаудфлэйр Инк (Cloudflare, Inc.)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3-0756/2024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 Хаус"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3-0796/2024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М.А. Курбанов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3-0800/2024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Академика Королева"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3-0870/2024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3-0871/2024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3-0872/2024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«ПАН-АТЛАНТИК СТУДИО»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Гутарев А.В., ОН-ЛАЙН ДАТА ЛТД (ON-LINE DATA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Scalaxy B.V. (Скэлэкси Би Ви)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Зомбо Б.В. (Zombo B.V.)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"1С-ПАБЛИШИНГ"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"Орион телеком"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16.07.2024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Зомро Б.В. (Zomro B.V.), 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 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 - 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Аеза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Хайпер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(Zomro B. V.),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«ДДОС-ГВАРД» (DDOS-GUARD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Замоскворецкий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2а-0192/2024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пенсионного и социального страхования Российской Федерации.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обязании Роскомнадзора ограничить доступ к информации, распространяемой на информационных ресурсах в сети «Интернет».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26.06.2024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02-5379/2024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Макаров В.Г.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hyperlink r:id="rId12" w:history="1">
              <w:r w:rsidRPr="00CC2EB6">
                <w:rPr>
                  <w:rStyle w:val="ab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CC2EB6">
                <w:rPr>
                  <w:rStyle w:val="ab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://</w:t>
              </w:r>
            </w:hyperlink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www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.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huzhe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.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net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/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makarov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vjacheslav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gennadevich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advokat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lzehc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c</w:t>
            </w:r>
            <w:r w:rsidRPr="00CC2EB6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1770613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сети «Интернет», не соответствующими действительности, порочащими честь, достоинство и деловую репутацию.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Предварительное судебное заседание отложено на 24.06.2024 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города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2-7168/2023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Тыщенко Владислав Владимирович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Сетевое издание «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REGNUM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» в лице ООО «Регнум»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29.07.2024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Московский городской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33а-4579/2024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Административные истцы: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Шлосберг Л.М., Псковское региональное отделение политической партии «Российская объединенная демократическая партия «Яблоко» 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Административные ответчики: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Роскомнадзор,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Генеральная прокуратур Российской Федерации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О признании незаконными требования Генеральной прокуратуры от 26.03.2022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№ 27-31-2020/Ид3922-22 об ограничении доступа к информационному ресурсу и уведомления Роскомнадзора провайдеру хостинга об ограничении доступа к информационному ресурсу shlosberg.ru (идентификатор записи 500430-НВ).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Решение суда оставлено без изменения, апелляционная жалоба - без удовлетворения.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Пушкинский городской суд Московской области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2-2587/2024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Пысенков Андрей Иванович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Ханкишев Станислав Гусейнович.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взыскании моральной компенсации за распространение сведений, размещенных на страницах сайтов в сети «Интернет», не соответствующих действительности, порочащих честь, достоинство и деловую репутацию.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 частично.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Санкт-Петербурга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2-2980/2024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abs>
                <w:tab w:val="center" w:pos="3294"/>
                <w:tab w:val="left" w:pos="578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abs>
                <w:tab w:val="center" w:pos="3294"/>
                <w:tab w:val="left" w:pos="578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Алиев Азер Тофиг оглы.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Емельянов Дмитрий Сергеевич.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ответчика опровергнуть сведения, размещенные на странице сайта в сети «Интернет»  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https://galkin-k.com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, принести личные извинения, о взыскании компенсации морального вреда.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09.07.2024,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2а-0669/2024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Данилович М.А.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28.11.2023 № 27-31-2023/Треб973-23 и действий Роскомнадзора по постоянному ограничению доступа к информационному ресурсу https://thenewtab.io.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3-0253/2023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3-0469/2024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ТДК «МОСКВА»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16.07.2024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«Бегет», Рубан Е.С.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28.06.2024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Развлекательное телевидение " (ООО "ГПМ РТВ")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Хайус"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 , Инк.)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"Регтайм", Серверс Тех ФЗСО (Servers Tech Fzco)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3-0011/2024 (3-0032/2023)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3-0036/2024 (3-2100/2023)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Кондрашова Вероника Петровна, Кондрашов А.В., ООО "Вконтакте", ООО "Дзен.Платформа", ООО "Компания ВК", ООО "Спейс Веб", ООО "Яндекс"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3-0837/2024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О.А. Кириенко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Инк. (Cloudflare,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Perfrct Hosting Group OU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3-0878/2024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3-0901/2024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"РОК"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3-0954/2023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"Цезис"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Industtries Solutions Ltd)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Сюськов И.И.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«Экзамен»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 (Avguro Technologies Ltd.)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3-1012/2024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3-1018/2024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Леонова Ю.В.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Хетзнер Онлайн Гмбх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"ТВ Центр"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"АЙ -КЬЮ ХОСТИНГ"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Apple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Distribution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International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 , Инк (CloudFlare, Inc 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«ВОЛЬГАФИЛЬМ»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Контабо ГмбХ ( Contabo GmbH)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"АЛЯСКАФИЛЬМ" ("ООО "АЛЯСКАФИЛЬМ")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"Вконтакте", ООО "Компания ВК", ООО "Спейс Веб", ООО "Яндекс"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г. Санкт-Петербурга и Ленинградской области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А56-51938/2023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ООО «Байкалдар»,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ИП Беляевская Е.И.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Арагонская С.Г.,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по защите прав пациентов и охране здоровья граждан.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распространение; о взыскании суммы уплаченной государственной пошлины.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областной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33-14656/2024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Федорчук Е.В.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Крупенин В.В.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указанные сведения в части возложения обязанности по удалению спорных сведений на Управление Роскомнадзора по ЦФО.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Судебное заседание отложено на 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10.06.2024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09АП-21592/2024 (№А40-192694/2023)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«Амаяма Авто»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Роскомнадор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Третьи лица: ИП Николаев Е.А., ООО «Авто ассист»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решения РКН о включении информационного ресурса ДРОМ в реестр информационных ресурсов, объем аудитории которых подлежит исследованию.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Кунцевский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2-7197/2023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Чумаков Арсений Викторович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«Общественно – политическая газета «Президент»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А40-71146/2024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«ЭКОлаб»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ОАО «Издательство «Медицина»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учредительских прав за истцом.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назначено на 19.06.2024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09АП-11746/2024 (№ А40-244870/2023)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ООО «73»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Роскомнадзора, выразившихся в невнесении изменений в реестр лицензий по лицензии от 05.10.2016 № Л033-00114-77/00058586 (№ 28193).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Санкт-Петербургский городской суд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33-12859/2024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Уварова Р.Е.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Уваров В.М.,</w:t>
            </w:r>
          </w:p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обязании прекратить незаконного использования товарных знаков, взыскании компенсации за нарушение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оставлено без изменения, апелляционная жалоба – без удовлетворения.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02-1663/2024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Ответчик: Климович Д.В.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Судебное заседание 29.05.2024</w:t>
            </w:r>
          </w:p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Перенесено на 02.07.2024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02-1660/2024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Ответчик: Кенжегулова З.А.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Судебное заседание 29.05.2024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Перенесено на 02.07.2024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02-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1662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Identity Digital Inc.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Судебное заседание 29.05.2024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Перенесено на 02.07.2024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02-1659/2024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Host Europe GmbH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Судебное заседание 29.05.2024</w:t>
            </w:r>
          </w:p>
          <w:p w:rsidR="009E0CD3" w:rsidRPr="00CC2EB6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CC2EB6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Перенесено на 02.07.2024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Никулинский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02-5457/2024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Каробанова Д.Д.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размещённой по адресу  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ttps://archivescorta.com/escorts/darya-karobanova-putana-iz-rf-models/ в сети «Интернет», запрещенными к распространению на территории Российской Федерации, об ограничении доступа к информационному ресурсу.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отложено на 08.08.2024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А40-287990/2023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ПАО «Дальневосточное морское пароходство».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br/>
              <w:t>ФСБ России.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уведомления Роскомнадзора от 07.09.2023 года № 2142 о неисполнении обязанностей, предусмотренных статьей 10.1 Федерального закона от 27.07.2006 № 149-ФЗ «Об информации, информационных технологиях и о защите информации».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заявления отказано в полном объёме.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х-во о передаче по подсудности отказано.</w:t>
            </w: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02а-0124/2024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Леонтьева Л.И.,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Леонтьев В.В.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Киселев Ю.В.,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Липов А.Ю.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незаконным бездействия руководителя Роскомнадзора А.Ю. Липова по факту незаконных действий и решения заместителя начальника управления-начальника отдела по контролю за распространением информации в сети «Интернет» № 1 УКНЭК (далее – должностное лицо) и признании незаконными действий должностного лица, выраженных в  непредставлении информации о внесудебном ограничении доступа к интернет-ресурсу </w:t>
            </w: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https://www.opengaz.ru</w:t>
            </w: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Сальский городской суд Ростовской области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2-1025/2024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Аксенов Б.В.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адресу в сети «Интернет» 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sHxFEJ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bF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 порочащими честь, достоинство и деловую репутацию, об обязании администрации социальной сети «</w:t>
            </w:r>
            <w:r w:rsidRPr="0033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» удалить спорные сведения.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3-0010/2024 (3-0001/2023)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"СталкерСофт"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КоммьюнитиГейт Инк.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 в связи с тем, что 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"Тильда Домены"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17.07.2024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Белов Д.А., ИП Казаков В.А.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сторон и его утверждение судом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Земсков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«ВебСайтСофт»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Альянс"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3-0775/2024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3-0779/2024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3-0827/2024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3-0829/2024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3-0831/2024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Семилетова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3-1083/2024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«НМГ СТУДИЯ»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3-1084/2024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"Плейком"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3-1473/2022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Апина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"ТВ Центр"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3-0856/2024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ООО «В Контакте», ООО «Звук», ООО «Яндекс музыка», ПАО «Мобильные ТелеСистемы»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31.05.2024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Медиа" </w:t>
            </w: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9E0CD3" w:rsidRPr="00336BEB" w:rsidRDefault="009E0CD3" w:rsidP="00E323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25.06.2024</w:t>
            </w:r>
          </w:p>
        </w:tc>
      </w:tr>
      <w:tr w:rsidR="009E0CD3" w:rsidRPr="00336BEB" w:rsidTr="009E0CD3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Василеостровский районный суд Санкт-Петербурга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 xml:space="preserve"> 2а-4838/2024</w:t>
            </w:r>
          </w:p>
          <w:p w:rsidR="009E0CD3" w:rsidRPr="00336BEB" w:rsidRDefault="009E0CD3" w:rsidP="00E32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Вишневский Борис Лазаревич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Минюст России, Роскомнадзор, МВД России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9E0CD3" w:rsidRPr="00336BEB" w:rsidRDefault="009E0CD3" w:rsidP="00E3231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Об оспаривании распоряжения Минюста России о включении Вишневского Б.Л. в реестр иностранных агентов, действий Минюста России, Роскомнадзора и МВД России по запросу, сбору, обработке и распространению информации для включения Вишневского Б.Л. в реестр иностранных агентов.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3" w:rsidRPr="00336BEB" w:rsidRDefault="009E0CD3" w:rsidP="00E32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BE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18.07.2024</w:t>
            </w:r>
          </w:p>
        </w:tc>
      </w:tr>
    </w:tbl>
    <w:p w:rsidR="00E94054" w:rsidRPr="00336BEB" w:rsidRDefault="00E94054" w:rsidP="00336BE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336BEB" w:rsidRDefault="009A1A3E" w:rsidP="00336BE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336BEB" w:rsidRDefault="009A1A3E" w:rsidP="00336BE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336BEB" w:rsidRDefault="009A1A3E" w:rsidP="00336BE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336BEB" w:rsidRDefault="009A1A3E" w:rsidP="00336BE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336BEB" w:rsidRDefault="009A1A3E" w:rsidP="00336BE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382A" w:rsidRPr="00CC2EB6" w:rsidRDefault="0019382A" w:rsidP="0019382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C2EB6">
        <w:rPr>
          <w:rFonts w:ascii="Times New Roman" w:hAnsi="Times New Roman"/>
          <w:b/>
          <w:sz w:val="28"/>
          <w:szCs w:val="28"/>
          <w:u w:val="single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апрель 2024 года.</w:t>
      </w:r>
    </w:p>
    <w:p w:rsidR="0019382A" w:rsidRPr="00C1434E" w:rsidRDefault="0019382A" w:rsidP="0019382A">
      <w:pPr>
        <w:spacing w:after="0"/>
        <w:ind w:left="142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9382A" w:rsidRPr="00CC2EB6" w:rsidRDefault="0019382A" w:rsidP="0019382A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C1434E">
        <w:rPr>
          <w:rFonts w:ascii="Times New Roman" w:hAnsi="Times New Roman"/>
          <w:sz w:val="24"/>
          <w:szCs w:val="24"/>
          <w:u w:val="single"/>
        </w:rPr>
        <w:t xml:space="preserve">1. </w:t>
      </w:r>
      <w:r w:rsidRPr="00CC2EB6">
        <w:rPr>
          <w:rFonts w:ascii="Times New Roman" w:hAnsi="Times New Roman" w:cs="Times New Roman"/>
          <w:sz w:val="28"/>
          <w:szCs w:val="28"/>
          <w:u w:val="single"/>
        </w:rPr>
        <w:t>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19382A" w:rsidRPr="00CC2EB6" w:rsidTr="00360ABB">
        <w:trPr>
          <w:trHeight w:val="1452"/>
        </w:trPr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19382A" w:rsidRPr="00CC2EB6" w:rsidRDefault="0019382A" w:rsidP="00360A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82A" w:rsidRPr="00CC2EB6" w:rsidRDefault="0019382A" w:rsidP="00360A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19382A" w:rsidRPr="00CC2EB6" w:rsidRDefault="0019382A" w:rsidP="00360A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82A" w:rsidRPr="00CC2EB6" w:rsidTr="00360ABB">
        <w:trPr>
          <w:trHeight w:val="1415"/>
        </w:trPr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1843</w:t>
            </w:r>
          </w:p>
        </w:tc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1639</w:t>
            </w:r>
          </w:p>
        </w:tc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1551</w:t>
            </w:r>
          </w:p>
        </w:tc>
        <w:tc>
          <w:tcPr>
            <w:tcW w:w="0" w:type="auto"/>
            <w:vAlign w:val="center"/>
          </w:tcPr>
          <w:p w:rsidR="0019382A" w:rsidRPr="00CC2EB6" w:rsidRDefault="0019382A" w:rsidP="00360ABB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1257</w:t>
            </w:r>
          </w:p>
        </w:tc>
        <w:tc>
          <w:tcPr>
            <w:tcW w:w="0" w:type="auto"/>
            <w:vAlign w:val="center"/>
          </w:tcPr>
          <w:p w:rsidR="0019382A" w:rsidRPr="00CC2EB6" w:rsidRDefault="0019382A" w:rsidP="00360AB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1247</w:t>
            </w:r>
          </w:p>
        </w:tc>
      </w:tr>
    </w:tbl>
    <w:p w:rsidR="0019382A" w:rsidRPr="00CC2EB6" w:rsidRDefault="0019382A" w:rsidP="0019382A">
      <w:pPr>
        <w:pStyle w:val="a9"/>
        <w:spacing w:after="240"/>
        <w:rPr>
          <w:rFonts w:ascii="Times New Roman" w:hAnsi="Times New Roman"/>
          <w:sz w:val="28"/>
          <w:szCs w:val="28"/>
        </w:rPr>
      </w:pPr>
    </w:p>
    <w:p w:rsidR="0019382A" w:rsidRPr="00CC2EB6" w:rsidRDefault="0019382A" w:rsidP="0019382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2EB6">
        <w:rPr>
          <w:rFonts w:ascii="Times New Roman" w:hAnsi="Times New Roman" w:cs="Times New Roman"/>
          <w:sz w:val="28"/>
          <w:szCs w:val="28"/>
          <w:u w:val="single"/>
        </w:rPr>
        <w:t>2. Качественные показатели</w:t>
      </w:r>
    </w:p>
    <w:p w:rsidR="0019382A" w:rsidRPr="00CC2EB6" w:rsidRDefault="0019382A" w:rsidP="001938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2EB6">
        <w:rPr>
          <w:rFonts w:ascii="Times New Roman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19382A" w:rsidRPr="00CC2EB6" w:rsidTr="00360ABB">
        <w:trPr>
          <w:trHeight w:val="158"/>
        </w:trPr>
        <w:tc>
          <w:tcPr>
            <w:tcW w:w="616" w:type="dxa"/>
            <w:vMerge w:val="restart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19382A" w:rsidRPr="00CC2EB6" w:rsidTr="00360ABB">
        <w:trPr>
          <w:trHeight w:val="294"/>
        </w:trPr>
        <w:tc>
          <w:tcPr>
            <w:tcW w:w="616" w:type="dxa"/>
            <w:vMerge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19382A" w:rsidRPr="00CC2EB6" w:rsidTr="00360ABB">
        <w:trPr>
          <w:trHeight w:val="823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9382A" w:rsidRPr="00CC2EB6" w:rsidTr="00360ABB">
        <w:trPr>
          <w:trHeight w:val="976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19382A" w:rsidRPr="00CC2EB6" w:rsidTr="00360ABB">
        <w:trPr>
          <w:trHeight w:val="834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19382A" w:rsidRPr="00CC2EB6" w:rsidTr="00360ABB">
        <w:trPr>
          <w:trHeight w:val="845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19382A" w:rsidRPr="00CC2EB6" w:rsidTr="00360ABB">
        <w:trPr>
          <w:trHeight w:val="1110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9382A" w:rsidRPr="00CC2EB6" w:rsidTr="00360ABB">
        <w:trPr>
          <w:trHeight w:val="1139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9382A" w:rsidRPr="00CC2EB6" w:rsidTr="00360ABB">
        <w:trPr>
          <w:trHeight w:val="829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382A" w:rsidRPr="00CC2EB6" w:rsidTr="00360ABB">
        <w:trPr>
          <w:trHeight w:val="699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9382A" w:rsidRPr="00CC2EB6" w:rsidTr="00360ABB">
        <w:trPr>
          <w:trHeight w:val="709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19382A" w:rsidRPr="00CC2EB6" w:rsidTr="00360ABB">
        <w:trPr>
          <w:trHeight w:val="975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19382A" w:rsidRPr="00CC2EB6" w:rsidTr="00360ABB">
        <w:trPr>
          <w:trHeight w:val="690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9382A" w:rsidRPr="00CC2EB6" w:rsidTr="00360ABB">
        <w:trPr>
          <w:trHeight w:val="988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9382A" w:rsidRPr="00CC2EB6" w:rsidTr="00360ABB">
        <w:trPr>
          <w:trHeight w:val="702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382A" w:rsidRPr="00CC2EB6" w:rsidTr="00360ABB">
        <w:trPr>
          <w:trHeight w:val="858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382A" w:rsidRPr="00CC2EB6" w:rsidTr="00360ABB">
        <w:trPr>
          <w:trHeight w:val="990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382A" w:rsidRPr="00CC2EB6" w:rsidTr="00360ABB">
        <w:trPr>
          <w:trHeight w:val="1291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82A" w:rsidRPr="00CC2EB6" w:rsidTr="00360ABB">
        <w:trPr>
          <w:trHeight w:val="963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9382A" w:rsidRPr="00CC2EB6" w:rsidTr="00360ABB">
        <w:trPr>
          <w:trHeight w:val="834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382A" w:rsidRPr="00CC2EB6" w:rsidTr="00360ABB">
        <w:trPr>
          <w:trHeight w:val="710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19382A" w:rsidRPr="00CC2EB6" w:rsidRDefault="0019382A" w:rsidP="00360A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82A" w:rsidRPr="00CC2EB6" w:rsidTr="00360ABB">
        <w:trPr>
          <w:trHeight w:val="689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C2EB6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19382A" w:rsidRPr="00CC2EB6" w:rsidRDefault="0019382A" w:rsidP="00360ABB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9382A" w:rsidRPr="00CC2EB6" w:rsidRDefault="0019382A" w:rsidP="00360AB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2E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9382A" w:rsidRPr="00CC2EB6" w:rsidTr="00360ABB">
        <w:trPr>
          <w:trHeight w:val="983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382A" w:rsidRPr="00CC2EB6" w:rsidTr="00360ABB">
        <w:trPr>
          <w:trHeight w:val="568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C2EB6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EB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9382A" w:rsidRPr="00CC2EB6" w:rsidTr="00360ABB">
        <w:trPr>
          <w:trHeight w:val="705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9382A" w:rsidRPr="00CC2EB6" w:rsidTr="00360ABB">
        <w:trPr>
          <w:trHeight w:val="853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C2EB6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19382A" w:rsidRPr="00CC2EB6" w:rsidRDefault="0019382A" w:rsidP="00360ABB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82A" w:rsidRPr="00CC2EB6" w:rsidRDefault="0019382A" w:rsidP="00360ABB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E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9382A" w:rsidRPr="00CC2EB6" w:rsidTr="00360ABB">
        <w:trPr>
          <w:trHeight w:val="703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C2EB6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19382A" w:rsidRPr="00CC2EB6" w:rsidRDefault="0019382A" w:rsidP="00360ABB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82A" w:rsidRPr="00CC2EB6" w:rsidRDefault="0019382A" w:rsidP="00360AB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E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9382A" w:rsidRPr="00CC2EB6" w:rsidTr="00360ABB">
        <w:trPr>
          <w:trHeight w:val="939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9382A" w:rsidRPr="00CC2EB6" w:rsidTr="00360ABB">
        <w:trPr>
          <w:trHeight w:val="844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CC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382A" w:rsidRPr="00CC2EB6" w:rsidTr="00360ABB">
        <w:trPr>
          <w:trHeight w:val="829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382A" w:rsidRPr="00CC2EB6" w:rsidTr="00360ABB">
        <w:trPr>
          <w:trHeight w:val="841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82A" w:rsidRPr="00CC2EB6" w:rsidTr="00360ABB">
        <w:trPr>
          <w:trHeight w:val="839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C2EB6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19382A" w:rsidRPr="00CC2EB6" w:rsidRDefault="0019382A" w:rsidP="00360ABB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82A" w:rsidRPr="00CC2EB6" w:rsidRDefault="0019382A" w:rsidP="00360AB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E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9382A" w:rsidRPr="00CC2EB6" w:rsidTr="00360ABB">
        <w:trPr>
          <w:trHeight w:val="851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382A" w:rsidRPr="00CC2EB6" w:rsidTr="00360ABB">
        <w:trPr>
          <w:trHeight w:val="706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82A" w:rsidRPr="00CC2EB6" w:rsidTr="00360ABB">
        <w:trPr>
          <w:trHeight w:val="831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82A" w:rsidRPr="00CC2EB6" w:rsidTr="00360ABB">
        <w:trPr>
          <w:trHeight w:val="984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382A" w:rsidRPr="00CC2EB6" w:rsidTr="00360ABB">
        <w:trPr>
          <w:trHeight w:val="845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9382A" w:rsidRPr="00CC2EB6" w:rsidTr="00360ABB">
        <w:trPr>
          <w:trHeight w:val="985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82A" w:rsidRPr="00CC2EB6" w:rsidTr="00360ABB">
        <w:trPr>
          <w:trHeight w:val="978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9382A" w:rsidRPr="00CC2EB6" w:rsidTr="00360ABB">
        <w:trPr>
          <w:trHeight w:val="827"/>
        </w:trPr>
        <w:tc>
          <w:tcPr>
            <w:tcW w:w="616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382A" w:rsidRPr="00CC2EB6" w:rsidRDefault="0019382A" w:rsidP="0019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82A" w:rsidRPr="00CC2EB6" w:rsidRDefault="0019382A" w:rsidP="00193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9382A" w:rsidRPr="00CC2EB6" w:rsidRDefault="0019382A" w:rsidP="00193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C2EB6">
        <w:rPr>
          <w:rFonts w:ascii="Times New Roman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19382A" w:rsidRPr="00CC2EB6" w:rsidRDefault="0019382A" w:rsidP="00193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9382A" w:rsidRPr="00CC2EB6" w:rsidRDefault="0019382A" w:rsidP="00193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19382A" w:rsidRPr="00CC2EB6" w:rsidTr="00360ABB">
        <w:trPr>
          <w:trHeight w:val="420"/>
        </w:trPr>
        <w:tc>
          <w:tcPr>
            <w:tcW w:w="474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E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19382A" w:rsidRPr="00CC2EB6" w:rsidRDefault="0019382A" w:rsidP="00360A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19382A" w:rsidRPr="00CC2EB6" w:rsidRDefault="0019382A" w:rsidP="0036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82A" w:rsidRPr="00CC2EB6" w:rsidRDefault="0019382A" w:rsidP="00193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9382A" w:rsidRPr="00CC2EB6" w:rsidRDefault="0019382A" w:rsidP="0019382A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C2EB6">
        <w:rPr>
          <w:rFonts w:ascii="Times New Roman" w:hAnsi="Times New Roman" w:cs="Times New Roman"/>
          <w:sz w:val="28"/>
          <w:szCs w:val="28"/>
        </w:rPr>
        <w:tab/>
      </w:r>
      <w:r w:rsidRPr="00CC2EB6">
        <w:rPr>
          <w:rFonts w:ascii="Times New Roman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336BEB" w:rsidRPr="00CC2EB6" w:rsidRDefault="00336BEB" w:rsidP="00336BEB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336BEB" w:rsidRPr="00CC2EB6" w:rsidSect="00BF087A">
      <w:headerReference w:type="default" r:id="rId13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3D" w:rsidRDefault="00873B3D" w:rsidP="00BF087A">
      <w:pPr>
        <w:spacing w:after="0" w:line="240" w:lineRule="auto"/>
      </w:pPr>
      <w:r>
        <w:separator/>
      </w:r>
    </w:p>
  </w:endnote>
  <w:endnote w:type="continuationSeparator" w:id="0">
    <w:p w:rsidR="00873B3D" w:rsidRDefault="00873B3D" w:rsidP="00BF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3D" w:rsidRDefault="00873B3D" w:rsidP="00BF087A">
      <w:pPr>
        <w:spacing w:after="0" w:line="240" w:lineRule="auto"/>
      </w:pPr>
      <w:r>
        <w:separator/>
      </w:r>
    </w:p>
  </w:footnote>
  <w:footnote w:type="continuationSeparator" w:id="0">
    <w:p w:rsidR="00873B3D" w:rsidRDefault="00873B3D" w:rsidP="00BF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755496"/>
      <w:docPartObj>
        <w:docPartGallery w:val="Page Numbers (Top of Page)"/>
        <w:docPartUnique/>
      </w:docPartObj>
    </w:sdtPr>
    <w:sdtEndPr/>
    <w:sdtContent>
      <w:p w:rsidR="00BF087A" w:rsidRDefault="00BF08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D3">
          <w:rPr>
            <w:noProof/>
          </w:rPr>
          <w:t>2</w:t>
        </w:r>
        <w:r>
          <w:fldChar w:fldCharType="end"/>
        </w:r>
      </w:p>
    </w:sdtContent>
  </w:sdt>
  <w:p w:rsidR="00BF087A" w:rsidRDefault="00BF08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00C79"/>
    <w:rsid w:val="00035CE9"/>
    <w:rsid w:val="000448B9"/>
    <w:rsid w:val="00054F14"/>
    <w:rsid w:val="000638EF"/>
    <w:rsid w:val="000670B8"/>
    <w:rsid w:val="00073798"/>
    <w:rsid w:val="00080B54"/>
    <w:rsid w:val="000931D1"/>
    <w:rsid w:val="000F1181"/>
    <w:rsid w:val="0010176D"/>
    <w:rsid w:val="00101A6F"/>
    <w:rsid w:val="00106B48"/>
    <w:rsid w:val="0011196E"/>
    <w:rsid w:val="00117E19"/>
    <w:rsid w:val="00125C9F"/>
    <w:rsid w:val="001371D8"/>
    <w:rsid w:val="00143955"/>
    <w:rsid w:val="0014484F"/>
    <w:rsid w:val="001538CB"/>
    <w:rsid w:val="00163DB4"/>
    <w:rsid w:val="00191308"/>
    <w:rsid w:val="0019382A"/>
    <w:rsid w:val="001A7CED"/>
    <w:rsid w:val="001B148A"/>
    <w:rsid w:val="001B61E7"/>
    <w:rsid w:val="001C0984"/>
    <w:rsid w:val="001C2A64"/>
    <w:rsid w:val="001E08EA"/>
    <w:rsid w:val="001E2333"/>
    <w:rsid w:val="001F7ABD"/>
    <w:rsid w:val="00213B2F"/>
    <w:rsid w:val="002174CA"/>
    <w:rsid w:val="00220084"/>
    <w:rsid w:val="0022575A"/>
    <w:rsid w:val="00242CD9"/>
    <w:rsid w:val="00251F15"/>
    <w:rsid w:val="00254BF6"/>
    <w:rsid w:val="00260AA5"/>
    <w:rsid w:val="00277E9B"/>
    <w:rsid w:val="002A3C95"/>
    <w:rsid w:val="002B30A3"/>
    <w:rsid w:val="00325FF4"/>
    <w:rsid w:val="00336BEB"/>
    <w:rsid w:val="00346879"/>
    <w:rsid w:val="00360ABB"/>
    <w:rsid w:val="00374684"/>
    <w:rsid w:val="003773D8"/>
    <w:rsid w:val="00395087"/>
    <w:rsid w:val="00396563"/>
    <w:rsid w:val="003A17F7"/>
    <w:rsid w:val="003D357C"/>
    <w:rsid w:val="004025A0"/>
    <w:rsid w:val="0040696B"/>
    <w:rsid w:val="00406BCE"/>
    <w:rsid w:val="00413E6B"/>
    <w:rsid w:val="00416FA0"/>
    <w:rsid w:val="004242BA"/>
    <w:rsid w:val="00424C92"/>
    <w:rsid w:val="00441D9A"/>
    <w:rsid w:val="00470128"/>
    <w:rsid w:val="004B1426"/>
    <w:rsid w:val="004B24D7"/>
    <w:rsid w:val="004B68AB"/>
    <w:rsid w:val="004C5B72"/>
    <w:rsid w:val="004E6B1F"/>
    <w:rsid w:val="005047E8"/>
    <w:rsid w:val="00511BCE"/>
    <w:rsid w:val="0051226C"/>
    <w:rsid w:val="00547972"/>
    <w:rsid w:val="00597005"/>
    <w:rsid w:val="005A3509"/>
    <w:rsid w:val="005B4742"/>
    <w:rsid w:val="005B7E53"/>
    <w:rsid w:val="005E1B5F"/>
    <w:rsid w:val="005E6965"/>
    <w:rsid w:val="005F254B"/>
    <w:rsid w:val="00606B7C"/>
    <w:rsid w:val="00617270"/>
    <w:rsid w:val="00631440"/>
    <w:rsid w:val="00637ECC"/>
    <w:rsid w:val="006511DB"/>
    <w:rsid w:val="00660CCF"/>
    <w:rsid w:val="00673DF2"/>
    <w:rsid w:val="00677743"/>
    <w:rsid w:val="00687502"/>
    <w:rsid w:val="006877A7"/>
    <w:rsid w:val="00697DCF"/>
    <w:rsid w:val="006A3CFA"/>
    <w:rsid w:val="006B6025"/>
    <w:rsid w:val="006B771C"/>
    <w:rsid w:val="006C3142"/>
    <w:rsid w:val="00703667"/>
    <w:rsid w:val="00716860"/>
    <w:rsid w:val="007168CE"/>
    <w:rsid w:val="007238A7"/>
    <w:rsid w:val="007308C2"/>
    <w:rsid w:val="00732A14"/>
    <w:rsid w:val="00767AFF"/>
    <w:rsid w:val="0077366D"/>
    <w:rsid w:val="007736F0"/>
    <w:rsid w:val="00776BC0"/>
    <w:rsid w:val="00784BDE"/>
    <w:rsid w:val="007A0967"/>
    <w:rsid w:val="007A60E9"/>
    <w:rsid w:val="007B4F3C"/>
    <w:rsid w:val="007C101C"/>
    <w:rsid w:val="007D314E"/>
    <w:rsid w:val="007D61FB"/>
    <w:rsid w:val="007E04A2"/>
    <w:rsid w:val="007E2496"/>
    <w:rsid w:val="007F11D5"/>
    <w:rsid w:val="007F4016"/>
    <w:rsid w:val="0080385E"/>
    <w:rsid w:val="0082122D"/>
    <w:rsid w:val="00841036"/>
    <w:rsid w:val="00873B3D"/>
    <w:rsid w:val="008778E0"/>
    <w:rsid w:val="008850EF"/>
    <w:rsid w:val="00892838"/>
    <w:rsid w:val="00894029"/>
    <w:rsid w:val="008B2F2B"/>
    <w:rsid w:val="00915B73"/>
    <w:rsid w:val="00924A02"/>
    <w:rsid w:val="00950D08"/>
    <w:rsid w:val="00960155"/>
    <w:rsid w:val="009607F7"/>
    <w:rsid w:val="009702A7"/>
    <w:rsid w:val="0098685D"/>
    <w:rsid w:val="009A1A3E"/>
    <w:rsid w:val="009E0CD3"/>
    <w:rsid w:val="009F4139"/>
    <w:rsid w:val="00A03CD4"/>
    <w:rsid w:val="00A06A66"/>
    <w:rsid w:val="00A65FE4"/>
    <w:rsid w:val="00A849DC"/>
    <w:rsid w:val="00AA4091"/>
    <w:rsid w:val="00AB41FF"/>
    <w:rsid w:val="00AB56FA"/>
    <w:rsid w:val="00AC5508"/>
    <w:rsid w:val="00AC71A2"/>
    <w:rsid w:val="00AD0DE1"/>
    <w:rsid w:val="00AF3D10"/>
    <w:rsid w:val="00B02F8E"/>
    <w:rsid w:val="00B33D20"/>
    <w:rsid w:val="00B63E14"/>
    <w:rsid w:val="00B66045"/>
    <w:rsid w:val="00B7671E"/>
    <w:rsid w:val="00B83922"/>
    <w:rsid w:val="00B93D7D"/>
    <w:rsid w:val="00B94D18"/>
    <w:rsid w:val="00B96E79"/>
    <w:rsid w:val="00BA6F47"/>
    <w:rsid w:val="00BC64DC"/>
    <w:rsid w:val="00BD1561"/>
    <w:rsid w:val="00BD1E84"/>
    <w:rsid w:val="00BF087A"/>
    <w:rsid w:val="00BF165E"/>
    <w:rsid w:val="00BF59A4"/>
    <w:rsid w:val="00C01F75"/>
    <w:rsid w:val="00C20993"/>
    <w:rsid w:val="00C26BE9"/>
    <w:rsid w:val="00C33A93"/>
    <w:rsid w:val="00C42077"/>
    <w:rsid w:val="00C46C03"/>
    <w:rsid w:val="00C522AA"/>
    <w:rsid w:val="00C62E12"/>
    <w:rsid w:val="00C753C5"/>
    <w:rsid w:val="00C810C0"/>
    <w:rsid w:val="00CB7A6E"/>
    <w:rsid w:val="00CC2EB6"/>
    <w:rsid w:val="00CD40EF"/>
    <w:rsid w:val="00CF0053"/>
    <w:rsid w:val="00D2434C"/>
    <w:rsid w:val="00D332BE"/>
    <w:rsid w:val="00D6624F"/>
    <w:rsid w:val="00D66BA3"/>
    <w:rsid w:val="00DA5FDE"/>
    <w:rsid w:val="00DB53DE"/>
    <w:rsid w:val="00DB6972"/>
    <w:rsid w:val="00DC535C"/>
    <w:rsid w:val="00DF15FA"/>
    <w:rsid w:val="00E0101F"/>
    <w:rsid w:val="00E22AE5"/>
    <w:rsid w:val="00E3231C"/>
    <w:rsid w:val="00E74CAD"/>
    <w:rsid w:val="00E77596"/>
    <w:rsid w:val="00E94054"/>
    <w:rsid w:val="00EA0AF6"/>
    <w:rsid w:val="00EB758F"/>
    <w:rsid w:val="00ED7FEA"/>
    <w:rsid w:val="00F01A5D"/>
    <w:rsid w:val="00F12D65"/>
    <w:rsid w:val="00F152C6"/>
    <w:rsid w:val="00F21CE7"/>
    <w:rsid w:val="00F34EF6"/>
    <w:rsid w:val="00F55743"/>
    <w:rsid w:val="00F63679"/>
    <w:rsid w:val="00F733C0"/>
    <w:rsid w:val="00FA30DA"/>
    <w:rsid w:val="00FC710C"/>
    <w:rsid w:val="00FC7822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.rynokshkur.io/lyubov-sidorovna-sidorova-eskort-za-25k-iz-yakut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klgzhest?w=wall-84737494_259552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kmemoria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ntijob.to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08AB-BC06-4ECA-8371-40F3D0B0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34036</Words>
  <Characters>194007</Characters>
  <Application>Microsoft Office Word</Application>
  <DocSecurity>0</DocSecurity>
  <Lines>1616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2025-05-28T09:07:00Z</dcterms:created>
  <dcterms:modified xsi:type="dcterms:W3CDTF">2025-05-28T09:07:00Z</dcterms:modified>
</cp:coreProperties>
</file>