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DB1BA8">
        <w:rPr>
          <w:rFonts w:ascii="Times New Roman" w:hAnsi="Times New Roman" w:cs="Times New Roman"/>
        </w:rPr>
        <w:t>2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</w:t>
      </w:r>
      <w:r w:rsidR="00DB1BA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.02.2017 № 2</w:t>
      </w:r>
      <w:r w:rsidR="00DB1BA8">
        <w:rPr>
          <w:rFonts w:ascii="Times New Roman" w:hAnsi="Times New Roman" w:cs="Times New Roman"/>
        </w:rPr>
        <w:t>50</w:t>
      </w:r>
    </w:p>
    <w:p w:rsidR="004A4465" w:rsidRDefault="004A4465" w:rsidP="00EF6F3C">
      <w:pPr>
        <w:jc w:val="center"/>
        <w:rPr>
          <w:rFonts w:ascii="Times New Roman" w:hAnsi="Times New Roman" w:cs="Times New Roman"/>
        </w:rPr>
      </w:pPr>
    </w:p>
    <w:p w:rsidR="001B6EF8" w:rsidRPr="00DB1BA8" w:rsidRDefault="001B6EF8" w:rsidP="00EF6F3C">
      <w:pPr>
        <w:jc w:val="center"/>
        <w:rPr>
          <w:rFonts w:ascii="Times New Roman" w:hAnsi="Times New Roman" w:cs="Times New Roman"/>
          <w:b/>
        </w:rPr>
      </w:pPr>
      <w:r w:rsidRPr="00DB1BA8">
        <w:rPr>
          <w:rFonts w:ascii="Times New Roman" w:hAnsi="Times New Roman" w:cs="Times New Roman"/>
          <w:b/>
        </w:rPr>
        <w:t>Перечень лиц, допущенных к процедуре выбора обязательных общедоступных телеканалов субъектов Российской Федерации</w:t>
      </w: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  <w:r w:rsidRPr="00DB1BA8">
        <w:rPr>
          <w:rFonts w:ascii="Times New Roman" w:hAnsi="Times New Roman" w:cs="Times New Roman"/>
          <w:b/>
        </w:rPr>
        <w:t>Уральский федеральный округ</w:t>
      </w: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402"/>
        <w:gridCol w:w="3261"/>
      </w:tblGrid>
      <w:tr w:rsidR="00DB1BA8" w:rsidRPr="00DB1BA8" w:rsidTr="00DB1BA8">
        <w:trPr>
          <w:cantSplit/>
          <w:trHeight w:val="1170"/>
        </w:trPr>
        <w:tc>
          <w:tcPr>
            <w:tcW w:w="709" w:type="dxa"/>
            <w:vAlign w:val="center"/>
          </w:tcPr>
          <w:p w:rsidR="00DB1BA8" w:rsidRPr="00DB1BA8" w:rsidRDefault="00DB1BA8" w:rsidP="00EF6F3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№№</w:t>
            </w:r>
          </w:p>
          <w:p w:rsidR="00DB1BA8" w:rsidRPr="00DB1BA8" w:rsidRDefault="00DB1BA8" w:rsidP="00EF6F3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B1BA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B1BA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  <w:vAlign w:val="center"/>
          </w:tcPr>
          <w:p w:rsidR="00DB1BA8" w:rsidRPr="00DB1BA8" w:rsidRDefault="00DB1BA8" w:rsidP="00EF6F3C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402" w:type="dxa"/>
            <w:vAlign w:val="center"/>
          </w:tcPr>
          <w:p w:rsidR="00DB1BA8" w:rsidRPr="00DB1BA8" w:rsidRDefault="00DB1BA8" w:rsidP="00EF6F3C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261" w:type="dxa"/>
            <w:vAlign w:val="center"/>
          </w:tcPr>
          <w:p w:rsidR="00DB1BA8" w:rsidRPr="00DB1BA8" w:rsidRDefault="00DB1BA8" w:rsidP="00EF6F3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Наименование телеканала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Курганская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"Главное Телевидение"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kurgan.ru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"Курганское телевидение"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45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DB1BA8">
              <w:rPr>
                <w:rFonts w:ascii="Times New Roman" w:hAnsi="Times New Roman" w:cs="Times New Roman"/>
              </w:rPr>
              <w:t>Шадр</w:t>
            </w:r>
            <w:proofErr w:type="spellEnd"/>
            <w:r w:rsidRPr="00DB1BA8">
              <w:rPr>
                <w:rFonts w:ascii="Times New Roman" w:hAnsi="Times New Roman" w:cs="Times New Roman"/>
              </w:rPr>
              <w:t>-Инфо"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ШАДР-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инфо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Свердловская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Открытое акционерное общество "Областное телевидение"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Областное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"Телевизионная компания "Резонанс"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КРИК-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Тв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"Министерство Идей"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Телевизионный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канал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Министерство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Идей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Тюменская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Автономная некоммерческая организация "Телерадиокомпания "Тюменское время"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Тюменское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время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Ханты-Мансийский автономный округ - Югра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Автономное учреждение  Ханты-Мансийского автономного округа - Югры  "Окружная телерадиокомпания "Югра"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"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Ю</w:t>
            </w:r>
            <w:bookmarkStart w:id="0" w:name="_GoBack"/>
            <w:bookmarkEnd w:id="0"/>
            <w:r w:rsidRPr="00DB1BA8">
              <w:rPr>
                <w:rFonts w:ascii="Times New Roman" w:hAnsi="Times New Roman" w:cs="Times New Roman"/>
                <w:lang w:val="en-US"/>
              </w:rPr>
              <w:t>гра</w:t>
            </w:r>
            <w:proofErr w:type="spellEnd"/>
            <w:r w:rsidR="00E02F79" w:rsidRPr="00DB1BA8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Челябинская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Государственное предприятие Челябинской области "Областное телевидение"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БУЛАТ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Информационная компания "Медиа-Центр"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Русская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линия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Ямало-Ненецкий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автономный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округ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Государственное учреждение "Окружная государственная телевизионная и радиовещательная компания "Ямал-Регион"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Окружная государственная телевизионная и радиовещательная компания "Ямал-Регион" (ОГТРК "Ямал-Регион")</w:t>
            </w:r>
          </w:p>
        </w:tc>
      </w:tr>
    </w:tbl>
    <w:p w:rsid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  <w:r w:rsidRPr="00DB1BA8">
        <w:rPr>
          <w:rFonts w:ascii="Times New Roman" w:hAnsi="Times New Roman" w:cs="Times New Roman"/>
          <w:b/>
        </w:rPr>
        <w:t>Дальневосточный федеральный округ</w:t>
      </w:r>
    </w:p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3402"/>
        <w:gridCol w:w="3261"/>
      </w:tblGrid>
      <w:tr w:rsidR="00DB1BA8" w:rsidRPr="00DB1BA8" w:rsidTr="00DB1BA8">
        <w:trPr>
          <w:cantSplit/>
          <w:trHeight w:val="1170"/>
        </w:trPr>
        <w:tc>
          <w:tcPr>
            <w:tcW w:w="709" w:type="dxa"/>
            <w:vAlign w:val="center"/>
          </w:tcPr>
          <w:p w:rsidR="00DB1BA8" w:rsidRPr="00DB1BA8" w:rsidRDefault="00DB1BA8" w:rsidP="00EF6F3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№№</w:t>
            </w:r>
          </w:p>
          <w:p w:rsidR="00DB1BA8" w:rsidRPr="00DB1BA8" w:rsidRDefault="00DB1BA8" w:rsidP="00EF6F3C">
            <w:pPr>
              <w:suppressAutoHyphens/>
              <w:ind w:left="-108" w:right="-11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B1BA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B1BA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26" w:type="dxa"/>
            <w:vAlign w:val="center"/>
          </w:tcPr>
          <w:p w:rsidR="00DB1BA8" w:rsidRPr="00DB1BA8" w:rsidRDefault="00DB1BA8" w:rsidP="00EF6F3C">
            <w:pPr>
              <w:keepNext/>
              <w:suppressAutoHyphens/>
              <w:jc w:val="center"/>
              <w:outlineLvl w:val="5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3402" w:type="dxa"/>
            <w:vAlign w:val="center"/>
          </w:tcPr>
          <w:p w:rsidR="00DB1BA8" w:rsidRPr="00DB1BA8" w:rsidRDefault="00DB1BA8" w:rsidP="00EF6F3C">
            <w:pPr>
              <w:keepNext/>
              <w:suppressAutoHyphens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261" w:type="dxa"/>
            <w:vAlign w:val="center"/>
          </w:tcPr>
          <w:p w:rsidR="00DB1BA8" w:rsidRPr="00DB1BA8" w:rsidRDefault="00DB1BA8" w:rsidP="00EF6F3C">
            <w:pPr>
              <w:keepNext/>
              <w:suppressAutoHyphens/>
              <w:jc w:val="center"/>
              <w:outlineLvl w:val="4"/>
              <w:rPr>
                <w:rFonts w:ascii="Times New Roman" w:hAnsi="Times New Roman" w:cs="Times New Roman"/>
                <w:b/>
              </w:rPr>
            </w:pPr>
            <w:r w:rsidRPr="00DB1BA8">
              <w:rPr>
                <w:rFonts w:ascii="Times New Roman" w:hAnsi="Times New Roman" w:cs="Times New Roman"/>
                <w:b/>
              </w:rPr>
              <w:t>Наименование телеканала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Амурская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"Альфа - Медиа"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Свой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канал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Государственное бюджетное учреждение Амурской области "Агентство по массовым коммуникациям "</w:t>
            </w:r>
            <w:proofErr w:type="spellStart"/>
            <w:r w:rsidRPr="00DB1BA8">
              <w:rPr>
                <w:rFonts w:ascii="Times New Roman" w:hAnsi="Times New Roman" w:cs="Times New Roman"/>
              </w:rPr>
              <w:t>АмурМедиа</w:t>
            </w:r>
            <w:proofErr w:type="spellEnd"/>
            <w:r w:rsidRPr="00DB1BA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Амурское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областное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телевидение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"Редакция телекомпании "Альфа-канал"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Альфа-канал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Еврейская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автономная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"Стратегия Плюс"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"НТК (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Новая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телекомпания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>)"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Магаданская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Открытое акционерное общество "ТВ-Колыма-Плюс"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"ТВ "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Колыма-Плюс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Приморский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Краевое государственное бюджетное учреждение "Общественное телевидение Приморья"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ОБЩЕСТВЕННОЕ ТЕЛЕВИДЕНИЕ ПРИМОРЬЯ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Республика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Саха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Якутия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Государственное бюджетное учреждение Республики Саха (Якутия) Национальная вещательная компания "Саха"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  <w:lang w:val="en-US"/>
              </w:rPr>
              <w:t>НВК "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Саха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>"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Государственное бюджетное учреждение Республики Саха (Якутия) Национальная вещательная компания "Саха"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Телеканал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Саха</w:t>
            </w:r>
            <w:proofErr w:type="spellEnd"/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Сахалинская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область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Областное автономное учреждение "Издательский дом "Губернские ведомости"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Телерадиокомпания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"ОТВ"</w:t>
            </w:r>
          </w:p>
        </w:tc>
      </w:tr>
      <w:tr w:rsidR="00DB1BA8" w:rsidRPr="00DB1BA8" w:rsidTr="00DB1BA8">
        <w:trPr>
          <w:cantSplit/>
          <w:trHeight w:val="184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Хабаровский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Общество с ограниченной ответственностью "Информационное телевизионное агентство "Губерния"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Губерния</w:t>
            </w:r>
            <w:proofErr w:type="spellEnd"/>
          </w:p>
        </w:tc>
      </w:tr>
      <w:tr w:rsidR="00DB1BA8" w:rsidRPr="00DB1BA8" w:rsidTr="00DB1BA8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Камчатский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край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</w:rPr>
            </w:pPr>
            <w:r w:rsidRPr="00DB1BA8">
              <w:rPr>
                <w:rFonts w:ascii="Times New Roman" w:hAnsi="Times New Roman" w:cs="Times New Roman"/>
              </w:rPr>
              <w:t>заявок не поступило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5353E9" w:rsidRDefault="005353E9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  <w:tr w:rsidR="00DB1BA8" w:rsidRPr="00DB1BA8" w:rsidTr="00DB1BA8">
        <w:trPr>
          <w:cantSplit/>
          <w:trHeight w:val="149"/>
        </w:trPr>
        <w:tc>
          <w:tcPr>
            <w:tcW w:w="709" w:type="dxa"/>
            <w:tcBorders>
              <w:right w:val="single" w:sz="4" w:space="0" w:color="auto"/>
            </w:tcBorders>
          </w:tcPr>
          <w:p w:rsidR="00DB1BA8" w:rsidRPr="005353E9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5353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Чукотский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автономный</w:t>
            </w:r>
            <w:proofErr w:type="spellEnd"/>
            <w:r w:rsidRPr="00DB1B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1BA8">
              <w:rPr>
                <w:rFonts w:ascii="Times New Roman" w:hAnsi="Times New Roman" w:cs="Times New Roman"/>
                <w:lang w:val="en-US"/>
              </w:rPr>
              <w:t>округ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DB1BA8" w:rsidRDefault="00DB1BA8" w:rsidP="00EF6F3C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DB1BA8">
              <w:rPr>
                <w:rFonts w:ascii="Times New Roman" w:hAnsi="Times New Roman" w:cs="Times New Roman"/>
              </w:rPr>
              <w:t>заявок не поступило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DB1BA8" w:rsidRPr="005353E9" w:rsidRDefault="005353E9" w:rsidP="00EF6F3C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</w:p>
        </w:tc>
      </w:tr>
    </w:tbl>
    <w:p w:rsidR="00DB1BA8" w:rsidRPr="00DB1BA8" w:rsidRDefault="00DB1BA8" w:rsidP="00EF6F3C">
      <w:pPr>
        <w:jc w:val="center"/>
        <w:rPr>
          <w:rFonts w:ascii="Times New Roman" w:hAnsi="Times New Roman" w:cs="Times New Roman"/>
          <w:b/>
        </w:rPr>
      </w:pPr>
    </w:p>
    <w:p w:rsidR="004A4465" w:rsidRPr="00280B7E" w:rsidRDefault="004A4465" w:rsidP="00EF6F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Pr="00280B7E" w:rsidRDefault="004A4465" w:rsidP="00EF6F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Default="004A4465" w:rsidP="00EF6F3C">
      <w:pPr>
        <w:rPr>
          <w:rFonts w:ascii="Times New Roman" w:hAnsi="Times New Roman" w:cs="Times New Roman"/>
        </w:rPr>
      </w:pP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EF6F3C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356D"/>
    <w:rsid w:val="000C30DD"/>
    <w:rsid w:val="00126740"/>
    <w:rsid w:val="001B6EF8"/>
    <w:rsid w:val="001C5192"/>
    <w:rsid w:val="00280B7E"/>
    <w:rsid w:val="00334FF6"/>
    <w:rsid w:val="003645E0"/>
    <w:rsid w:val="004A4465"/>
    <w:rsid w:val="005353E9"/>
    <w:rsid w:val="005F7C54"/>
    <w:rsid w:val="006B55D8"/>
    <w:rsid w:val="009A10E4"/>
    <w:rsid w:val="00A378E9"/>
    <w:rsid w:val="00A57624"/>
    <w:rsid w:val="00BB12DC"/>
    <w:rsid w:val="00C8622A"/>
    <w:rsid w:val="00D30982"/>
    <w:rsid w:val="00DB1BA8"/>
    <w:rsid w:val="00E02F79"/>
    <w:rsid w:val="00EF6F3C"/>
    <w:rsid w:val="00F06785"/>
    <w:rsid w:val="00F2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7</cp:revision>
  <cp:lastPrinted>2017-02-03T13:55:00Z</cp:lastPrinted>
  <dcterms:created xsi:type="dcterms:W3CDTF">2017-02-06T16:01:00Z</dcterms:created>
  <dcterms:modified xsi:type="dcterms:W3CDTF">2017-02-08T10:17:00Z</dcterms:modified>
</cp:coreProperties>
</file>