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6F3D02">
        <w:rPr>
          <w:sz w:val="28"/>
          <w:szCs w:val="28"/>
        </w:rPr>
        <w:t>2</w:t>
      </w:r>
      <w:r w:rsidR="00AF1D2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</w:t>
      </w:r>
      <w:r w:rsidR="00AF1D2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AF1D2D">
        <w:rPr>
          <w:sz w:val="28"/>
          <w:szCs w:val="28"/>
        </w:rPr>
        <w:t>428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1C7E02" w:rsidRDefault="001C7E02" w:rsidP="00910E8D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AF1D2D" w:rsidRPr="00AF1D2D" w:rsidTr="00AF1D2D">
        <w:tc>
          <w:tcPr>
            <w:tcW w:w="850" w:type="dxa"/>
            <w:vAlign w:val="center"/>
          </w:tcPr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№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Региональная часть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Федеральной конкурсной комиссии по телерадиовещанию</w:t>
            </w:r>
          </w:p>
        </w:tc>
      </w:tr>
      <w:tr w:rsidR="00AF1D2D" w:rsidRPr="00AF1D2D" w:rsidTr="00AF1D2D">
        <w:trPr>
          <w:trHeight w:val="230"/>
        </w:trPr>
        <w:tc>
          <w:tcPr>
            <w:tcW w:w="850" w:type="dxa"/>
            <w:vMerge w:val="restart"/>
            <w:vAlign w:val="center"/>
          </w:tcPr>
          <w:p w:rsidR="00AF1D2D" w:rsidRPr="00AF1D2D" w:rsidRDefault="00AF1D2D" w:rsidP="006373DA">
            <w:pPr>
              <w:jc w:val="center"/>
            </w:pPr>
            <w:r w:rsidRPr="00AF1D2D">
              <w:t>1.</w:t>
            </w:r>
          </w:p>
        </w:tc>
        <w:tc>
          <w:tcPr>
            <w:tcW w:w="4253" w:type="dxa"/>
            <w:vMerge w:val="restart"/>
            <w:vAlign w:val="center"/>
          </w:tcPr>
          <w:p w:rsidR="00AF1D2D" w:rsidRPr="00AF1D2D" w:rsidRDefault="00AF1D2D" w:rsidP="006373DA">
            <w:pPr>
              <w:jc w:val="center"/>
            </w:pPr>
            <w:r w:rsidRPr="00AF1D2D">
              <w:t xml:space="preserve">Город 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 xml:space="preserve">Новосибирск 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СФО</w:t>
            </w:r>
          </w:p>
        </w:tc>
        <w:tc>
          <w:tcPr>
            <w:tcW w:w="4536" w:type="dxa"/>
            <w:vMerge w:val="restart"/>
          </w:tcPr>
          <w:p w:rsidR="00AF1D2D" w:rsidRPr="00AF1D2D" w:rsidRDefault="00AF1D2D" w:rsidP="006373DA">
            <w:pPr>
              <w:jc w:val="both"/>
            </w:pPr>
            <w:r w:rsidRPr="00AF1D2D">
              <w:rPr>
                <w:b/>
              </w:rPr>
              <w:t>ППП: </w:t>
            </w:r>
            <w:r w:rsidRPr="00AF1D2D">
              <w:t>Зверев Михаил Александрович – начальник департамента информационного и оперативного планирования аппарата ППП в СФО</w:t>
            </w:r>
          </w:p>
          <w:p w:rsidR="00AF1D2D" w:rsidRPr="00AF1D2D" w:rsidRDefault="00AF1D2D" w:rsidP="006373DA">
            <w:pPr>
              <w:jc w:val="both"/>
              <w:rPr>
                <w:b/>
              </w:rPr>
            </w:pPr>
          </w:p>
          <w:p w:rsidR="00AF1D2D" w:rsidRPr="00AF1D2D" w:rsidRDefault="00AF1D2D" w:rsidP="006373DA">
            <w:pPr>
              <w:jc w:val="both"/>
            </w:pPr>
            <w:r w:rsidRPr="00AF1D2D">
              <w:rPr>
                <w:b/>
              </w:rPr>
              <w:t>ПИВ: </w:t>
            </w:r>
            <w:r w:rsidRPr="00AF1D2D">
              <w:t>Нешумов Сергей Игоревич – заместитель руководителя администрации, руководитель департамента информационной политики Администрации Губернатора и Правительства Новосибирской области</w:t>
            </w:r>
          </w:p>
          <w:p w:rsidR="00AF1D2D" w:rsidRPr="00AF1D2D" w:rsidRDefault="00AF1D2D" w:rsidP="006373DA">
            <w:pPr>
              <w:jc w:val="both"/>
              <w:rPr>
                <w:b/>
              </w:rPr>
            </w:pPr>
          </w:p>
          <w:p w:rsidR="00AF1D2D" w:rsidRPr="00AF1D2D" w:rsidRDefault="00AF1D2D" w:rsidP="006373DA">
            <w:pPr>
              <w:jc w:val="both"/>
              <w:rPr>
                <w:b/>
              </w:rPr>
            </w:pPr>
            <w:r w:rsidRPr="00AF1D2D">
              <w:rPr>
                <w:b/>
              </w:rPr>
              <w:t>ПЗВ: </w:t>
            </w:r>
            <w:r w:rsidRPr="00AF1D2D">
              <w:t>Нешумов Сергей Игоревич – заместитель руководителя администрации, руководитель департамента информационной политики Администрации Губернатора и Правительства Новосибирской области</w:t>
            </w:r>
          </w:p>
        </w:tc>
      </w:tr>
      <w:tr w:rsidR="00AF1D2D" w:rsidRPr="00AF1D2D" w:rsidTr="00AF1D2D">
        <w:trPr>
          <w:trHeight w:val="230"/>
        </w:trPr>
        <w:tc>
          <w:tcPr>
            <w:tcW w:w="850" w:type="dxa"/>
            <w:vMerge/>
            <w:vAlign w:val="center"/>
          </w:tcPr>
          <w:p w:rsidR="00AF1D2D" w:rsidRPr="00AF1D2D" w:rsidRDefault="00AF1D2D" w:rsidP="006373DA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AF1D2D" w:rsidRPr="00AF1D2D" w:rsidRDefault="00AF1D2D" w:rsidP="006373DA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F1D2D" w:rsidRPr="00AF1D2D" w:rsidRDefault="00AF1D2D" w:rsidP="006373DA">
            <w:pPr>
              <w:jc w:val="both"/>
            </w:pPr>
          </w:p>
        </w:tc>
      </w:tr>
      <w:tr w:rsidR="00AF1D2D" w:rsidRPr="00AF1D2D" w:rsidTr="00AF1D2D">
        <w:tc>
          <w:tcPr>
            <w:tcW w:w="850" w:type="dxa"/>
            <w:vAlign w:val="center"/>
          </w:tcPr>
          <w:p w:rsidR="00AF1D2D" w:rsidRPr="00AF1D2D" w:rsidRDefault="00AF1D2D" w:rsidP="006373DA">
            <w:pPr>
              <w:jc w:val="center"/>
            </w:pPr>
            <w:r w:rsidRPr="00AF1D2D">
              <w:t>2.</w:t>
            </w:r>
          </w:p>
        </w:tc>
        <w:tc>
          <w:tcPr>
            <w:tcW w:w="4253" w:type="dxa"/>
            <w:vAlign w:val="center"/>
          </w:tcPr>
          <w:p w:rsidR="00AF1D2D" w:rsidRPr="00AF1D2D" w:rsidRDefault="00AF1D2D" w:rsidP="006373DA">
            <w:pPr>
              <w:jc w:val="center"/>
            </w:pPr>
            <w:r w:rsidRPr="00AF1D2D">
              <w:t xml:space="preserve">Город 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Тобольск</w:t>
            </w:r>
          </w:p>
          <w:p w:rsidR="00AF1D2D" w:rsidRPr="00AF1D2D" w:rsidRDefault="00AF1D2D" w:rsidP="006373DA">
            <w:pPr>
              <w:jc w:val="center"/>
              <w:rPr>
                <w:b/>
              </w:rPr>
            </w:pPr>
            <w:r w:rsidRPr="00AF1D2D">
              <w:rPr>
                <w:b/>
              </w:rPr>
              <w:t>УФО</w:t>
            </w:r>
          </w:p>
        </w:tc>
        <w:tc>
          <w:tcPr>
            <w:tcW w:w="4536" w:type="dxa"/>
          </w:tcPr>
          <w:p w:rsidR="00AF1D2D" w:rsidRPr="00AF1D2D" w:rsidRDefault="00AF1D2D" w:rsidP="006373DA">
            <w:pPr>
              <w:jc w:val="both"/>
            </w:pPr>
            <w:r w:rsidRPr="00AF1D2D">
              <w:rPr>
                <w:b/>
              </w:rPr>
              <w:t>ППП: </w:t>
            </w:r>
            <w:proofErr w:type="spellStart"/>
            <w:r w:rsidRPr="00AF1D2D">
              <w:t>Гурарий</w:t>
            </w:r>
            <w:proofErr w:type="spellEnd"/>
            <w:r w:rsidRPr="00AF1D2D">
              <w:t xml:space="preserve"> Евгений Михайлович – помощник ППП в УФО</w:t>
            </w:r>
          </w:p>
          <w:p w:rsidR="00AF1D2D" w:rsidRPr="00AF1D2D" w:rsidRDefault="00AF1D2D" w:rsidP="006373DA">
            <w:pPr>
              <w:jc w:val="both"/>
              <w:rPr>
                <w:b/>
              </w:rPr>
            </w:pPr>
          </w:p>
          <w:p w:rsidR="00AF1D2D" w:rsidRPr="00AF1D2D" w:rsidRDefault="00AF1D2D" w:rsidP="006373DA">
            <w:pPr>
              <w:jc w:val="both"/>
              <w:rPr>
                <w:b/>
              </w:rPr>
            </w:pPr>
            <w:r w:rsidRPr="00AF1D2D">
              <w:rPr>
                <w:b/>
              </w:rPr>
              <w:t>ПИВ: </w:t>
            </w:r>
            <w:r w:rsidRPr="00AF1D2D">
              <w:t>Пермяков Антон Викторович – начальник управления финансов и правового обеспечения Департамента по общественным связям, коммуникациям и молодежной политике Тюменской области</w:t>
            </w:r>
          </w:p>
          <w:p w:rsidR="00AF1D2D" w:rsidRPr="00AF1D2D" w:rsidRDefault="00AF1D2D" w:rsidP="006373DA">
            <w:pPr>
              <w:jc w:val="both"/>
              <w:rPr>
                <w:b/>
              </w:rPr>
            </w:pPr>
          </w:p>
          <w:p w:rsidR="00AF1D2D" w:rsidRPr="00AF1D2D" w:rsidRDefault="00AF1D2D" w:rsidP="00AF1D2D">
            <w:pPr>
              <w:jc w:val="both"/>
              <w:rPr>
                <w:bCs/>
              </w:rPr>
            </w:pPr>
            <w:r w:rsidRPr="00AF1D2D">
              <w:rPr>
                <w:b/>
              </w:rPr>
              <w:t>ПЗВ: </w:t>
            </w:r>
            <w:r w:rsidRPr="00AF1D2D">
              <w:rPr>
                <w:bCs/>
              </w:rPr>
              <w:t xml:space="preserve">Не </w:t>
            </w:r>
            <w:r>
              <w:rPr>
                <w:bCs/>
              </w:rPr>
              <w:t>присутствовал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474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52" w:rsidRDefault="00791C52">
      <w:r>
        <w:separator/>
      </w:r>
    </w:p>
  </w:endnote>
  <w:endnote w:type="continuationSeparator" w:id="0">
    <w:p w:rsidR="00791C52" w:rsidRDefault="0079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52" w:rsidRDefault="00791C52">
      <w:r>
        <w:separator/>
      </w:r>
    </w:p>
  </w:footnote>
  <w:footnote w:type="continuationSeparator" w:id="0">
    <w:p w:rsidR="00791C52" w:rsidRDefault="0079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AF1D2D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1296-E6A6-4C12-B9E5-E7647D7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312C5E1-CD91-4D8F-82DC-799DDFDB1C1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43</cp:revision>
  <cp:lastPrinted>2023-03-03T12:13:00Z</cp:lastPrinted>
  <dcterms:created xsi:type="dcterms:W3CDTF">2020-07-31T07:22:00Z</dcterms:created>
  <dcterms:modified xsi:type="dcterms:W3CDTF">2023-04-26T14:08:00Z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