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B55C1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0B55C1">
        <w:rPr>
          <w:sz w:val="28"/>
          <w:szCs w:val="28"/>
        </w:rPr>
        <w:t>9</w:t>
      </w:r>
      <w:r>
        <w:rPr>
          <w:sz w:val="28"/>
          <w:szCs w:val="28"/>
        </w:rPr>
        <w:t>.2022</w:t>
      </w:r>
      <w:r w:rsidRPr="00BB017F">
        <w:rPr>
          <w:sz w:val="28"/>
          <w:szCs w:val="28"/>
        </w:rPr>
        <w:t xml:space="preserve"> № </w:t>
      </w:r>
      <w:r>
        <w:rPr>
          <w:sz w:val="28"/>
          <w:szCs w:val="28"/>
        </w:rPr>
        <w:t>39</w:t>
      </w:r>
      <w:r w:rsidR="000B55C1">
        <w:rPr>
          <w:sz w:val="28"/>
          <w:szCs w:val="28"/>
        </w:rPr>
        <w:t>7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Default="00910E8D" w:rsidP="00910E8D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910E8D" w:rsidRDefault="00910E8D" w:rsidP="00910E8D">
      <w:pPr>
        <w:jc w:val="center"/>
        <w:rPr>
          <w:b/>
        </w:rPr>
      </w:pPr>
    </w:p>
    <w:tbl>
      <w:tblPr>
        <w:tblpPr w:leftFromText="180" w:rightFromText="180" w:vertAnchor="text" w:horzAnchor="page" w:tblpX="1157" w:tblpY="65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961"/>
      </w:tblGrid>
      <w:tr w:rsidR="000B55C1" w:rsidRPr="000B55C1" w:rsidTr="000B55C1">
        <w:trPr>
          <w:trHeight w:val="563"/>
        </w:trPr>
        <w:tc>
          <w:tcPr>
            <w:tcW w:w="817" w:type="dxa"/>
            <w:vAlign w:val="center"/>
          </w:tcPr>
          <w:p w:rsidR="000B55C1" w:rsidRPr="000B55C1" w:rsidRDefault="000B55C1" w:rsidP="000B55C1">
            <w:pPr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>№</w:t>
            </w:r>
          </w:p>
          <w:p w:rsidR="000B55C1" w:rsidRPr="000B55C1" w:rsidRDefault="000B55C1" w:rsidP="000B55C1">
            <w:pPr>
              <w:jc w:val="center"/>
              <w:rPr>
                <w:b/>
                <w:bCs/>
              </w:rPr>
            </w:pPr>
            <w:proofErr w:type="gramStart"/>
            <w:r w:rsidRPr="000B55C1">
              <w:rPr>
                <w:b/>
                <w:bCs/>
              </w:rPr>
              <w:t>п</w:t>
            </w:r>
            <w:proofErr w:type="gramEnd"/>
            <w:r w:rsidRPr="000B55C1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0B55C1" w:rsidRPr="000B55C1" w:rsidRDefault="000B55C1" w:rsidP="000B55C1">
            <w:pPr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55C1" w:rsidRPr="000B55C1" w:rsidRDefault="000B55C1" w:rsidP="000B55C1">
            <w:pPr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>Региональная часть</w:t>
            </w:r>
          </w:p>
          <w:p w:rsidR="000B55C1" w:rsidRPr="000B55C1" w:rsidRDefault="000B55C1" w:rsidP="000B55C1">
            <w:pPr>
              <w:jc w:val="center"/>
              <w:rPr>
                <w:b/>
                <w:bCs/>
              </w:rPr>
            </w:pPr>
            <w:r w:rsidRPr="000B55C1">
              <w:rPr>
                <w:b/>
                <w:bCs/>
              </w:rPr>
              <w:t xml:space="preserve">Федеральной конкурсной комиссии </w:t>
            </w:r>
            <w:r w:rsidRPr="000B55C1">
              <w:rPr>
                <w:b/>
                <w:bCs/>
              </w:rPr>
              <w:br/>
              <w:t>по телерадиовещанию</w:t>
            </w:r>
          </w:p>
        </w:tc>
      </w:tr>
      <w:tr w:rsidR="000B55C1" w:rsidRPr="000B55C1" w:rsidTr="000B55C1">
        <w:trPr>
          <w:trHeight w:val="563"/>
        </w:trPr>
        <w:tc>
          <w:tcPr>
            <w:tcW w:w="817" w:type="dxa"/>
            <w:vAlign w:val="center"/>
          </w:tcPr>
          <w:p w:rsidR="000B55C1" w:rsidRPr="000B55C1" w:rsidRDefault="000B55C1" w:rsidP="000B55C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33435B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2F2F0C">
              <w:rPr>
                <w:rFonts w:eastAsia="Calibri"/>
                <w:lang w:eastAsia="en-US"/>
              </w:rPr>
              <w:t>Прокопьевский</w:t>
            </w:r>
            <w:proofErr w:type="spellEnd"/>
            <w:r w:rsidRPr="002F2F0C">
              <w:rPr>
                <w:rFonts w:eastAsia="Calibri"/>
                <w:lang w:eastAsia="en-US"/>
              </w:rPr>
              <w:t xml:space="preserve"> </w:t>
            </w:r>
            <w:r w:rsidR="00DC2668" w:rsidRPr="002F2F0C">
              <w:rPr>
                <w:rFonts w:eastAsia="Calibri"/>
                <w:lang w:eastAsia="en-US"/>
              </w:rPr>
              <w:br/>
            </w:r>
            <w:r w:rsidRPr="002F2F0C">
              <w:rPr>
                <w:rFonts w:eastAsia="Calibri"/>
                <w:lang w:eastAsia="en-US"/>
              </w:rPr>
              <w:t xml:space="preserve">городской округ </w:t>
            </w:r>
          </w:p>
          <w:p w:rsidR="000B55C1" w:rsidRPr="002F2F0C" w:rsidRDefault="00DC2668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br/>
            </w:r>
            <w:r w:rsidR="000B55C1" w:rsidRPr="002F2F0C">
              <w:rPr>
                <w:rFonts w:eastAsia="Calibri"/>
                <w:lang w:eastAsia="en-US"/>
              </w:rPr>
              <w:t>СФО</w:t>
            </w:r>
          </w:p>
        </w:tc>
        <w:tc>
          <w:tcPr>
            <w:tcW w:w="4961" w:type="dxa"/>
            <w:shd w:val="clear" w:color="auto" w:fill="auto"/>
          </w:tcPr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>ППП:  Попов Валерий Леонидович – помощник полномочного представителя Президента Российской Федерации в Сибирском федеральном округе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proofErr w:type="gramStart"/>
            <w:r w:rsidRPr="002F2F0C">
              <w:rPr>
                <w:bCs/>
              </w:rPr>
              <w:t>ПИВ</w:t>
            </w:r>
            <w:proofErr w:type="gramEnd"/>
            <w:r w:rsidRPr="002F2F0C">
              <w:rPr>
                <w:bCs/>
              </w:rPr>
              <w:t>: Ваганов Владимир Михайлович – заместитель руководителя Представительства Кузбасса при Правительстве Российской Федерации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>ПЗВ: Не присутствовал</w:t>
            </w:r>
          </w:p>
        </w:tc>
      </w:tr>
      <w:tr w:rsidR="000B55C1" w:rsidRPr="000B55C1" w:rsidTr="000B55C1">
        <w:trPr>
          <w:trHeight w:val="563"/>
        </w:trPr>
        <w:tc>
          <w:tcPr>
            <w:tcW w:w="817" w:type="dxa"/>
            <w:vMerge w:val="restart"/>
            <w:vAlign w:val="center"/>
          </w:tcPr>
          <w:p w:rsidR="000B55C1" w:rsidRPr="000B55C1" w:rsidRDefault="000B55C1" w:rsidP="000B55C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0B55C1" w:rsidRPr="002F2F0C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t xml:space="preserve">Город </w:t>
            </w:r>
            <w:bookmarkStart w:id="0" w:name="_GoBack"/>
            <w:bookmarkEnd w:id="0"/>
          </w:p>
          <w:p w:rsidR="000B55C1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t xml:space="preserve">Абакан </w:t>
            </w:r>
          </w:p>
          <w:p w:rsidR="0033435B" w:rsidRPr="002F2F0C" w:rsidRDefault="0033435B" w:rsidP="000B55C1">
            <w:pPr>
              <w:jc w:val="center"/>
              <w:rPr>
                <w:rFonts w:eastAsia="Calibri"/>
                <w:lang w:eastAsia="en-US"/>
              </w:rPr>
            </w:pPr>
          </w:p>
          <w:p w:rsidR="000B55C1" w:rsidRPr="002F2F0C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t>СФО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>ППП:  Попов Валерий Леонидович – помощник полномочного представителя Президента Российской Федерации в Сибирском федеральном округе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proofErr w:type="gramStart"/>
            <w:r w:rsidRPr="002F2F0C">
              <w:rPr>
                <w:bCs/>
              </w:rPr>
              <w:t>ПИВ</w:t>
            </w:r>
            <w:proofErr w:type="gramEnd"/>
            <w:r w:rsidRPr="002F2F0C">
              <w:rPr>
                <w:bCs/>
              </w:rPr>
              <w:t>: </w:t>
            </w:r>
            <w:proofErr w:type="spellStart"/>
            <w:r w:rsidRPr="002F2F0C">
              <w:rPr>
                <w:bCs/>
              </w:rPr>
              <w:t>Самаринова</w:t>
            </w:r>
            <w:proofErr w:type="spellEnd"/>
            <w:r w:rsidRPr="002F2F0C">
              <w:rPr>
                <w:bCs/>
              </w:rPr>
              <w:t xml:space="preserve"> Анастасия Александровна – заместитель постоянного представителя Республики Хакасия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 xml:space="preserve">ПЗВ:  </w:t>
            </w:r>
            <w:proofErr w:type="spellStart"/>
            <w:r w:rsidRPr="002F2F0C">
              <w:rPr>
                <w:bCs/>
              </w:rPr>
              <w:t>Самаринова</w:t>
            </w:r>
            <w:proofErr w:type="spellEnd"/>
            <w:r w:rsidRPr="002F2F0C">
              <w:rPr>
                <w:bCs/>
              </w:rPr>
              <w:t xml:space="preserve"> Анастасия Александровна – заместитель постоянного представителя Республики Хакасия</w:t>
            </w:r>
          </w:p>
        </w:tc>
      </w:tr>
      <w:tr w:rsidR="000B55C1" w:rsidRPr="000B55C1" w:rsidTr="000B55C1">
        <w:trPr>
          <w:trHeight w:val="563"/>
        </w:trPr>
        <w:tc>
          <w:tcPr>
            <w:tcW w:w="817" w:type="dxa"/>
            <w:vMerge/>
            <w:vAlign w:val="center"/>
          </w:tcPr>
          <w:p w:rsidR="000B55C1" w:rsidRPr="000B55C1" w:rsidRDefault="000B55C1" w:rsidP="000B55C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0B55C1" w:rsidRPr="002F2F0C" w:rsidRDefault="000B55C1" w:rsidP="000B55C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B55C1" w:rsidRPr="002F2F0C" w:rsidRDefault="000B55C1" w:rsidP="000B55C1">
            <w:pPr>
              <w:jc w:val="both"/>
              <w:rPr>
                <w:bCs/>
              </w:rPr>
            </w:pPr>
          </w:p>
        </w:tc>
      </w:tr>
      <w:tr w:rsidR="000B55C1" w:rsidRPr="000B55C1" w:rsidTr="000B55C1">
        <w:trPr>
          <w:trHeight w:val="563"/>
        </w:trPr>
        <w:tc>
          <w:tcPr>
            <w:tcW w:w="817" w:type="dxa"/>
            <w:vAlign w:val="center"/>
          </w:tcPr>
          <w:p w:rsidR="000B55C1" w:rsidRPr="000B55C1" w:rsidRDefault="000B55C1" w:rsidP="000B55C1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0B55C1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t>«ЗАТО Зеленогорск»</w:t>
            </w:r>
          </w:p>
          <w:p w:rsidR="0033435B" w:rsidRPr="002F2F0C" w:rsidRDefault="0033435B" w:rsidP="000B55C1">
            <w:pPr>
              <w:jc w:val="center"/>
              <w:rPr>
                <w:rFonts w:eastAsia="Calibri"/>
                <w:lang w:eastAsia="en-US"/>
              </w:rPr>
            </w:pPr>
          </w:p>
          <w:p w:rsidR="000B55C1" w:rsidRPr="002F2F0C" w:rsidRDefault="000B55C1" w:rsidP="000B55C1">
            <w:pPr>
              <w:jc w:val="center"/>
              <w:rPr>
                <w:rFonts w:eastAsia="Calibri"/>
                <w:lang w:eastAsia="en-US"/>
              </w:rPr>
            </w:pPr>
            <w:r w:rsidRPr="002F2F0C">
              <w:rPr>
                <w:rFonts w:eastAsia="Calibri"/>
                <w:lang w:eastAsia="en-US"/>
              </w:rPr>
              <w:t>СФО</w:t>
            </w:r>
          </w:p>
        </w:tc>
        <w:tc>
          <w:tcPr>
            <w:tcW w:w="4961" w:type="dxa"/>
            <w:shd w:val="clear" w:color="auto" w:fill="auto"/>
          </w:tcPr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>ППП:  Попов Валерий Леонидович – помощник полномочного представителя Президента Российской Федерации в Сибирском федеральном округе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proofErr w:type="gramStart"/>
            <w:r w:rsidRPr="002F2F0C">
              <w:rPr>
                <w:bCs/>
              </w:rPr>
              <w:t>ПИВ</w:t>
            </w:r>
            <w:proofErr w:type="gramEnd"/>
            <w:r w:rsidRPr="002F2F0C">
              <w:rPr>
                <w:bCs/>
              </w:rPr>
              <w:t>: </w:t>
            </w:r>
            <w:proofErr w:type="spellStart"/>
            <w:r w:rsidRPr="002F2F0C">
              <w:rPr>
                <w:bCs/>
              </w:rPr>
              <w:t>Чериканова</w:t>
            </w:r>
            <w:proofErr w:type="spellEnd"/>
            <w:r w:rsidRPr="002F2F0C">
              <w:rPr>
                <w:bCs/>
              </w:rPr>
              <w:t xml:space="preserve"> Ольга Ефимовна – заместитель руководителя постоянного представительства Красноярского края при Правительстве Российской Федерации</w:t>
            </w:r>
          </w:p>
          <w:p w:rsidR="000B55C1" w:rsidRPr="002F2F0C" w:rsidRDefault="000B55C1" w:rsidP="000B55C1">
            <w:pPr>
              <w:jc w:val="both"/>
              <w:rPr>
                <w:bCs/>
              </w:rPr>
            </w:pPr>
          </w:p>
          <w:p w:rsidR="000B55C1" w:rsidRPr="002F2F0C" w:rsidRDefault="000B55C1" w:rsidP="000B55C1">
            <w:pPr>
              <w:jc w:val="both"/>
              <w:rPr>
                <w:bCs/>
              </w:rPr>
            </w:pPr>
            <w:r w:rsidRPr="002F2F0C">
              <w:rPr>
                <w:bCs/>
              </w:rPr>
              <w:t>ПЗВ: Не присутствовал</w:t>
            </w:r>
          </w:p>
        </w:tc>
      </w:tr>
    </w:tbl>
    <w:p w:rsidR="000B55C1" w:rsidRDefault="000B55C1" w:rsidP="00910E8D">
      <w:pPr>
        <w:jc w:val="center"/>
        <w:rPr>
          <w:b/>
        </w:rPr>
      </w:pPr>
    </w:p>
    <w:p w:rsidR="00910E8D" w:rsidRDefault="00910E8D" w:rsidP="00910E8D">
      <w:pPr>
        <w:rPr>
          <w:rFonts w:cs="Peterburg"/>
        </w:rPr>
      </w:pPr>
    </w:p>
    <w:p w:rsidR="00910E8D" w:rsidRPr="007779DD" w:rsidRDefault="00910E8D" w:rsidP="00910E8D">
      <w:pPr>
        <w:rPr>
          <w:rFonts w:cs="Peterburg"/>
          <w:b/>
        </w:rPr>
      </w:pPr>
    </w:p>
    <w:p w:rsidR="00910E8D" w:rsidRPr="007779DD" w:rsidRDefault="00910E8D" w:rsidP="00910E8D">
      <w:pPr>
        <w:rPr>
          <w:rFonts w:cs="Peterburg"/>
          <w:b/>
          <w:sz w:val="28"/>
          <w:szCs w:val="28"/>
        </w:rPr>
      </w:pPr>
    </w:p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910E8D" w:rsidRPr="007779DD" w:rsidTr="00A6667F">
        <w:tc>
          <w:tcPr>
            <w:tcW w:w="4819" w:type="dxa"/>
          </w:tcPr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DC2668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73" w:rsidRDefault="00E03B73">
      <w:r>
        <w:separator/>
      </w:r>
    </w:p>
  </w:endnote>
  <w:endnote w:type="continuationSeparator" w:id="0">
    <w:p w:rsidR="00E03B73" w:rsidRDefault="00E0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73" w:rsidRDefault="00E03B73">
      <w:r>
        <w:separator/>
      </w:r>
    </w:p>
  </w:footnote>
  <w:footnote w:type="continuationSeparator" w:id="0">
    <w:p w:rsidR="00E03B73" w:rsidRDefault="00E03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2F0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435B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03B7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D5BDCCC-A108-4932-A69A-E4472A46943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29</cp:revision>
  <cp:lastPrinted>2022-04-27T13:18:00Z</cp:lastPrinted>
  <dcterms:created xsi:type="dcterms:W3CDTF">2020-07-31T07:22:00Z</dcterms:created>
  <dcterms:modified xsi:type="dcterms:W3CDTF">2022-09-28T14:06:00Z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