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  <w:r w:rsidR="0001407E" w:rsidRPr="0001407E">
        <w:rPr>
          <w:rFonts w:ascii="Times New Roman" w:hAnsi="Times New Roman" w:cs="Times New Roman"/>
          <w:b/>
        </w:rPr>
        <w:br/>
      </w:r>
      <w:r w:rsidR="000B45BD" w:rsidRPr="00EB57BF">
        <w:rPr>
          <w:rFonts w:ascii="Times New Roman" w:hAnsi="Times New Roman"/>
          <w:b/>
        </w:rPr>
        <w:t xml:space="preserve">от </w:t>
      </w:r>
      <w:r w:rsidR="00A65918">
        <w:rPr>
          <w:rFonts w:ascii="Times New Roman" w:hAnsi="Times New Roman"/>
          <w:b/>
        </w:rPr>
        <w:t>23</w:t>
      </w:r>
      <w:r w:rsidR="000B45BD">
        <w:rPr>
          <w:rFonts w:ascii="Times New Roman" w:hAnsi="Times New Roman"/>
          <w:b/>
        </w:rPr>
        <w:t>.1</w:t>
      </w:r>
      <w:r w:rsidR="006B0F69">
        <w:rPr>
          <w:rFonts w:ascii="Times New Roman" w:hAnsi="Times New Roman"/>
          <w:b/>
        </w:rPr>
        <w:t>2</w:t>
      </w:r>
      <w:r w:rsidR="000B45BD">
        <w:rPr>
          <w:rFonts w:ascii="Times New Roman" w:hAnsi="Times New Roman"/>
          <w:b/>
        </w:rPr>
        <w:t>.2020</w:t>
      </w:r>
      <w:r w:rsidR="000B45BD" w:rsidRPr="001E1D99">
        <w:rPr>
          <w:rFonts w:ascii="Times New Roman" w:hAnsi="Times New Roman"/>
          <w:b/>
        </w:rPr>
        <w:t xml:space="preserve"> </w:t>
      </w:r>
      <w:r w:rsidR="000B45BD" w:rsidRPr="00EB57BF">
        <w:rPr>
          <w:rFonts w:ascii="Times New Roman" w:hAnsi="Times New Roman"/>
          <w:b/>
        </w:rPr>
        <w:t xml:space="preserve">№ </w:t>
      </w:r>
      <w:r w:rsidR="000B45BD">
        <w:rPr>
          <w:rFonts w:ascii="Times New Roman" w:hAnsi="Times New Roman"/>
          <w:b/>
        </w:rPr>
        <w:t>32</w:t>
      </w:r>
      <w:r w:rsidR="00A65918">
        <w:rPr>
          <w:rFonts w:ascii="Times New Roman" w:hAnsi="Times New Roman"/>
          <w:b/>
        </w:rPr>
        <w:t>8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816E7A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А.Ю. Романченко, Е.Г. Ларина, </w:t>
      </w:r>
      <w:r w:rsidR="0001407E" w:rsidRPr="0001407E">
        <w:rPr>
          <w:rFonts w:ascii="Times New Roman" w:hAnsi="Times New Roman"/>
        </w:rPr>
        <w:br/>
      </w:r>
      <w:r>
        <w:rPr>
          <w:rFonts w:ascii="Times New Roman" w:hAnsi="Times New Roman"/>
        </w:rPr>
        <w:t>М.В. Дёмин, А.А. Жданов, А.В. Малинин, Е.В. Ревенко, А.Г. Быстрицкий</w:t>
      </w:r>
      <w:r w:rsidR="00B3644B" w:rsidRPr="006B22EE">
        <w:rPr>
          <w:rFonts w:ascii="Times New Roman" w:hAnsi="Times New Roman" w:cs="Times New Roman"/>
        </w:rPr>
        <w:t xml:space="preserve">, </w:t>
      </w:r>
      <w:r w:rsidR="006B22EE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по телерадиовещанию -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65918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31552F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Pr="00DE6311" w:rsidRDefault="00716CB6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</w:p>
    <w:p w:rsidR="00DE6311" w:rsidRPr="00DE6311" w:rsidRDefault="00DE6311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bookmarkEnd w:id="0"/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Pr="00C7276F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1F72" w:rsidRDefault="008D1F72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Федеральной конкурсной комиссии </w:t>
            </w:r>
          </w:p>
          <w:p w:rsidR="008D1F72" w:rsidRPr="008D1F72" w:rsidRDefault="008D1F72" w:rsidP="008D1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FC531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FC531A">
      <w:headerReference w:type="default" r:id="rId9"/>
      <w:headerReference w:type="first" r:id="rId10"/>
      <w:pgSz w:w="11906" w:h="16838"/>
      <w:pgMar w:top="1134" w:right="92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B6" w:rsidRDefault="00C113B6">
      <w:r>
        <w:separator/>
      </w:r>
    </w:p>
  </w:endnote>
  <w:endnote w:type="continuationSeparator" w:id="0">
    <w:p w:rsidR="00C113B6" w:rsidRDefault="00C1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B6" w:rsidRDefault="00C113B6">
      <w:r>
        <w:separator/>
      </w:r>
    </w:p>
  </w:footnote>
  <w:footnote w:type="continuationSeparator" w:id="0">
    <w:p w:rsidR="00C113B6" w:rsidRDefault="00C1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6311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79D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69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5FB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5918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3B6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11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787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CF57A68-C3F5-4469-ABE9-8C61FE9D60A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24</cp:revision>
  <cp:lastPrinted>2020-10-15T10:17:00Z</cp:lastPrinted>
  <dcterms:created xsi:type="dcterms:W3CDTF">2020-07-15T13:57:00Z</dcterms:created>
  <dcterms:modified xsi:type="dcterms:W3CDTF">2020-12-25T11:11:00Z</dcterms:modified>
</cp:coreProperties>
</file>