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F8" w:rsidRPr="002D7254" w:rsidRDefault="00F47CF8" w:rsidP="00F47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CF8" w:rsidRPr="00BE1BF9" w:rsidRDefault="00F47CF8" w:rsidP="00F47CF8">
      <w:pPr>
        <w:numPr>
          <w:ilvl w:val="0"/>
          <w:numId w:val="1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F47CF8" w:rsidRPr="002D7254" w:rsidRDefault="00F47CF8" w:rsidP="00F47CF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Pr="002D7254" w:rsidRDefault="00F47CF8" w:rsidP="00F47CF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27.12.1991 № 2124-</w:t>
      </w:r>
      <w:r w:rsidRPr="002D7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5.2019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Федеральной службой по надзору в сфере связи, информационных технологий и</w:t>
      </w:r>
      <w:proofErr w:type="gramEnd"/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коммуникаций государственной услуги по регистрации средств массовой информации».</w:t>
      </w:r>
    </w:p>
    <w:p w:rsidR="00F47CF8" w:rsidRPr="002D7254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Pr="00BE1BF9" w:rsidRDefault="00F47CF8" w:rsidP="00F47CF8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E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:rsidR="00F47CF8" w:rsidRPr="00AA5649" w:rsidRDefault="00F47CF8" w:rsidP="00F47CF8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0C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28.06.2019 года</w:t>
      </w:r>
      <w:r w:rsidRPr="000C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0C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69 204</w:t>
      </w:r>
      <w:r w:rsidRPr="000C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C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7,8</w:t>
      </w:r>
      <w:r w:rsidRPr="000C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Pr="000C14D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2018 года</w:t>
      </w:r>
      <w:r w:rsidRPr="000C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14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75 021.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6F4A20">
        <w:rPr>
          <w:rFonts w:ascii="Times New Roman" w:eastAsia="Calibri" w:hAnsi="Times New Roman" w:cs="Times New Roman"/>
          <w:b/>
          <w:sz w:val="28"/>
          <w:szCs w:val="28"/>
        </w:rPr>
        <w:t xml:space="preserve">(1-м полугодии) </w:t>
      </w: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</w:t>
      </w:r>
      <w:r w:rsidRPr="006F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929 (1742) заявлений на регистрацию СМИ и внесение изменений </w:t>
      </w: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запись о регистрации средств массовой информации</w:t>
      </w:r>
      <w:r w:rsidRPr="006F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F4A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29,6%</w:t>
      </w:r>
      <w:r w:rsidRPr="006F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,8%)</w:t>
      </w:r>
      <w:r w:rsidRPr="006F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6F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периоде 2018 года – </w:t>
      </w:r>
      <w:r w:rsidRPr="006F4A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717 (1353).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F47CF8" w:rsidRPr="00AA5649" w:rsidRDefault="00F47CF8" w:rsidP="00F47CF8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- 595 (1143) – </w:t>
      </w:r>
      <w:r w:rsidRPr="00276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F47CF8" w:rsidRPr="00AA5649" w:rsidRDefault="00F47CF8" w:rsidP="00F47CF8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- 334 (599) – </w:t>
      </w:r>
      <w:r w:rsidRPr="00276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запись о регистрации СМИ.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F47CF8" w:rsidRDefault="00F47CF8" w:rsidP="00F47CF8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42D1FD" wp14:editId="137ED5FE">
            <wp:extent cx="6229351" cy="552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860" cy="5529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7CF8" w:rsidRPr="00CE619F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2019 года подготовлено </w:t>
      </w:r>
      <w:r w:rsidRPr="009F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(23) приказов </w:t>
      </w:r>
      <w:r w:rsidRPr="009F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9F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9F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:rsidR="00F47CF8" w:rsidRPr="00CE619F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Default="00F47CF8" w:rsidP="00F47C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47CF8" w:rsidRDefault="00F47CF8" w:rsidP="00F47CF8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1</w:t>
      </w:r>
    </w:p>
    <w:p w:rsidR="00F47CF8" w:rsidRPr="00FE3846" w:rsidRDefault="00F47CF8" w:rsidP="00F47CF8">
      <w:pPr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F47CF8" w:rsidRPr="00863E0E" w:rsidTr="00C6298C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:rsidR="00F47CF8" w:rsidRPr="00863E0E" w:rsidRDefault="00F47CF8" w:rsidP="00C6298C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F47CF8" w:rsidRPr="00863E0E" w:rsidRDefault="00F47CF8" w:rsidP="00C6298C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:rsidR="00F47CF8" w:rsidRPr="00863E0E" w:rsidRDefault="00F47CF8" w:rsidP="00C6298C">
            <w:pPr>
              <w:spacing w:after="0"/>
              <w:ind w:right="321"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F47CF8" w:rsidRPr="00863E0E" w:rsidRDefault="00F47CF8" w:rsidP="00C6298C">
            <w:pPr>
              <w:spacing w:after="0"/>
              <w:ind w:left="34" w:right="321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1-смк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7-смк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11-смк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17-смк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23-смк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28-смк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30-смк</w:t>
            </w:r>
          </w:p>
        </w:tc>
      </w:tr>
      <w:tr w:rsidR="00F47CF8" w:rsidRPr="00863E0E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</w:tcPr>
          <w:p w:rsidR="00F47CF8" w:rsidRPr="00863E0E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  <w:tc>
          <w:tcPr>
            <w:tcW w:w="2693" w:type="dxa"/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984DEE" w:rsidRDefault="00F47CF8" w:rsidP="00C6298C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RPr="00D32D79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362380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F47CF8" w:rsidTr="00C6298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53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8" w:rsidRPr="00441AC9" w:rsidRDefault="00F47CF8" w:rsidP="00C6298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 w:rsidRPr="00153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</w:tbl>
    <w:p w:rsidR="00F47CF8" w:rsidRDefault="00F47CF8" w:rsidP="00F47CF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F47CF8" w:rsidRPr="00AA5649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</w:t>
      </w:r>
      <w:r w:rsidRPr="0044307C">
        <w:rPr>
          <w:rFonts w:ascii="Times New Roman" w:eastAsia="Calibri" w:hAnsi="Times New Roman" w:cs="Times New Roman"/>
          <w:sz w:val="28"/>
          <w:szCs w:val="28"/>
        </w:rPr>
        <w:t>(1-м полугодии)</w:t>
      </w:r>
      <w:r w:rsidRPr="004430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 w:rsidRPr="00443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зарегистрировано и внесено изменений в запись о регистрации 647 (1154) СМИ</w:t>
      </w:r>
      <w:r w:rsidRPr="004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4430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20,7% (28,7%)</w:t>
      </w:r>
      <w:r w:rsidRPr="004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443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аналогичный отчётный период 2018 года: 536 (897)</w:t>
      </w:r>
      <w:r w:rsidRPr="00443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3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CF8" w:rsidRPr="002D7254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и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запись о регистрации средств массовой информации в сравнении с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показаны на диаграмме 2.</w:t>
      </w:r>
    </w:p>
    <w:p w:rsidR="00F47CF8" w:rsidRPr="002D7254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Default="00F47CF8" w:rsidP="00F47C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47CF8" w:rsidRPr="00F94ACE" w:rsidRDefault="00F47CF8" w:rsidP="00F47CF8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7CF8" w:rsidRDefault="00F47CF8" w:rsidP="00F47CF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DE14C5" wp14:editId="6BCF79D1">
            <wp:extent cx="5804452" cy="3204376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7CF8" w:rsidRPr="00AA5649" w:rsidRDefault="00F47CF8" w:rsidP="00F47CF8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и внесённых изменений в запись о регистрации СМИ во 2-м квартале (в 1-м полугодии)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 распространения показано в таблице 2.</w:t>
      </w:r>
    </w:p>
    <w:p w:rsidR="00F47CF8" w:rsidRPr="00AA5649" w:rsidRDefault="00F47CF8" w:rsidP="00F47CF8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Default="00F47CF8" w:rsidP="00F47CF8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F47CF8" w:rsidRPr="00D32D79" w:rsidRDefault="00F47CF8" w:rsidP="00F47CF8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F47CF8" w:rsidRPr="003970E1" w:rsidTr="00C6298C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F47CF8" w:rsidRPr="003970E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47CF8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F47CF8" w:rsidRPr="003970E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47CF8" w:rsidRPr="003970E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F47CF8" w:rsidRPr="003970E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г.</w:t>
            </w:r>
          </w:p>
        </w:tc>
      </w:tr>
      <w:tr w:rsidR="00F47CF8" w:rsidRPr="003970E1" w:rsidTr="00C6298C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F47CF8" w:rsidRPr="003970E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F47CF8" w:rsidRPr="003970E1" w:rsidTr="00C6298C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47CF8" w:rsidRPr="003970E1" w:rsidRDefault="00F47CF8" w:rsidP="00C629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 w:rsidRPr="00F04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F47CF8" w:rsidRPr="00AD474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 (1701)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 (897)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647 (1154)</w:t>
            </w:r>
          </w:p>
        </w:tc>
      </w:tr>
      <w:tr w:rsidR="00F47CF8" w:rsidRPr="003970E1" w:rsidTr="00C6298C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CF8" w:rsidRPr="003970E1" w:rsidRDefault="00F47CF8" w:rsidP="00C6298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AD474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369 (639)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 (345)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 (380)</w:t>
            </w:r>
          </w:p>
        </w:tc>
      </w:tr>
      <w:tr w:rsidR="00F47CF8" w:rsidRPr="003970E1" w:rsidTr="00C6298C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3970E1" w:rsidRDefault="00F47CF8" w:rsidP="00C6298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AD474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 (793)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 (399)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 (566)</w:t>
            </w:r>
          </w:p>
        </w:tc>
      </w:tr>
      <w:tr w:rsidR="00F47CF8" w:rsidRPr="003970E1" w:rsidTr="00C6298C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3970E1" w:rsidRDefault="00F47CF8" w:rsidP="00C6298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AD474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(38)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(32)</w:t>
            </w:r>
          </w:p>
        </w:tc>
      </w:tr>
      <w:tr w:rsidR="00F47CF8" w:rsidRPr="00D32D79" w:rsidTr="00C6298C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3970E1" w:rsidRDefault="00F47CF8" w:rsidP="00C6298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AD474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 (231)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 (137)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7CF8" w:rsidRPr="00784A2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(176)</w:t>
            </w:r>
          </w:p>
        </w:tc>
      </w:tr>
    </w:tbl>
    <w:p w:rsidR="00F47CF8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337ECF">
        <w:rPr>
          <w:rFonts w:ascii="Times New Roman" w:eastAsia="Calibri" w:hAnsi="Times New Roman" w:cs="Times New Roman"/>
          <w:b/>
          <w:sz w:val="28"/>
          <w:szCs w:val="28"/>
        </w:rPr>
        <w:t>(1-м полугодии)</w:t>
      </w:r>
      <w:r w:rsidRPr="0033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года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33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218 (439) решений о возврате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</w:t>
      </w:r>
      <w:r w:rsidRPr="00337ECF">
        <w:rPr>
          <w:rFonts w:ascii="Times New Roman" w:hAnsi="Times New Roman" w:cs="Times New Roman"/>
          <w:sz w:val="28"/>
          <w:szCs w:val="28"/>
        </w:rPr>
        <w:t xml:space="preserve"> </w:t>
      </w:r>
      <w:r w:rsidRPr="00337ECF">
        <w:rPr>
          <w:rFonts w:ascii="Times New Roman" w:hAnsi="Times New Roman" w:cs="Times New Roman"/>
          <w:sz w:val="28"/>
          <w:szCs w:val="28"/>
        </w:rPr>
        <w:br/>
        <w:t xml:space="preserve">и в связи с 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внесением изменений в запись о регистрации СМИ. По сравнению 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2-м кварталом </w:t>
      </w:r>
      <w:r w:rsidRPr="00337ECF">
        <w:rPr>
          <w:rFonts w:ascii="Times New Roman" w:eastAsia="Calibri" w:hAnsi="Times New Roman" w:cs="Times New Roman"/>
          <w:sz w:val="28"/>
          <w:szCs w:val="28"/>
        </w:rPr>
        <w:t xml:space="preserve">(1-м полугодием) прошлого 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в 2019 году </w:t>
      </w:r>
      <w:r w:rsidRPr="0033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0,9% (уменьшилось на 13,6%):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- 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216 (508). </w:t>
      </w:r>
      <w:r w:rsidRPr="00337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 возвратов составила 23,5% (25,2%)</w:t>
      </w:r>
      <w:r w:rsidRPr="0033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в отчётном периоде 2019 года заявок.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статьёй 13 Закона о СМИ являются: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несоблюдение комплектности документов, прикладываемых к заявлению по вопросам регистрации (внесени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запись о регистрации) СМИ (часть 1 статьи 10 Закона о СМИ);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от имени учредителя лицом, не имеющим на то полномочий;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неуплата государственной пошлины.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AE6A4E">
        <w:rPr>
          <w:rFonts w:ascii="Times New Roman" w:eastAsia="Calibri" w:hAnsi="Times New Roman" w:cs="Times New Roman"/>
          <w:b/>
          <w:sz w:val="28"/>
          <w:szCs w:val="28"/>
        </w:rPr>
        <w:t>(1-м полугодии)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года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(5)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 в регистрации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(внесении изменений в запись о регистрации) СМИ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по сравнению с </w:t>
      </w:r>
      <w:r w:rsidRPr="00AE6A4E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2018 года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AE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 раза (на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отказ)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2018 году – 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(4) отказа. Процент отказов составил </w:t>
      </w:r>
      <w:r w:rsidRPr="00A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0,4% (0,3%)</w:t>
      </w:r>
      <w:r w:rsidRPr="00A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 в отчётном периоде 2019 года.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лица, не обладающего правом на учреждение средств массовой информации;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F47CF8" w:rsidRPr="00AA5649" w:rsidRDefault="00F47CF8" w:rsidP="00F47C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Управлением </w:t>
      </w:r>
      <w:r w:rsidRPr="00C2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2019 года</w:t>
      </w: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СМИ </w:t>
      </w:r>
      <w:r w:rsidRPr="00C2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(21)</w:t>
      </w: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приказами Роскомнадзора «О внесении изменений в реестр зарегистрированных средств массовой информации» было исключено</w:t>
      </w:r>
      <w:r w:rsidRPr="00C2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1133 (2000) </w:t>
      </w: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СМИ, из них: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- 122 (220) </w:t>
      </w: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- 269 (480) - </w:t>
      </w: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742 (1300) </w:t>
      </w:r>
      <w:r w:rsidRPr="00C26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регистрации СМИ утратили силу по основаниям, предусмотренным статьёй 15 Закона о СМИ.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2019 года из Реестра СМИ исключено </w:t>
      </w:r>
      <w:r w:rsidRPr="006E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156,3%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134,2</w:t>
      </w:r>
      <w:r w:rsidRPr="006E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больше</w:t>
      </w:r>
      <w:r w:rsidRPr="006E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информации,</w:t>
      </w:r>
      <w:r w:rsidRPr="006E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05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аналогичный период 2018 года: 442 (8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6E052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СМИ.</w:t>
      </w:r>
    </w:p>
    <w:p w:rsidR="00F47CF8" w:rsidRPr="00AA5649" w:rsidRDefault="00F47CF8" w:rsidP="00F47CF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F47CF8" w:rsidRPr="00CE619F" w:rsidRDefault="00F47CF8" w:rsidP="00F47CF8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F47CF8" w:rsidRPr="00FD283D" w:rsidRDefault="00F47CF8" w:rsidP="00F47CF8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F47CF8" w:rsidRPr="00FD283D" w:rsidTr="00C6298C">
        <w:tc>
          <w:tcPr>
            <w:tcW w:w="3828" w:type="dxa"/>
            <w:shd w:val="clear" w:color="auto" w:fill="EAF1DD" w:themeFill="accent3" w:themeFillTint="33"/>
            <w:vAlign w:val="center"/>
          </w:tcPr>
          <w:p w:rsidR="00F47CF8" w:rsidRPr="00030BA3" w:rsidRDefault="00F47CF8" w:rsidP="00C6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F47CF8" w:rsidRPr="00030BA3" w:rsidRDefault="00F47CF8" w:rsidP="00C6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47CF8" w:rsidRPr="00030BA3" w:rsidRDefault="00F47CF8" w:rsidP="00C6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F47CF8" w:rsidRPr="00020CAC" w:rsidRDefault="00F47CF8" w:rsidP="00C6298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F47CF8" w:rsidRPr="00030BA3" w:rsidRDefault="00F47CF8" w:rsidP="00C6298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47CF8" w:rsidRPr="00FD283D" w:rsidTr="00C6298C">
        <w:trPr>
          <w:trHeight w:val="449"/>
        </w:trPr>
        <w:tc>
          <w:tcPr>
            <w:tcW w:w="3828" w:type="dxa"/>
            <w:vAlign w:val="center"/>
          </w:tcPr>
          <w:p w:rsidR="00F47CF8" w:rsidRPr="00030BA3" w:rsidRDefault="00F47CF8" w:rsidP="00C6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F47CF8" w:rsidRPr="00C32305" w:rsidRDefault="00F47CF8" w:rsidP="00C6298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(371)</w:t>
            </w:r>
          </w:p>
        </w:tc>
        <w:tc>
          <w:tcPr>
            <w:tcW w:w="2693" w:type="dxa"/>
            <w:vAlign w:val="center"/>
          </w:tcPr>
          <w:p w:rsidR="00F47CF8" w:rsidRPr="00C32305" w:rsidRDefault="00F47CF8" w:rsidP="00C6298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(220)</w:t>
            </w:r>
          </w:p>
        </w:tc>
      </w:tr>
      <w:tr w:rsidR="00F47CF8" w:rsidRPr="00141372" w:rsidTr="00C6298C">
        <w:trPr>
          <w:trHeight w:val="477"/>
        </w:trPr>
        <w:tc>
          <w:tcPr>
            <w:tcW w:w="3828" w:type="dxa"/>
            <w:vAlign w:val="center"/>
          </w:tcPr>
          <w:p w:rsidR="00F47CF8" w:rsidRPr="00030BA3" w:rsidRDefault="00F47CF8" w:rsidP="00C6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F47CF8" w:rsidRPr="00C32305" w:rsidRDefault="00F47CF8" w:rsidP="00C6298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(393)</w:t>
            </w:r>
          </w:p>
        </w:tc>
        <w:tc>
          <w:tcPr>
            <w:tcW w:w="2693" w:type="dxa"/>
            <w:vAlign w:val="center"/>
          </w:tcPr>
          <w:p w:rsidR="00F47CF8" w:rsidRPr="00C32305" w:rsidRDefault="00F47CF8" w:rsidP="00C6298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(480)</w:t>
            </w:r>
          </w:p>
        </w:tc>
      </w:tr>
      <w:tr w:rsidR="00F47CF8" w:rsidRPr="00141372" w:rsidTr="00C6298C">
        <w:trPr>
          <w:trHeight w:val="477"/>
        </w:trPr>
        <w:tc>
          <w:tcPr>
            <w:tcW w:w="3828" w:type="dxa"/>
            <w:vAlign w:val="center"/>
          </w:tcPr>
          <w:p w:rsidR="00F47CF8" w:rsidRPr="00030BA3" w:rsidRDefault="00F47CF8" w:rsidP="00C6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:rsidR="00F47CF8" w:rsidRPr="00C32305" w:rsidRDefault="00F47CF8" w:rsidP="00C6298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(90)</w:t>
            </w:r>
          </w:p>
        </w:tc>
        <w:tc>
          <w:tcPr>
            <w:tcW w:w="2693" w:type="dxa"/>
            <w:vAlign w:val="center"/>
          </w:tcPr>
          <w:p w:rsidR="00F47CF8" w:rsidRPr="00C32305" w:rsidRDefault="00F47CF8" w:rsidP="00C6298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(1300)</w:t>
            </w:r>
          </w:p>
        </w:tc>
      </w:tr>
    </w:tbl>
    <w:p w:rsidR="00F47CF8" w:rsidRDefault="00F47CF8" w:rsidP="00F47CF8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CF8" w:rsidRPr="00BE1BF9" w:rsidRDefault="00F47CF8" w:rsidP="00F47CF8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СМИ в территориальных органах Роскомнадзора</w:t>
      </w:r>
    </w:p>
    <w:p w:rsidR="00F47CF8" w:rsidRPr="00CE619F" w:rsidRDefault="00F47CF8" w:rsidP="00F47CF8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Pr="00454B18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A1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(1-м полугодии)</w:t>
      </w:r>
      <w:r w:rsidRPr="00A17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</w:t>
      </w:r>
      <w:r w:rsidRPr="00A1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Pr="00A1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487 (896) заявлений на регистрацию и внесение изменений в запись о регистрации СМИ</w:t>
      </w:r>
      <w:r w:rsidRPr="00A1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A1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A1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34,9%</w:t>
      </w:r>
      <w:r w:rsidRPr="00A1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(21,9%)</w:t>
      </w:r>
      <w:r w:rsidRPr="00A1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больше,</w:t>
      </w:r>
      <w:r w:rsidRPr="00A1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во 2-м квартале </w:t>
      </w:r>
      <w:r w:rsidRPr="00A179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(1-м полугодии)</w:t>
      </w:r>
      <w:r w:rsidRPr="00A1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– 361 (735). Из них:</w:t>
      </w:r>
    </w:p>
    <w:p w:rsidR="00F47CF8" w:rsidRPr="00454B18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- 203 (332) – </w:t>
      </w:r>
      <w:r w:rsidRPr="00996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CF8" w:rsidRPr="00454B18" w:rsidRDefault="00F47CF8" w:rsidP="00F47CF8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- 284 (564) – </w:t>
      </w:r>
      <w:r w:rsidRPr="00996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запись о регистрации СМИ.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CF8" w:rsidRPr="00454B18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(1-м полугодии) 2019 года </w:t>
      </w:r>
      <w:r w:rsidRPr="00FD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Pr="00FD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внесено изменений в запись о регистрации</w:t>
      </w:r>
      <w:r w:rsidRPr="00FD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444 (744) СМИ</w:t>
      </w:r>
      <w:r w:rsidRPr="00FD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FD3A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22,7% больше (3% меньше)</w:t>
      </w:r>
      <w:r w:rsidRPr="00FD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2018 году </w:t>
      </w:r>
      <w:r w:rsidRPr="00FD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D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362 (767)</w:t>
      </w:r>
      <w:r w:rsidRPr="00FD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3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CF8" w:rsidRPr="002D7254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сравнении с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отражены на диаграмме 3.</w:t>
      </w:r>
    </w:p>
    <w:p w:rsidR="00F47CF8" w:rsidRDefault="00F47CF8" w:rsidP="00F47CF8">
      <w:pPr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47CF8" w:rsidRDefault="00F47CF8" w:rsidP="00F47CF8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3</w:t>
      </w:r>
    </w:p>
    <w:p w:rsidR="00F47CF8" w:rsidRPr="00586FC3" w:rsidRDefault="00F47CF8" w:rsidP="00F47CF8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F47CF8" w:rsidRDefault="00F47CF8" w:rsidP="00F47CF8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BA2D51" wp14:editId="526927F5">
            <wp:extent cx="5804452" cy="3204376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7CF8" w:rsidRPr="00CE619F" w:rsidRDefault="00F47CF8" w:rsidP="00F47CF8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CF8" w:rsidRPr="00AA5649" w:rsidRDefault="00F47CF8" w:rsidP="00F47CF8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и внесённых изменений в запись о регистрации СМИ во 2-м квартале (в 1-м полугодии)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 распространения показано в таблице 4.</w:t>
      </w:r>
    </w:p>
    <w:p w:rsidR="00F47CF8" w:rsidRPr="00AA5649" w:rsidRDefault="00F47CF8" w:rsidP="00F47CF8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Default="00F47CF8" w:rsidP="00F47CF8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4</w:t>
      </w:r>
    </w:p>
    <w:p w:rsidR="00F47CF8" w:rsidRDefault="00F47CF8" w:rsidP="00F47CF8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F47CF8" w:rsidRPr="000C08DD" w:rsidTr="00C6298C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F47CF8" w:rsidRPr="008521B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47CF8" w:rsidRPr="008521B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F47CF8" w:rsidRPr="008521B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47CF8" w:rsidRPr="008521B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F47CF8" w:rsidRPr="008521B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F47CF8" w:rsidRPr="008521B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F47CF8" w:rsidRPr="008521B1" w:rsidRDefault="00F47CF8" w:rsidP="00C6298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47CF8" w:rsidRPr="000C08DD" w:rsidTr="00C6298C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47CF8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F47CF8" w:rsidRPr="000C08DD" w:rsidTr="00C6298C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47CF8" w:rsidRPr="008521B1" w:rsidRDefault="00F47CF8" w:rsidP="00C629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582 (1102)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 (767)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 (744)</w:t>
            </w:r>
          </w:p>
        </w:tc>
      </w:tr>
      <w:tr w:rsidR="00F47CF8" w:rsidRPr="000C08DD" w:rsidTr="00C6298C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CF8" w:rsidRPr="008521B1" w:rsidRDefault="00F47CF8" w:rsidP="00C6298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386 (725)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(426)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 (494)</w:t>
            </w:r>
          </w:p>
        </w:tc>
      </w:tr>
      <w:tr w:rsidR="00F47CF8" w:rsidRPr="000C08DD" w:rsidTr="00C6298C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CF8" w:rsidRPr="008521B1" w:rsidRDefault="00F47CF8" w:rsidP="00C6298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(33)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(13)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(2)</w:t>
            </w:r>
          </w:p>
        </w:tc>
      </w:tr>
      <w:tr w:rsidR="00F47CF8" w:rsidRPr="000C08DD" w:rsidTr="00C6298C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CF8" w:rsidRPr="008521B1" w:rsidRDefault="00F47CF8" w:rsidP="00C6298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 (344)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(328)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F8" w:rsidRPr="008521B1" w:rsidRDefault="00F47CF8" w:rsidP="00C6298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(248)</w:t>
            </w:r>
          </w:p>
        </w:tc>
      </w:tr>
    </w:tbl>
    <w:p w:rsidR="00F47CF8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8" w:rsidRPr="00AA5649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Роскомнадзора принято </w:t>
      </w:r>
      <w:r w:rsidRPr="003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 (115) решений о возврате</w:t>
      </w: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и в связи с внесением изменений в запись о регистрации СМИ. По сравнению </w:t>
      </w: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2-м кварталом (1-м полугодием) 2018 года количество возвратов </w:t>
      </w: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2019 году </w:t>
      </w:r>
      <w:r w:rsidRPr="003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3F34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73,7% (35,3%):</w:t>
      </w: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– 38 (85). </w:t>
      </w: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Доля возвратов составила 13,6% (12,8%) </w:t>
      </w:r>
      <w:r w:rsidRPr="003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:rsidR="00F47CF8" w:rsidRPr="00AA5649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2019 года</w:t>
      </w:r>
      <w:r w:rsidRPr="004D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Pr="004D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D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(2) отказ в регистрации</w:t>
      </w:r>
      <w:r w:rsidRPr="004D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4D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запись о регистрации) СМИ. Таким образом, количество отказов </w:t>
      </w:r>
      <w:r w:rsidRPr="004D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осталось на уровне прошлого года:</w:t>
      </w:r>
      <w:r w:rsidRPr="004D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– 1 (2) отказ. Процент отказов составил </w:t>
      </w:r>
      <w:r w:rsidRPr="004D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0,2%</w:t>
      </w:r>
      <w:r w:rsidRPr="004D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 6 месяцев 2019 года заявок.</w:t>
      </w:r>
    </w:p>
    <w:p w:rsidR="00F47CF8" w:rsidRPr="00AA5649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2019 года</w:t>
      </w:r>
      <w:r w:rsidRPr="004E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из Реестра СМИ </w:t>
      </w:r>
      <w:r w:rsidRPr="004E5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755 (1494) </w:t>
      </w:r>
      <w:r w:rsidRPr="004E5E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Pr="004E5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E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F47CF8" w:rsidRPr="00AA5649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281 (525)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суда;</w:t>
      </w:r>
    </w:p>
    <w:p w:rsidR="00F47CF8" w:rsidRPr="00AA5649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415 (787)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учредителя (соучредителей) СМИ;</w:t>
      </w:r>
    </w:p>
    <w:p w:rsidR="00F47CF8" w:rsidRPr="00AA5649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59 (182)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 утратили силу.</w:t>
      </w:r>
    </w:p>
    <w:p w:rsidR="00F47CF8" w:rsidRPr="001B5AE7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 квартал 2018 года территориальными органами из Реестра СМИ исключено 1191 (2557) СМИ, из них:</w:t>
      </w:r>
    </w:p>
    <w:p w:rsidR="00F47CF8" w:rsidRPr="00BA4CA7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CA7">
        <w:rPr>
          <w:rFonts w:ascii="Times New Roman" w:eastAsia="Times New Roman" w:hAnsi="Times New Roman" w:cs="Times New Roman"/>
          <w:sz w:val="28"/>
          <w:szCs w:val="28"/>
          <w:lang w:eastAsia="ru-RU"/>
        </w:rPr>
        <w:t>379 (791) – по решению суда;</w:t>
      </w:r>
    </w:p>
    <w:p w:rsidR="00F47CF8" w:rsidRPr="00BA4CA7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CA7">
        <w:rPr>
          <w:rFonts w:ascii="Times New Roman" w:eastAsia="Times New Roman" w:hAnsi="Times New Roman" w:cs="Times New Roman"/>
          <w:sz w:val="28"/>
          <w:szCs w:val="28"/>
          <w:lang w:eastAsia="ru-RU"/>
        </w:rPr>
        <w:t>384 (769) – по решению учредителя (соучредителей) СМИ;</w:t>
      </w:r>
    </w:p>
    <w:p w:rsidR="00F47CF8" w:rsidRDefault="00F47CF8" w:rsidP="00F47CF8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CA7">
        <w:rPr>
          <w:rFonts w:ascii="Times New Roman" w:eastAsia="Times New Roman" w:hAnsi="Times New Roman" w:cs="Times New Roman"/>
          <w:sz w:val="28"/>
          <w:szCs w:val="28"/>
          <w:lang w:eastAsia="ru-RU"/>
        </w:rPr>
        <w:t>428 (997)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A4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силу.</w:t>
      </w:r>
    </w:p>
    <w:p w:rsidR="00F47CF8" w:rsidRPr="00CE619F" w:rsidRDefault="00F47CF8" w:rsidP="00F47CF8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количество средств массовой информации, исключённых из Реестра СМИ территориальными органами в отчётном периоде 2019 года, </w:t>
      </w:r>
      <w:r w:rsidRPr="00E55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на</w:t>
      </w:r>
      <w:r w:rsidRPr="00E5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36,6% (41,6%) </w:t>
      </w:r>
      <w:r w:rsidRPr="00E55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отчётным периодом 2018 года.</w:t>
      </w:r>
    </w:p>
    <w:p w:rsidR="00BD7961" w:rsidRDefault="00BD7961">
      <w:bookmarkStart w:id="0" w:name="_GoBack"/>
      <w:bookmarkEnd w:id="0"/>
    </w:p>
    <w:sectPr w:rsidR="00BD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2E"/>
    <w:rsid w:val="000F5A2E"/>
    <w:rsid w:val="00BD7961"/>
    <w:rsid w:val="00F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CF8"/>
    <w:pPr>
      <w:ind w:left="720"/>
      <w:contextualSpacing/>
    </w:pPr>
  </w:style>
  <w:style w:type="table" w:styleId="a4">
    <w:name w:val="Table Grid"/>
    <w:basedOn w:val="a1"/>
    <w:uiPriority w:val="59"/>
    <w:rsid w:val="00F4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CF8"/>
    <w:pPr>
      <w:ind w:left="720"/>
      <w:contextualSpacing/>
    </w:pPr>
  </w:style>
  <w:style w:type="table" w:styleId="a4">
    <w:name w:val="Table Grid"/>
    <w:basedOn w:val="a1"/>
    <w:uiPriority w:val="59"/>
    <w:rsid w:val="00F4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6.4340628681257362E-3"/>
                  <c:y val="1.5821908840967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2018</c:v>
                </c:pt>
                <c:pt idx="1">
                  <c:v>2 квартал 2019</c:v>
                </c:pt>
                <c:pt idx="2">
                  <c:v>1 полугодие 2018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360</c:v>
                </c:pt>
                <c:pt idx="1">
                  <c:v>444</c:v>
                </c:pt>
                <c:pt idx="2">
                  <c:v>597</c:v>
                </c:pt>
                <c:pt idx="3">
                  <c:v>821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СМИ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2018</c:v>
                </c:pt>
                <c:pt idx="1">
                  <c:v>2 квартал 2019</c:v>
                </c:pt>
                <c:pt idx="2">
                  <c:v>1 полугодие 2018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176</c:v>
                </c:pt>
                <c:pt idx="1">
                  <c:v>203</c:v>
                </c:pt>
                <c:pt idx="2">
                  <c:v>300</c:v>
                </c:pt>
                <c:pt idx="3">
                  <c:v>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553088"/>
        <c:axId val="122554624"/>
      </c:barChart>
      <c:catAx>
        <c:axId val="122553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554624"/>
        <c:crosses val="autoZero"/>
        <c:auto val="1"/>
        <c:lblAlgn val="ctr"/>
        <c:lblOffset val="100"/>
        <c:noMultiLvlLbl val="0"/>
      </c:catAx>
      <c:valAx>
        <c:axId val="122554624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255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663054153241784"/>
          <c:y val="0.42395067739005871"/>
          <c:w val="0.35108913551160442"/>
          <c:h val="0.19729428120772313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2018</c:v>
                </c:pt>
                <c:pt idx="1">
                  <c:v>2 квартал 2019</c:v>
                </c:pt>
                <c:pt idx="2">
                  <c:v>1 полугодие 2018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170</c:v>
                </c:pt>
                <c:pt idx="1">
                  <c:v>231</c:v>
                </c:pt>
                <c:pt idx="2">
                  <c:v>343</c:v>
                </c:pt>
                <c:pt idx="3">
                  <c:v>334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2"/>
              <c:layout>
                <c:manualLayout>
                  <c:x val="5.2493438320209973E-2"/>
                  <c:y val="3.5629453681710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 квартал 2018</c:v>
                </c:pt>
                <c:pt idx="1">
                  <c:v>2 квартал 2019</c:v>
                </c:pt>
                <c:pt idx="2">
                  <c:v>1 полугодие 2018</c:v>
                </c:pt>
                <c:pt idx="3">
                  <c:v>1 полугодие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192</c:v>
                </c:pt>
                <c:pt idx="1">
                  <c:v>213</c:v>
                </c:pt>
                <c:pt idx="2">
                  <c:v>424</c:v>
                </c:pt>
                <c:pt idx="3">
                  <c:v>410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048768"/>
        <c:axId val="134668672"/>
      </c:barChart>
      <c:catAx>
        <c:axId val="132048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668672"/>
        <c:crosses val="autoZero"/>
        <c:auto val="1"/>
        <c:lblAlgn val="ctr"/>
        <c:lblOffset val="100"/>
        <c:noMultiLvlLbl val="0"/>
      </c:catAx>
      <c:valAx>
        <c:axId val="13466867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3204876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Ирина Игоревна</dc:creator>
  <cp:keywords/>
  <dc:description/>
  <cp:lastModifiedBy>Голубева Ирина Игоревна</cp:lastModifiedBy>
  <cp:revision>2</cp:revision>
  <dcterms:created xsi:type="dcterms:W3CDTF">2019-09-20T09:08:00Z</dcterms:created>
  <dcterms:modified xsi:type="dcterms:W3CDTF">2019-09-20T09:10:00Z</dcterms:modified>
</cp:coreProperties>
</file>