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23F" w:rsidRPr="00670878" w:rsidRDefault="00EB223F" w:rsidP="00EB223F">
      <w:pPr>
        <w:contextualSpacing/>
        <w:jc w:val="center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>Информационное сообщение</w:t>
      </w:r>
    </w:p>
    <w:p w:rsidR="00EB223F" w:rsidRPr="00670878" w:rsidRDefault="00EB223F" w:rsidP="00EB223F">
      <w:pPr>
        <w:contextualSpacing/>
        <w:jc w:val="center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 xml:space="preserve">о заседании Федеральной конкурсной комиссии </w:t>
      </w:r>
      <w:r w:rsidRPr="00670878">
        <w:rPr>
          <w:b/>
          <w:sz w:val="28"/>
          <w:szCs w:val="28"/>
        </w:rPr>
        <w:br/>
        <w:t xml:space="preserve">по телерадиовещанию с целью проведения процедуры выбора </w:t>
      </w:r>
      <w:r w:rsidRPr="00670878">
        <w:rPr>
          <w:b/>
          <w:color w:val="000000"/>
          <w:sz w:val="28"/>
          <w:szCs w:val="28"/>
        </w:rPr>
        <w:t>муниципального обязательного общедоступного телеканала</w:t>
      </w:r>
    </w:p>
    <w:p w:rsidR="00EB223F" w:rsidRPr="00670878" w:rsidRDefault="00EB223F" w:rsidP="00EB223F">
      <w:pPr>
        <w:contextualSpacing/>
        <w:jc w:val="both"/>
        <w:rPr>
          <w:sz w:val="28"/>
          <w:szCs w:val="28"/>
        </w:rPr>
      </w:pPr>
    </w:p>
    <w:p w:rsidR="00EB223F" w:rsidRPr="00670878" w:rsidRDefault="00EB223F" w:rsidP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4 Правил выбора муниципального обязательного общедоступного телеканала, утвержденных постановлением Правительства Российской Федерации </w:t>
      </w:r>
      <w:r w:rsidR="005335E6" w:rsidRPr="005335E6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от 10 декабря 2019 года № 1630, информирует о проведении процедуры выбора муниципального обязательного общедоступного телеканала. </w:t>
      </w:r>
    </w:p>
    <w:p w:rsidR="00EB223F" w:rsidRPr="00136043" w:rsidRDefault="00EB223F" w:rsidP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Заседание </w:t>
      </w:r>
      <w:r w:rsidRPr="0062346D">
        <w:rPr>
          <w:sz w:val="28"/>
          <w:szCs w:val="28"/>
        </w:rPr>
        <w:t xml:space="preserve">Федеральной конкурсной комиссии по телерадиовещанию </w:t>
      </w:r>
      <w:r w:rsidR="005335E6" w:rsidRPr="002E38E2">
        <w:rPr>
          <w:sz w:val="28"/>
          <w:szCs w:val="28"/>
        </w:rPr>
        <w:br/>
      </w:r>
      <w:r w:rsidRPr="0062346D">
        <w:rPr>
          <w:sz w:val="28"/>
          <w:szCs w:val="28"/>
        </w:rPr>
        <w:t xml:space="preserve">с целью проведения процедуры выбора муниципального обязательного общедоступного телеканала состоится </w:t>
      </w:r>
      <w:sdt>
        <w:sdtPr>
          <w:rPr>
            <w:sz w:val="28"/>
            <w:szCs w:val="28"/>
          </w:rPr>
          <w:alias w:val="plannedDateText"/>
          <w:tag w:val="plannedDateText"/>
          <w:id w:val="1014119381"/>
          <w:placeholder>
            <w:docPart w:val="C1B7B21BF6424303B3C7DF378CD5C4EB"/>
          </w:placeholder>
          <w:text/>
        </w:sdtPr>
        <w:sdtEndPr/>
        <w:sdtContent>
          <w:r>
            <w:rPr>
              <w:sz w:val="28"/>
              <w:szCs w:val="28"/>
            </w:rPr>
            <w:t>25 февраля 2021</w:t>
          </w:r>
        </w:sdtContent>
      </w:sdt>
      <w:r w:rsidRPr="005B4C01">
        <w:rPr>
          <w:sz w:val="28"/>
          <w:szCs w:val="28"/>
        </w:rPr>
        <w:t xml:space="preserve"> </w:t>
      </w:r>
      <w:r w:rsidRPr="0062346D">
        <w:rPr>
          <w:sz w:val="28"/>
          <w:szCs w:val="28"/>
        </w:rPr>
        <w:t xml:space="preserve">года </w:t>
      </w:r>
      <w:r w:rsidR="005335E6" w:rsidRPr="005335E6">
        <w:rPr>
          <w:sz w:val="28"/>
          <w:szCs w:val="28"/>
        </w:rPr>
        <w:br/>
      </w:r>
      <w:r w:rsidRPr="0062346D">
        <w:rPr>
          <w:sz w:val="28"/>
          <w:szCs w:val="28"/>
        </w:rPr>
        <w:t xml:space="preserve">в </w:t>
      </w:r>
      <w:sdt>
        <w:sdtPr>
          <w:rPr>
            <w:sz w:val="28"/>
            <w:szCs w:val="28"/>
          </w:rPr>
          <w:alias w:val="plannedTimeText"/>
          <w:tag w:val="plannedTimeText"/>
          <w:id w:val="-707560733"/>
          <w:placeholder>
            <w:docPart w:val="B7F01DD1C4294E9EB071E8BE2ADD42AD"/>
          </w:placeholder>
          <w:text/>
        </w:sdtPr>
        <w:sdtEndPr/>
        <w:sdtContent>
          <w:r>
            <w:rPr>
              <w:sz w:val="28"/>
              <w:szCs w:val="28"/>
            </w:rPr>
            <w:t>10 часов 00 минут</w:t>
          </w:r>
        </w:sdtContent>
      </w:sdt>
      <w:r w:rsidRPr="0062346D">
        <w:rPr>
          <w:sz w:val="28"/>
          <w:szCs w:val="28"/>
        </w:rPr>
        <w:t xml:space="preserve"> по адресу: </w:t>
      </w:r>
      <w:sdt>
        <w:sdtPr>
          <w:rPr>
            <w:sz w:val="28"/>
            <w:szCs w:val="28"/>
          </w:rPr>
          <w:alias w:val="comissionAddress"/>
          <w:tag w:val="comissionAddress"/>
          <w:id w:val="932312563"/>
          <w:placeholder>
            <w:docPart w:val="C9BDCC5C1CE849E58BB65BCF1FAA4EDA"/>
          </w:placeholder>
          <w:text/>
        </w:sdtPr>
        <w:sdtEndPr/>
        <w:sdtContent>
          <w:r>
            <w:rPr>
              <w:sz w:val="28"/>
              <w:szCs w:val="28"/>
            </w:rPr>
            <w:t>г. Москва, Китайгородский проезд, д. 7, стр. 2</w:t>
          </w:r>
        </w:sdtContent>
      </w:sdt>
      <w:r w:rsidRPr="00136043">
        <w:rPr>
          <w:sz w:val="28"/>
          <w:szCs w:val="28"/>
        </w:rPr>
        <w:t>.</w:t>
      </w:r>
    </w:p>
    <w:p w:rsidR="00EB223F" w:rsidRDefault="00EB223F" w:rsidP="00EB223F">
      <w:pPr>
        <w:ind w:firstLine="697"/>
        <w:jc w:val="both"/>
        <w:rPr>
          <w:sz w:val="28"/>
          <w:szCs w:val="28"/>
        </w:rPr>
      </w:pPr>
      <w:r w:rsidRPr="00670878">
        <w:rPr>
          <w:sz w:val="28"/>
          <w:szCs w:val="28"/>
        </w:rPr>
        <w:t>Муниципальные образования, на территории которых планируется распространение муниципального обязательного общедоступного телеканала:</w:t>
      </w:r>
    </w:p>
    <w:p w:rsidR="00A733F4" w:rsidRPr="00A733F4" w:rsidRDefault="00A733F4" w:rsidP="00EB223F">
      <w:pPr>
        <w:ind w:firstLine="697"/>
        <w:jc w:val="both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B5E1E" w:rsidRPr="00FB5E1E" w:rsidTr="000E5A70">
        <w:trPr>
          <w:cantSplit/>
          <w:trHeight w:val="442"/>
        </w:trPr>
        <w:tc>
          <w:tcPr>
            <w:tcW w:w="9571" w:type="dxa"/>
            <w:vMerge w:val="restart"/>
          </w:tcPr>
          <w:p w:rsidR="00FB5E1E" w:rsidRPr="00FB5E1E" w:rsidRDefault="00A733F4" w:rsidP="00FB5E1E">
            <w:pPr>
              <w:spacing w:after="120"/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municipalUnit"/>
                <w:tag w:val="municipalUnit"/>
                <w:id w:val="-874923732"/>
                <w:placeholder>
                  <w:docPart w:val="539645C8058C43F08058E9029C80507A"/>
                </w:placeholder>
                <w:text/>
              </w:sdtPr>
              <w:sdtEndPr/>
              <w:sdtContent>
                <w:r w:rsidR="00FB5E1E" w:rsidRPr="00FB5E1E">
                  <w:rPr>
                    <w:sz w:val="28"/>
                    <w:szCs w:val="28"/>
                  </w:rPr>
                  <w:t>1. город Кемерово;</w:t>
                </w:r>
              </w:sdtContent>
            </w:sdt>
          </w:p>
        </w:tc>
      </w:tr>
      <w:tr w:rsidR="00FB5E1E" w:rsidRPr="00FB5E1E" w:rsidTr="000E5A70">
        <w:trPr>
          <w:cantSplit/>
          <w:trHeight w:val="442"/>
        </w:trPr>
        <w:tc>
          <w:tcPr>
            <w:tcW w:w="9571" w:type="dxa"/>
            <w:vMerge w:val="restart"/>
          </w:tcPr>
          <w:p w:rsidR="00FB5E1E" w:rsidRPr="00FB5E1E" w:rsidRDefault="00A733F4" w:rsidP="00FB5E1E">
            <w:pPr>
              <w:spacing w:after="120"/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municipalUnit"/>
                <w:tag w:val="municipalUnit"/>
                <w:id w:val="532163227"/>
                <w:placeholder>
                  <w:docPart w:val="FB98413BADB64D85AE015A3683EAD24F"/>
                </w:placeholder>
                <w:text/>
              </w:sdtPr>
              <w:sdtEndPr/>
              <w:sdtContent>
                <w:r w:rsidR="00FB5E1E" w:rsidRPr="00FB5E1E">
                  <w:rPr>
                    <w:sz w:val="28"/>
                    <w:szCs w:val="28"/>
                  </w:rPr>
                  <w:t>2. Новокузнецкий городской округ;</w:t>
                </w:r>
              </w:sdtContent>
            </w:sdt>
          </w:p>
        </w:tc>
      </w:tr>
      <w:tr w:rsidR="00FB5E1E" w:rsidRPr="00FB5E1E" w:rsidTr="000E5A70">
        <w:trPr>
          <w:cantSplit/>
          <w:trHeight w:val="442"/>
        </w:trPr>
        <w:tc>
          <w:tcPr>
            <w:tcW w:w="9571" w:type="dxa"/>
          </w:tcPr>
          <w:p w:rsidR="00FB5E1E" w:rsidRPr="00FB5E1E" w:rsidRDefault="00A733F4" w:rsidP="00FB5E1E">
            <w:pPr>
              <w:spacing w:after="120"/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municipalUnit"/>
                <w:tag w:val="municipalUnit"/>
                <w:id w:val="-947391664"/>
                <w:placeholder>
                  <w:docPart w:val="2EEAA1C559C14315859B4758530E6166"/>
                </w:placeholder>
                <w:text/>
              </w:sdtPr>
              <w:sdtEndPr/>
              <w:sdtContent>
                <w:r w:rsidR="00FB5E1E" w:rsidRPr="00FB5E1E">
                  <w:rPr>
                    <w:sz w:val="28"/>
                    <w:szCs w:val="28"/>
                  </w:rPr>
                  <w:t>3. муниципальное образование – городской округ город Рязань.</w:t>
                </w:r>
              </w:sdtContent>
            </w:sdt>
          </w:p>
        </w:tc>
      </w:tr>
    </w:tbl>
    <w:p w:rsidR="00A733F4" w:rsidRPr="00A733F4" w:rsidRDefault="00A733F4" w:rsidP="00EB223F">
      <w:pPr>
        <w:ind w:firstLine="567"/>
        <w:contextualSpacing/>
        <w:jc w:val="both"/>
        <w:rPr>
          <w:color w:val="000000"/>
          <w:sz w:val="20"/>
          <w:szCs w:val="20"/>
        </w:rPr>
      </w:pPr>
    </w:p>
    <w:p w:rsidR="00EB223F" w:rsidRPr="00670878" w:rsidRDefault="00EB223F" w:rsidP="00EB223F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Форма заявления об участии в процедуре выбора муниципального обязательного общедоступного телеканала размещена на официальном сайте </w:t>
      </w:r>
      <w:proofErr w:type="spellStart"/>
      <w:r w:rsidRPr="00670878">
        <w:rPr>
          <w:color w:val="000000"/>
          <w:sz w:val="28"/>
          <w:szCs w:val="28"/>
        </w:rPr>
        <w:t>Роскомнадз</w:t>
      </w:r>
      <w:bookmarkStart w:id="0" w:name="_GoBack"/>
      <w:bookmarkEnd w:id="0"/>
      <w:r w:rsidRPr="00670878">
        <w:rPr>
          <w:color w:val="000000"/>
          <w:sz w:val="28"/>
          <w:szCs w:val="28"/>
        </w:rPr>
        <w:t>ора</w:t>
      </w:r>
      <w:proofErr w:type="spellEnd"/>
      <w:r w:rsidRPr="00670878">
        <w:rPr>
          <w:color w:val="000000"/>
          <w:sz w:val="28"/>
          <w:szCs w:val="28"/>
        </w:rPr>
        <w:t xml:space="preserve"> в информационно – телекоммуникационной сети «Интернет» </w:t>
      </w:r>
      <w:proofErr w:type="spellStart"/>
      <w:r w:rsidRPr="00670878">
        <w:rPr>
          <w:color w:val="000000"/>
          <w:sz w:val="28"/>
          <w:szCs w:val="28"/>
          <w:lang w:val="en-US"/>
        </w:rPr>
        <w:t>rkn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gov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ru</w:t>
      </w:r>
      <w:proofErr w:type="spellEnd"/>
      <w:r w:rsidRPr="00670878">
        <w:rPr>
          <w:color w:val="000000"/>
          <w:sz w:val="28"/>
          <w:szCs w:val="28"/>
        </w:rPr>
        <w:t>.</w:t>
      </w:r>
    </w:p>
    <w:p w:rsidR="00EB223F" w:rsidRPr="00670878" w:rsidRDefault="00EB223F" w:rsidP="00EB223F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К заявлению прилагаются следующие документы (материалы):</w:t>
      </w:r>
    </w:p>
    <w:p w:rsidR="00EB223F" w:rsidRPr="00670878" w:rsidRDefault="00EB223F" w:rsidP="00EB223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- 7-суточная запись эфира телеканала (168 часов);</w:t>
      </w:r>
    </w:p>
    <w:p w:rsidR="00EB223F" w:rsidRPr="00670878" w:rsidRDefault="00EB223F" w:rsidP="00EB223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 копия регистрационного журнала телеканала с перечнем телепередач и телепрограмм и указанием программ, освещающих вопросы местного значения;</w:t>
      </w:r>
    </w:p>
    <w:p w:rsidR="00EB223F" w:rsidRPr="00670878" w:rsidRDefault="00EB223F" w:rsidP="00EB223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копия устава редакции телеканала.</w:t>
      </w:r>
    </w:p>
    <w:p w:rsidR="00EB223F" w:rsidRPr="00670878" w:rsidRDefault="00EB223F" w:rsidP="00EB223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70878">
        <w:rPr>
          <w:color w:val="000000"/>
          <w:sz w:val="28"/>
          <w:szCs w:val="28"/>
        </w:rPr>
        <w:t xml:space="preserve">Кроме того, вещателю рекомендуется приложить к заявлению </w:t>
      </w:r>
      <w:r w:rsidRPr="00670878">
        <w:rPr>
          <w:rFonts w:eastAsia="Calibri"/>
          <w:sz w:val="28"/>
          <w:szCs w:val="28"/>
          <w:lang w:eastAsia="en-US"/>
        </w:rPr>
        <w:t xml:space="preserve">демонстрационный ролик (на </w:t>
      </w:r>
      <w:proofErr w:type="spellStart"/>
      <w:r w:rsidRPr="00670878">
        <w:rPr>
          <w:rFonts w:eastAsia="Calibri"/>
          <w:sz w:val="28"/>
          <w:szCs w:val="28"/>
          <w:lang w:eastAsia="en-US"/>
        </w:rPr>
        <w:t>флеш</w:t>
      </w:r>
      <w:proofErr w:type="spellEnd"/>
      <w:r w:rsidRPr="00670878">
        <w:rPr>
          <w:rFonts w:eastAsia="Calibri"/>
          <w:sz w:val="28"/>
          <w:szCs w:val="28"/>
          <w:lang w:eastAsia="en-US"/>
        </w:rPr>
        <w:t xml:space="preserve">-носителе), который должен отображать концепцию вещания телеканала и может быть выполнен </w:t>
      </w:r>
      <w:r w:rsidRPr="002E38E2">
        <w:rPr>
          <w:rFonts w:eastAsia="Calibri"/>
          <w:b/>
          <w:sz w:val="28"/>
          <w:szCs w:val="28"/>
          <w:lang w:eastAsia="en-US"/>
        </w:rPr>
        <w:t xml:space="preserve">в формате видео </w:t>
      </w:r>
      <w:r w:rsidR="00FB5E1E" w:rsidRPr="002E38E2">
        <w:rPr>
          <w:rFonts w:eastAsia="Calibri"/>
          <w:b/>
          <w:sz w:val="28"/>
          <w:szCs w:val="28"/>
          <w:lang w:eastAsia="en-US"/>
        </w:rPr>
        <w:t>–</w:t>
      </w:r>
      <w:r w:rsidRPr="002E38E2">
        <w:rPr>
          <w:rFonts w:eastAsia="Calibri"/>
          <w:b/>
          <w:sz w:val="28"/>
          <w:szCs w:val="28"/>
          <w:lang w:eastAsia="en-US"/>
        </w:rPr>
        <w:t xml:space="preserve"> </w:t>
      </w:r>
      <w:r w:rsidR="00FB5E1E" w:rsidRPr="002E38E2">
        <w:rPr>
          <w:rFonts w:eastAsia="Calibri"/>
          <w:b/>
          <w:sz w:val="28"/>
          <w:szCs w:val="28"/>
          <w:lang w:val="en-US" w:eastAsia="en-US"/>
        </w:rPr>
        <w:t>MP</w:t>
      </w:r>
      <w:r w:rsidR="00FB5E1E" w:rsidRPr="002E38E2">
        <w:rPr>
          <w:rFonts w:eastAsia="Calibri"/>
          <w:b/>
          <w:sz w:val="28"/>
          <w:szCs w:val="28"/>
          <w:lang w:eastAsia="en-US"/>
        </w:rPr>
        <w:t>4</w:t>
      </w:r>
      <w:r w:rsidRPr="002E38E2">
        <w:rPr>
          <w:rFonts w:eastAsia="Calibri"/>
          <w:b/>
          <w:sz w:val="28"/>
          <w:szCs w:val="28"/>
          <w:lang w:eastAsia="en-US"/>
        </w:rPr>
        <w:t xml:space="preserve"> длительностью не более 2-х минут.</w:t>
      </w:r>
    </w:p>
    <w:p w:rsidR="00EB223F" w:rsidRPr="00670878" w:rsidRDefault="00EB223F" w:rsidP="00EB223F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Заявление и прилагаемые к нему документы (материалы) представляются заявителем в </w:t>
      </w:r>
      <w:r w:rsidRPr="00670878">
        <w:rPr>
          <w:sz w:val="28"/>
          <w:szCs w:val="28"/>
        </w:rPr>
        <w:t xml:space="preserve">территориальные управления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, осуществляющие полномочия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 на территории соответствующего субъекта Российской Федерации непосредственно или направляются заказным почтовым отправлением с уведомлением о вручении, а также могут быть направлены в форме электронного документа, подписанного усиленной квалифицированной электронной подписью. </w:t>
      </w:r>
    </w:p>
    <w:p w:rsidR="008049E8" w:rsidRDefault="00EB223F" w:rsidP="00FB5E1E">
      <w:pPr>
        <w:ind w:firstLine="567"/>
        <w:jc w:val="both"/>
      </w:pPr>
      <w:r w:rsidRPr="00670878">
        <w:rPr>
          <w:sz w:val="28"/>
          <w:szCs w:val="28"/>
        </w:rPr>
        <w:lastRenderedPageBreak/>
        <w:t xml:space="preserve">Срок окончания приема заявлений на участие в процедуре </w:t>
      </w:r>
      <w:r w:rsidR="005335E6" w:rsidRPr="005335E6">
        <w:rPr>
          <w:sz w:val="28"/>
          <w:szCs w:val="28"/>
        </w:rPr>
        <w:br/>
      </w:r>
      <w:r w:rsidRPr="00670878">
        <w:rPr>
          <w:sz w:val="28"/>
          <w:szCs w:val="28"/>
        </w:rPr>
        <w:t>выбора муниципального обязательного общедоступного телеканала –</w:t>
      </w:r>
      <w:r w:rsidR="005335E6" w:rsidRPr="005335E6">
        <w:rPr>
          <w:sz w:val="28"/>
          <w:szCs w:val="28"/>
        </w:rPr>
        <w:br/>
      </w:r>
      <w:sdt>
        <w:sdtPr>
          <w:rPr>
            <w:b/>
            <w:sz w:val="28"/>
            <w:szCs w:val="28"/>
          </w:rPr>
          <w:alias w:val="claimAcceptDateText"/>
          <w:tag w:val="claimAcceptDateText"/>
          <w:id w:val="-846778897"/>
          <w:placeholder>
            <w:docPart w:val="FB582B3003C3487DB8A63AC263FF5D3E"/>
          </w:placeholder>
          <w:text/>
        </w:sdtPr>
        <w:sdtEndPr/>
        <w:sdtContent>
          <w:r>
            <w:rPr>
              <w:b/>
              <w:sz w:val="28"/>
              <w:szCs w:val="28"/>
            </w:rPr>
            <w:t>26 января 2021</w:t>
          </w:r>
        </w:sdtContent>
      </w:sdt>
      <w:r w:rsidRPr="00670878">
        <w:rPr>
          <w:sz w:val="28"/>
          <w:szCs w:val="28"/>
        </w:rPr>
        <w:t xml:space="preserve"> года включительно.</w:t>
      </w:r>
    </w:p>
    <w:sectPr w:rsidR="008049E8" w:rsidSect="004874E9">
      <w:pgSz w:w="11907" w:h="16840"/>
      <w:pgMar w:top="851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3F"/>
    <w:rsid w:val="002E38E2"/>
    <w:rsid w:val="005335E6"/>
    <w:rsid w:val="008049E8"/>
    <w:rsid w:val="00A733F4"/>
    <w:rsid w:val="00C46D19"/>
    <w:rsid w:val="00C63351"/>
    <w:rsid w:val="00E6420F"/>
    <w:rsid w:val="00EB223F"/>
    <w:rsid w:val="00FB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420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C6335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B5E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5E1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420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C6335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B5E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5E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1B7B21BF6424303B3C7DF378CD5C4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6D336C-BF75-4356-B624-9787C1E2F0CE}"/>
      </w:docPartPr>
      <w:docPartBody>
        <w:p w:rsidR="001307B7" w:rsidRDefault="001F5262" w:rsidP="001F5262">
          <w:pPr>
            <w:pStyle w:val="C1B7B21BF6424303B3C7DF378CD5C4EB"/>
          </w:pPr>
          <w:r>
            <w:rPr>
              <w:rFonts w:ascii="Times New Roman" w:hAnsi="Times New Roman"/>
              <w:szCs w:val="28"/>
            </w:rPr>
            <w:t>votesFor</w:t>
          </w:r>
        </w:p>
      </w:docPartBody>
    </w:docPart>
    <w:docPart>
      <w:docPartPr>
        <w:name w:val="B7F01DD1C4294E9EB071E8BE2ADD42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D25339-411D-4615-8D4C-BBD66840BC16}"/>
      </w:docPartPr>
      <w:docPartBody>
        <w:p w:rsidR="001307B7" w:rsidRDefault="001F5262" w:rsidP="001F5262">
          <w:pPr>
            <w:pStyle w:val="B7F01DD1C4294E9EB071E8BE2ADD42AD"/>
          </w:pPr>
          <w:r>
            <w:rPr>
              <w:rFonts w:ascii="Times New Roman" w:hAnsi="Times New Roman"/>
              <w:szCs w:val="28"/>
            </w:rPr>
            <w:t>votesFor</w:t>
          </w:r>
        </w:p>
      </w:docPartBody>
    </w:docPart>
    <w:docPart>
      <w:docPartPr>
        <w:name w:val="C9BDCC5C1CE849E58BB65BCF1FAA4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E91416-934A-486B-A196-9199065D0922}"/>
      </w:docPartPr>
      <w:docPartBody>
        <w:p w:rsidR="001307B7" w:rsidRDefault="001F5262" w:rsidP="001F5262">
          <w:pPr>
            <w:pStyle w:val="C9BDCC5C1CE849E58BB65BCF1FAA4EDA"/>
          </w:pPr>
          <w:r>
            <w:rPr>
              <w:rFonts w:ascii="Times New Roman" w:hAnsi="Times New Roman"/>
              <w:szCs w:val="28"/>
            </w:rPr>
            <w:t>votesFor</w:t>
          </w:r>
        </w:p>
      </w:docPartBody>
    </w:docPart>
    <w:docPart>
      <w:docPartPr>
        <w:name w:val="FB582B3003C3487DB8A63AC263FF5D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AC474F-EF2F-4277-9044-46CCDD93345F}"/>
      </w:docPartPr>
      <w:docPartBody>
        <w:p w:rsidR="001307B7" w:rsidRDefault="001F5262" w:rsidP="001F5262">
          <w:pPr>
            <w:pStyle w:val="FB582B3003C3487DB8A63AC263FF5D3E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39645C8058C43F08058E9029C8050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B1EB14-D4F9-45B5-9241-37AF69669170}"/>
      </w:docPartPr>
      <w:docPartBody>
        <w:p w:rsidR="00566B8A" w:rsidRDefault="009411EF" w:rsidP="009411EF">
          <w:pPr>
            <w:pStyle w:val="539645C8058C43F08058E9029C80507A"/>
          </w:pPr>
          <w:r>
            <w:rPr>
              <w:rFonts w:ascii="Times New Roman" w:hAnsi="Times New Roman"/>
              <w:szCs w:val="28"/>
            </w:rPr>
            <w:t>Кемеровская область - Кузбасс , Кемерово г</w:t>
          </w:r>
        </w:p>
      </w:docPartBody>
    </w:docPart>
    <w:docPart>
      <w:docPartPr>
        <w:name w:val="FB98413BADB64D85AE015A3683EAD2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C5B5FE-4AE4-41FF-872D-5F720E36E5CA}"/>
      </w:docPartPr>
      <w:docPartBody>
        <w:p w:rsidR="00566B8A" w:rsidRDefault="009411EF" w:rsidP="009411EF">
          <w:pPr>
            <w:pStyle w:val="FB98413BADB64D85AE015A3683EAD24F"/>
          </w:pPr>
          <w:r>
            <w:rPr>
              <w:rFonts w:ascii="Times New Roman" w:hAnsi="Times New Roman"/>
              <w:szCs w:val="28"/>
            </w:rPr>
            <w:t>Кемеровская область - Кузбасс , Кемерово г</w:t>
          </w:r>
        </w:p>
      </w:docPartBody>
    </w:docPart>
    <w:docPart>
      <w:docPartPr>
        <w:name w:val="2EEAA1C559C14315859B4758530E61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877771-C595-4EEC-94AE-E272D3B6F0F4}"/>
      </w:docPartPr>
      <w:docPartBody>
        <w:p w:rsidR="00566B8A" w:rsidRDefault="009411EF" w:rsidP="009411EF">
          <w:pPr>
            <w:pStyle w:val="2EEAA1C559C14315859B4758530E6166"/>
          </w:pPr>
          <w:r>
            <w:rPr>
              <w:rFonts w:ascii="Times New Roman" w:hAnsi="Times New Roman"/>
              <w:szCs w:val="28"/>
            </w:rPr>
            <w:t>Кемеровская область - Кузбасс , Кемерово г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262"/>
    <w:rsid w:val="001307B7"/>
    <w:rsid w:val="001F5262"/>
    <w:rsid w:val="00275450"/>
    <w:rsid w:val="00566B8A"/>
    <w:rsid w:val="009411EF"/>
    <w:rsid w:val="00BB5465"/>
    <w:rsid w:val="00BC29CA"/>
    <w:rsid w:val="00C30034"/>
    <w:rsid w:val="00C6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B7B21BF6424303B3C7DF378CD5C4EB">
    <w:name w:val="C1B7B21BF6424303B3C7DF378CD5C4EB"/>
    <w:rsid w:val="001F5262"/>
  </w:style>
  <w:style w:type="paragraph" w:customStyle="1" w:styleId="B7F01DD1C4294E9EB071E8BE2ADD42AD">
    <w:name w:val="B7F01DD1C4294E9EB071E8BE2ADD42AD"/>
    <w:rsid w:val="001F5262"/>
  </w:style>
  <w:style w:type="paragraph" w:customStyle="1" w:styleId="C9BDCC5C1CE849E58BB65BCF1FAA4EDA">
    <w:name w:val="C9BDCC5C1CE849E58BB65BCF1FAA4EDA"/>
    <w:rsid w:val="001F5262"/>
  </w:style>
  <w:style w:type="paragraph" w:customStyle="1" w:styleId="FE672E7C720C4AB8B64C664697476F65">
    <w:name w:val="FE672E7C720C4AB8B64C664697476F65"/>
    <w:rsid w:val="001F5262"/>
  </w:style>
  <w:style w:type="paragraph" w:customStyle="1" w:styleId="AFD7665465D94C7FB190F5DB68AA3B97">
    <w:name w:val="AFD7665465D94C7FB190F5DB68AA3B97"/>
    <w:rsid w:val="001F5262"/>
  </w:style>
  <w:style w:type="paragraph" w:customStyle="1" w:styleId="187ED4D9A90742719DF137E1A0AD00C8">
    <w:name w:val="187ED4D9A90742719DF137E1A0AD00C8"/>
    <w:rsid w:val="001F5262"/>
  </w:style>
  <w:style w:type="character" w:styleId="a3">
    <w:name w:val="Placeholder Text"/>
    <w:basedOn w:val="a0"/>
    <w:uiPriority w:val="99"/>
    <w:semiHidden/>
    <w:rsid w:val="00BC29CA"/>
    <w:rPr>
      <w:color w:val="808080"/>
    </w:rPr>
  </w:style>
  <w:style w:type="paragraph" w:customStyle="1" w:styleId="FB582B3003C3487DB8A63AC263FF5D3E">
    <w:name w:val="FB582B3003C3487DB8A63AC263FF5D3E"/>
    <w:rsid w:val="001F5262"/>
  </w:style>
  <w:style w:type="paragraph" w:customStyle="1" w:styleId="3F279C08A23D4B83AA52251FF3C91694">
    <w:name w:val="3F279C08A23D4B83AA52251FF3C91694"/>
    <w:rsid w:val="001307B7"/>
  </w:style>
  <w:style w:type="paragraph" w:customStyle="1" w:styleId="ED7F09EF0B354CB091C189B5F9149520">
    <w:name w:val="ED7F09EF0B354CB091C189B5F9149520"/>
    <w:rsid w:val="001307B7"/>
  </w:style>
  <w:style w:type="paragraph" w:customStyle="1" w:styleId="46AD4C7EE27548B893D4E48491B1EA41">
    <w:name w:val="46AD4C7EE27548B893D4E48491B1EA41"/>
    <w:rsid w:val="001307B7"/>
  </w:style>
  <w:style w:type="paragraph" w:customStyle="1" w:styleId="ED7F09EF0B354CB091C189B5F91495201">
    <w:name w:val="ED7F09EF0B354CB091C189B5F91495201"/>
    <w:rsid w:val="00BC2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645C8058C43F08058E9029C80507A">
    <w:name w:val="539645C8058C43F08058E9029C80507A"/>
    <w:rsid w:val="009411EF"/>
    <w:pPr>
      <w:spacing w:after="200" w:line="276" w:lineRule="auto"/>
    </w:pPr>
  </w:style>
  <w:style w:type="paragraph" w:customStyle="1" w:styleId="FB98413BADB64D85AE015A3683EAD24F">
    <w:name w:val="FB98413BADB64D85AE015A3683EAD24F"/>
    <w:rsid w:val="009411EF"/>
    <w:pPr>
      <w:spacing w:after="200" w:line="276" w:lineRule="auto"/>
    </w:pPr>
  </w:style>
  <w:style w:type="paragraph" w:customStyle="1" w:styleId="2EEAA1C559C14315859B4758530E6166">
    <w:name w:val="2EEAA1C559C14315859B4758530E6166"/>
    <w:rsid w:val="009411EF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B7B21BF6424303B3C7DF378CD5C4EB">
    <w:name w:val="C1B7B21BF6424303B3C7DF378CD5C4EB"/>
    <w:rsid w:val="001F5262"/>
  </w:style>
  <w:style w:type="paragraph" w:customStyle="1" w:styleId="B7F01DD1C4294E9EB071E8BE2ADD42AD">
    <w:name w:val="B7F01DD1C4294E9EB071E8BE2ADD42AD"/>
    <w:rsid w:val="001F5262"/>
  </w:style>
  <w:style w:type="paragraph" w:customStyle="1" w:styleId="C9BDCC5C1CE849E58BB65BCF1FAA4EDA">
    <w:name w:val="C9BDCC5C1CE849E58BB65BCF1FAA4EDA"/>
    <w:rsid w:val="001F5262"/>
  </w:style>
  <w:style w:type="paragraph" w:customStyle="1" w:styleId="FE672E7C720C4AB8B64C664697476F65">
    <w:name w:val="FE672E7C720C4AB8B64C664697476F65"/>
    <w:rsid w:val="001F5262"/>
  </w:style>
  <w:style w:type="paragraph" w:customStyle="1" w:styleId="AFD7665465D94C7FB190F5DB68AA3B97">
    <w:name w:val="AFD7665465D94C7FB190F5DB68AA3B97"/>
    <w:rsid w:val="001F5262"/>
  </w:style>
  <w:style w:type="paragraph" w:customStyle="1" w:styleId="187ED4D9A90742719DF137E1A0AD00C8">
    <w:name w:val="187ED4D9A90742719DF137E1A0AD00C8"/>
    <w:rsid w:val="001F5262"/>
  </w:style>
  <w:style w:type="character" w:styleId="a3">
    <w:name w:val="Placeholder Text"/>
    <w:basedOn w:val="a0"/>
    <w:uiPriority w:val="99"/>
    <w:semiHidden/>
    <w:rsid w:val="00BC29CA"/>
    <w:rPr>
      <w:color w:val="808080"/>
    </w:rPr>
  </w:style>
  <w:style w:type="paragraph" w:customStyle="1" w:styleId="FB582B3003C3487DB8A63AC263FF5D3E">
    <w:name w:val="FB582B3003C3487DB8A63AC263FF5D3E"/>
    <w:rsid w:val="001F5262"/>
  </w:style>
  <w:style w:type="paragraph" w:customStyle="1" w:styleId="3F279C08A23D4B83AA52251FF3C91694">
    <w:name w:val="3F279C08A23D4B83AA52251FF3C91694"/>
    <w:rsid w:val="001307B7"/>
  </w:style>
  <w:style w:type="paragraph" w:customStyle="1" w:styleId="ED7F09EF0B354CB091C189B5F9149520">
    <w:name w:val="ED7F09EF0B354CB091C189B5F9149520"/>
    <w:rsid w:val="001307B7"/>
  </w:style>
  <w:style w:type="paragraph" w:customStyle="1" w:styleId="46AD4C7EE27548B893D4E48491B1EA41">
    <w:name w:val="46AD4C7EE27548B893D4E48491B1EA41"/>
    <w:rsid w:val="001307B7"/>
  </w:style>
  <w:style w:type="paragraph" w:customStyle="1" w:styleId="ED7F09EF0B354CB091C189B5F91495201">
    <w:name w:val="ED7F09EF0B354CB091C189B5F91495201"/>
    <w:rsid w:val="00BC2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645C8058C43F08058E9029C80507A">
    <w:name w:val="539645C8058C43F08058E9029C80507A"/>
    <w:rsid w:val="009411EF"/>
    <w:pPr>
      <w:spacing w:after="200" w:line="276" w:lineRule="auto"/>
    </w:pPr>
  </w:style>
  <w:style w:type="paragraph" w:customStyle="1" w:styleId="FB98413BADB64D85AE015A3683EAD24F">
    <w:name w:val="FB98413BADB64D85AE015A3683EAD24F"/>
    <w:rsid w:val="009411EF"/>
    <w:pPr>
      <w:spacing w:after="200" w:line="276" w:lineRule="auto"/>
    </w:pPr>
  </w:style>
  <w:style w:type="paragraph" w:customStyle="1" w:styleId="2EEAA1C559C14315859B4758530E6166">
    <w:name w:val="2EEAA1C559C14315859B4758530E6166"/>
    <w:rsid w:val="009411EF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ns32="http://schemas.openxmlformats.org/drawingml/2006/lockedCanvas" xmlns:ns31="http://schemas.openxmlformats.org/drawingml/2006/compatibility" xmlns:ns30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ns23="http://schemas.microsoft.com/office/2006/coverPageProps" xmlns:ns21="urn:schemas-microsoft-com:office:powerpoint" xmlns:w10="urn:schemas-microsoft-com:office:word" xmlns:v="urn:schemas-microsoft-com:vml" xmlns:o="urn:schemas-microsoft-com:office:office" xmlns:ns17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ns12="http://schemas.openxmlformats.org/drawingml/2006/chartDrawing" xmlns:c="http://schemas.openxmlformats.org/drawingml/2006/chart" xmlns:wne="http://schemas.microsoft.com/office/word/2006/wordml" xmlns:ns9="http://schemas.openxmlformats.org/schemaLibrary/2006/main" xmlns:mc="http://schemas.openxmlformats.org/markup-compatibility/2006" xmlns:w15="http://schemas.microsoft.com/office/word/2012/wordml" xmlns:wp="http://schemas.openxmlformats.org/drawingml/2006/wordprocessingDrawing" xmlns:w14="http://schemas.microsoft.com/office/word/2010/wordml" xmlns:r="http://schemas.openxmlformats.org/officeDocument/2006/relationships" xmlns:m="http://schemas.openxmlformats.org/officeDocument/2006/math" xmlns:w="http://schemas.openxmlformats.org/wordprocessingml/2006/main" xmlns="" id="{62F939B6-93AF-4DB8-9C6B-D6C7DFDC589F}" name="Office Theme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3"/>
        <w:tblW w:type="dxa" w:w="8360"/>
        <w:tblInd w:type="dxa" w:w="675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8360"/>
      </w:tblGrid>
      <w:tr w:rsidR="00E6420F" w:rsidRPr="009555DA" w:rsidTr="00C63351">
        <w:trPr>
          <w:trHeight w:val="80"/>
        </w:trPr>
        <w:tc>
          <w:tcPr>
            <w:tcW w:type="dxa" w:w="8360"/>
          </w:tcPr>
          <w:p w:rsidP="00B70F04" w:rsidR="00E6420F" w:rsidRDefault="00C63351">
            <w:pPr>
              <w:spacing w:after="120"/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rnum"/>
                <w:tag w:val="rnum"/>
                <w:id w:val="-1677257315"/>
                <w:placeholder>
                  <w:docPart w:val="ED7F09EF0B354CB091C189B5F9149520"/>
                </w:placeholder>
                <w:showingPlcHdr/>
                <w:text/>
              </w:sdtPr>
              <w:sdtEndPr/>
              <w:sdtContent>
                <w:r w:rsidR="00E6420F" w:rsidRPr="00E6420F">
                  <w:rPr>
                    <w:sz w:val="28"/>
                    <w:szCs w:val="28"/>
                  </w:rPr>
                  <w:t>1.</w:t>
                </w:r>
              </w:sdtContent>
            </w:sdt>
            <w:r w:rsidR="00E6420F">
              <w:rPr>
                <w:sz w:val="28"/>
                <w:szCs w:val="28"/>
                <w:lang w:val="en-US"/>
              </w:rPr>
              <w:t xml:space="preserve"> </w:t>
            </w:r>
            <w:r w:rsidR="00E6420F" w:rsidRPr="00D13BD1">
              <w:rPr>
                <w:sz w:val="28"/>
                <w:szCs w:val="28"/>
              </w:rPr>
              <w:t>Муниципальное образование город</w:t>
            </w:r>
            <w:r w:rsidR="00E6420F" w:rsidRPr="00E6420F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municipalUnit"/>
                <w:tag w:val="municipalUnit"/>
                <w:id w:val="1209455719"/>
                <w:placeholder>
                  <w:docPart w:val="46AD4C7EE27548B893D4E48491B1EA41"/>
                </w:placeholder>
                <w:text/>
              </w:sdtPr>
              <w:sdtEndPr/>
              <w:sdtContent>
                <w:r w:rsidR="00E6420F" w:rsidRPr="00D13BD1">
                  <w:rPr>
                    <w:sz w:val="28"/>
                    <w:szCs w:val="28"/>
                  </w:rPr>
                  <w:t>Екатеринбург</w:t>
                </w:r>
                <w:r w:rsidR="00E6420F" w:rsidRPr="00E6420F">
                  <w:rPr>
                    <w:sz w:val="28"/>
                    <w:szCs w:val="28"/>
                  </w:rPr>
                  <w:t>;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683B2625-3791-4605-AF77-9784977DFF1A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Цуканов Владислав Александрович</dc:creator>
  <cp:keywords/>
  <dc:description/>
  <cp:lastModifiedBy>Молчанова Светлана Владимировна</cp:lastModifiedBy>
  <cp:revision>7</cp:revision>
  <dcterms:created xsi:type="dcterms:W3CDTF">2020-09-21T15:46:00Z</dcterms:created>
  <dcterms:modified xsi:type="dcterms:W3CDTF">2020-12-24T17:10:00Z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{683b2625-3791-4605-af77-9784977dff1a}</vt:lpwstr>
  </property>
</Properties>
</file>