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505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5D5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8505D5">
        <w:rPr>
          <w:b/>
          <w:sz w:val="28"/>
          <w:szCs w:val="28"/>
        </w:rPr>
        <w:t>27 сентября 2023 года</w:t>
      </w:r>
      <w:r w:rsidRPr="0056508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 xml:space="preserve">г. Москва, Китайгородский проезд, д. 7, </w:t>
      </w:r>
      <w:r w:rsidR="008505D5">
        <w:rPr>
          <w:b/>
          <w:sz w:val="28"/>
          <w:szCs w:val="28"/>
        </w:rPr>
        <w:br/>
      </w:r>
      <w:r>
        <w:rPr>
          <w:b/>
          <w:sz w:val="28"/>
          <w:szCs w:val="28"/>
        </w:rPr>
        <w:t>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8505D5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8505D5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81175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Северная Осетия - Алания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Владикавказ г (98,0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81175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Северная Осетия - Алания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Владикавказ г (99,2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505D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505D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81175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Пятигорск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Ессентуки г (92,3 МГц, 0,5 кВт, пункт установки передатчика - г. Пятигорск)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505D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505D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81175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Ставропольский край, Пятигорск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Ессентуки г (96,9 МГц, 0,5 кВт, пункт установки передатчика - г. Пятигорск)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505D5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505D5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8505D5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8505D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8505D5">
        <w:rPr>
          <w:sz w:val="28"/>
        </w:rPr>
        <w:br/>
      </w:r>
      <w:r w:rsidRPr="00816E5A">
        <w:rPr>
          <w:sz w:val="28"/>
        </w:rPr>
        <w:t xml:space="preserve">по надзору в сфере связи, информационных технологий и массовых </w:t>
      </w:r>
      <w:r w:rsidRPr="00816E5A">
        <w:rPr>
          <w:sz w:val="28"/>
        </w:rPr>
        <w:lastRenderedPageBreak/>
        <w:t>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8505D5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31 августа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8505D5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31 августа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8505D5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8505D5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31 августа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31 августа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31 августа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31 августа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8505D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8505D5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8505D5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8505D5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8505D5" w:rsidP="008505D5" w:rsidRDefault="008505D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8505D5" w:rsidP="008505D5" w:rsidRDefault="008505D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8505D5" w:rsidP="008505D5" w:rsidRDefault="008505D5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8505D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1A4EE8"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Pr="001A4EE8"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Pr="001A4EE8"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Pr="001A4EE8"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Pr="001A4EE8"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lastRenderedPageBreak/>
        <w:t>БИК 024501901</w:t>
      </w:r>
    </w:p>
    <w:p w:rsidRPr="001A4EE8"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8505D5" w:rsidP="008505D5" w:rsidRDefault="008505D5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казначейского счета 03212643000000019500</w:t>
      </w:r>
    </w:p>
    <w:p w:rsidR="008505D5" w:rsidP="008505D5" w:rsidRDefault="008505D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8505D5" w:rsidP="008505D5" w:rsidRDefault="008505D5">
      <w:pPr>
        <w:jc w:val="both"/>
        <w:rPr>
          <w:bCs/>
          <w:sz w:val="28"/>
          <w:szCs w:val="28"/>
        </w:rPr>
      </w:pPr>
    </w:p>
    <w:p w:rsidRPr="00CA36DC" w:rsidR="008505D5" w:rsidP="008505D5" w:rsidRDefault="008505D5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8505D5" w:rsidP="008505D5" w:rsidRDefault="008505D5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8505D5" w:rsidP="008505D5" w:rsidRDefault="008505D5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8505D5" w:rsidP="008505D5" w:rsidRDefault="008505D5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</w:rPr>
        <w:br/>
      </w:r>
      <w:bookmarkStart w:name="_GoBack" w:id="0"/>
      <w:bookmarkEnd w:id="0"/>
      <w:r w:rsidRPr="001B035F">
        <w:rPr>
          <w:bCs/>
          <w:sz w:val="28"/>
          <w:szCs w:val="28"/>
        </w:rPr>
        <w:t>по телерадиовещанию об итогах конкурса.</w:t>
      </w:r>
    </w:p>
    <w:p w:rsidRPr="001B035F" w:rsidR="008505D5" w:rsidP="008505D5" w:rsidRDefault="008505D5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8505D5" w:rsidP="008505D5" w:rsidRDefault="008505D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8505D5" w:rsidP="008505D5" w:rsidRDefault="008505D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</w:t>
      </w:r>
      <w:r w:rsidRPr="001B035F">
        <w:rPr>
          <w:bCs/>
          <w:sz w:val="28"/>
          <w:szCs w:val="28"/>
        </w:rPr>
        <w:lastRenderedPageBreak/>
        <w:t xml:space="preserve">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8505D5" w:rsidP="008505D5" w:rsidRDefault="008505D5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8505D5" w:rsidP="008505D5" w:rsidRDefault="008505D5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505D5" w:rsidP="008505D5" w:rsidRDefault="008505D5">
      <w:pPr>
        <w:ind w:firstLine="540"/>
        <w:jc w:val="both"/>
        <w:rPr>
          <w:sz w:val="28"/>
          <w:szCs w:val="28"/>
        </w:rPr>
      </w:pPr>
    </w:p>
    <w:p w:rsidR="008505D5" w:rsidP="008505D5" w:rsidRDefault="008505D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b/>
          <w:sz w:val="28"/>
        </w:rPr>
        <w:t>:</w:t>
      </w:r>
    </w:p>
    <w:p w:rsidR="008505D5" w:rsidP="008505D5" w:rsidRDefault="008505D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8505D5" w:rsidP="008505D5" w:rsidRDefault="008505D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8505D5" w:rsidP="008505D5" w:rsidRDefault="008505D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b/>
          <w:sz w:val="28"/>
        </w:rPr>
        <w:t>.</w:t>
      </w:r>
    </w:p>
    <w:p w:rsidRPr="001A37C1" w:rsidR="008505D5" w:rsidP="008505D5" w:rsidRDefault="008505D5">
      <w:pPr>
        <w:jc w:val="both"/>
        <w:rPr>
          <w:b/>
          <w:sz w:val="32"/>
          <w:szCs w:val="28"/>
        </w:rPr>
      </w:pPr>
    </w:p>
    <w:p w:rsidRPr="00316B1A" w:rsidR="008505D5" w:rsidP="008505D5" w:rsidRDefault="008505D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8505D5" w:rsidRDefault="00902A35">
      <w:pPr>
        <w:ind w:firstLine="720"/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175C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505D5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DFEE076-4F0A-43FE-8A37-BC2D8A83C03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1934</properties:Words>
  <properties:Characters>11029</properties:Characters>
  <properties:Lines>91</properties:Lines>
  <properties:Paragraphs>25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12938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2023-05-25T07:18:00Z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{ddfee076-4f0a-43fe-8a37-bc2d8a83c036}</vt:lpwstr>
  </prop:property>
</prop:Properties>
</file>