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6E0580">
        <w:rPr>
          <w:rFonts w:ascii="Times New Roman" w:hAnsi="Times New Roman" w:cs="Times New Roman"/>
          <w:color w:val="000000" w:themeColor="text1"/>
          <w:sz w:val="28"/>
          <w:szCs w:val="28"/>
        </w:rPr>
        <w:t>26 ноября 2025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6E0580" w:rsidR="00F76659" w:rsidP="008B145D" w:rsidRDefault="00902A35">
      <w:pPr>
        <w:autoSpaceDE w:val="false"/>
        <w:autoSpaceDN w:val="false"/>
        <w:adjustRightInd w:val="false"/>
        <w:jc w:val="center"/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</w:r>
      <w:r w:rsidR="006E0580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некоторых актов Правительства Российской Федерации», сообщает, </w:t>
      </w:r>
      <w:r w:rsidR="006E0580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 w:rsidR="006E0580">
        <w:rPr>
          <w:b/>
          <w:sz w:val="28"/>
          <w:szCs w:val="28"/>
        </w:rPr>
        <w:t xml:space="preserve">26 ноября 2025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6E0580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6E0580" w:rsidR="006E0580" w:rsidP="00902A35" w:rsidRDefault="006E0580">
      <w:pPr>
        <w:jc w:val="both"/>
        <w:rPr>
          <w:color w:val="000000" w:themeColor="text1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F83A3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 /Якутия/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Якутск г (91,7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83A3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 /Якутия/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Якутск г 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83A3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E0580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Саранск г (89,8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6E0580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6E0580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6E0580" w:rsidP="006E0580" w:rsidRDefault="006E0580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83A39">
              <w:trPr>
                <w:cantSplit/>
                <w:trHeight w:val="322"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E0580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Саранск г (98,2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6E0580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6E0580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6E0580" w:rsidP="00C87668" w:rsidRDefault="006E0580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C87668" w:rsidR="00C87668" w:rsidP="00C87668" w:rsidRDefault="00C87668">
      <w:pPr>
        <w:ind w:firstLine="540"/>
        <w:jc w:val="both"/>
        <w:rPr>
          <w:sz w:val="28"/>
          <w:szCs w:val="28"/>
        </w:rPr>
      </w:pPr>
      <w:r w:rsidRPr="00C87668">
        <w:rPr>
          <w:b/>
          <w:sz w:val="28"/>
          <w:szCs w:val="28"/>
        </w:rPr>
        <w:lastRenderedPageBreak/>
        <w:t>Предмет конкурса 5:</w:t>
      </w:r>
      <w:r w:rsidRPr="00C87668">
        <w:rPr>
          <w:sz w:val="28"/>
          <w:szCs w:val="28"/>
        </w:rPr>
        <w:t xml:space="preserve"> 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городах:</w:t>
      </w:r>
    </w:p>
    <w:p w:rsidRPr="00C87668" w:rsidR="00C87668" w:rsidP="00C87668" w:rsidRDefault="00C87668">
      <w:pPr>
        <w:autoSpaceDE w:val="false"/>
        <w:autoSpaceDN w:val="false"/>
        <w:adjustRightInd w:val="false"/>
        <w:ind w:firstLine="227"/>
        <w:jc w:val="both"/>
        <w:rPr>
          <w:sz w:val="28"/>
          <w:szCs w:val="28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67"/>
        <w:gridCol w:w="2835"/>
        <w:gridCol w:w="1559"/>
        <w:gridCol w:w="1843"/>
        <w:gridCol w:w="2410"/>
      </w:tblGrid>
      <w:tr w:rsidRPr="00C87668" w:rsidR="00C87668" w:rsidTr="00C87668"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spacing w:after="200" w:line="276" w:lineRule="auto"/>
              <w:ind w:left="501" w:hanging="360"/>
              <w:contextualSpacing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Город, регион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Частота,</w:t>
            </w:r>
          </w:p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МГц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Мощность передатчика,</w:t>
            </w:r>
          </w:p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2"/>
              <w:jc w:val="center"/>
              <w:rPr>
                <w:rFonts w:eastAsia="Calibri"/>
                <w:strike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Условия</w:t>
            </w:r>
          </w:p>
        </w:tc>
      </w:tr>
      <w:tr w:rsidRPr="00C87668" w:rsidR="00C87668" w:rsidTr="00C87668"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87668" w:rsidP="00C87668" w:rsidRDefault="00C87668">
            <w:pPr>
              <w:jc w:val="center"/>
              <w:rPr>
                <w:sz w:val="28"/>
                <w:szCs w:val="28"/>
              </w:rPr>
            </w:pPr>
            <w:proofErr w:type="gramStart"/>
            <w:r w:rsidRPr="00C87668">
              <w:rPr>
                <w:sz w:val="28"/>
                <w:szCs w:val="28"/>
              </w:rPr>
              <w:t xml:space="preserve">г. Казань, </w:t>
            </w:r>
            <w:r w:rsidRPr="00C87668">
              <w:rPr>
                <w:sz w:val="28"/>
                <w:szCs w:val="28"/>
              </w:rPr>
              <w:br/>
              <w:t xml:space="preserve">г. Зеленодольск </w:t>
            </w:r>
            <w:r w:rsidRPr="00C87668">
              <w:rPr>
                <w:sz w:val="28"/>
                <w:szCs w:val="28"/>
              </w:rPr>
              <w:br/>
              <w:t xml:space="preserve">(пункт установки передатчика – </w:t>
            </w:r>
            <w:r>
              <w:rPr>
                <w:sz w:val="28"/>
                <w:szCs w:val="28"/>
              </w:rPr>
              <w:br/>
            </w:r>
            <w:r w:rsidRPr="00C87668">
              <w:rPr>
                <w:sz w:val="28"/>
                <w:szCs w:val="28"/>
              </w:rPr>
              <w:t xml:space="preserve">г. Казань), </w:t>
            </w:r>
            <w:r>
              <w:rPr>
                <w:sz w:val="28"/>
                <w:szCs w:val="28"/>
              </w:rPr>
              <w:br/>
            </w:r>
            <w:r w:rsidRPr="00C87668">
              <w:rPr>
                <w:sz w:val="28"/>
                <w:szCs w:val="28"/>
              </w:rPr>
              <w:t>Республика Татарстан</w:t>
            </w:r>
            <w:proofErr w:type="gramEnd"/>
          </w:p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92,7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7668"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2"/>
              <w:jc w:val="center"/>
              <w:rPr>
                <w:sz w:val="28"/>
                <w:szCs w:val="28"/>
              </w:rPr>
            </w:pPr>
          </w:p>
        </w:tc>
      </w:tr>
      <w:tr w:rsidRPr="00C87668" w:rsidR="00C87668" w:rsidTr="00C87668"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 xml:space="preserve">г. Красноярск, </w:t>
            </w:r>
          </w:p>
          <w:p w:rsidR="00C87668" w:rsidP="00C87668" w:rsidRDefault="00C87668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Красноярский край</w:t>
            </w:r>
          </w:p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107,5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7668"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</w:tr>
      <w:tr w:rsidRPr="00C87668" w:rsidR="00C87668" w:rsidTr="00C87668"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г. Уфа</w:t>
            </w:r>
            <w:r>
              <w:rPr>
                <w:sz w:val="28"/>
                <w:szCs w:val="28"/>
              </w:rPr>
              <w:t>,</w:t>
            </w:r>
          </w:p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93,8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Pr="00C87668"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</w:tr>
      <w:tr w:rsidRPr="00C87668" w:rsidR="00C87668" w:rsidTr="00C87668"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87668" w:rsidP="00C87668" w:rsidRDefault="00C87668">
            <w:pPr>
              <w:jc w:val="center"/>
              <w:rPr>
                <w:sz w:val="28"/>
                <w:szCs w:val="28"/>
              </w:rPr>
            </w:pPr>
            <w:proofErr w:type="gramStart"/>
            <w:r w:rsidRPr="00C87668">
              <w:rPr>
                <w:sz w:val="28"/>
                <w:szCs w:val="28"/>
              </w:rPr>
              <w:t xml:space="preserve">г. Ростов-на-Дону, </w:t>
            </w:r>
            <w:r w:rsidRPr="00C87668">
              <w:rPr>
                <w:sz w:val="28"/>
                <w:szCs w:val="28"/>
              </w:rPr>
              <w:br/>
              <w:t xml:space="preserve">г. Батайск, </w:t>
            </w:r>
            <w:r w:rsidRPr="00C87668">
              <w:rPr>
                <w:sz w:val="28"/>
                <w:szCs w:val="28"/>
              </w:rPr>
              <w:br/>
              <w:t xml:space="preserve">г. Новочеркасск </w:t>
            </w:r>
            <w:r w:rsidRPr="00C87668">
              <w:rPr>
                <w:sz w:val="28"/>
                <w:szCs w:val="28"/>
              </w:rPr>
              <w:br/>
              <w:t xml:space="preserve">(пункт установки передатчика – </w:t>
            </w:r>
            <w:r w:rsidRPr="00C87668">
              <w:rPr>
                <w:sz w:val="28"/>
                <w:szCs w:val="28"/>
              </w:rPr>
              <w:br/>
              <w:t>г. Ростов-на-Дону), Ростовская область</w:t>
            </w:r>
            <w:proofErr w:type="gramEnd"/>
          </w:p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97,0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7668"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Pr="00C87668"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</w:p>
        </w:tc>
      </w:tr>
      <w:tr w:rsidRPr="00C87668" w:rsidR="00C87668" w:rsidTr="00C87668"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87668" w:rsidP="00C87668" w:rsidRDefault="00C87668">
            <w:pPr>
              <w:jc w:val="center"/>
              <w:rPr>
                <w:sz w:val="28"/>
                <w:szCs w:val="28"/>
              </w:rPr>
            </w:pPr>
            <w:proofErr w:type="gramStart"/>
            <w:r w:rsidRPr="00C87668">
              <w:rPr>
                <w:sz w:val="28"/>
                <w:szCs w:val="28"/>
              </w:rPr>
              <w:t xml:space="preserve">г. Саратов, </w:t>
            </w:r>
            <w:r w:rsidRPr="00C87668">
              <w:rPr>
                <w:sz w:val="28"/>
                <w:szCs w:val="28"/>
              </w:rPr>
              <w:br/>
              <w:t xml:space="preserve">г. Энгельс </w:t>
            </w:r>
            <w:r w:rsidRPr="00C87668">
              <w:rPr>
                <w:sz w:val="28"/>
                <w:szCs w:val="28"/>
              </w:rPr>
              <w:br/>
              <w:t xml:space="preserve">(пункт установки </w:t>
            </w:r>
            <w:r w:rsidRPr="00C87668">
              <w:rPr>
                <w:sz w:val="28"/>
                <w:szCs w:val="28"/>
              </w:rPr>
              <w:br/>
              <w:t xml:space="preserve">передатчика – </w:t>
            </w:r>
            <w:r w:rsidRPr="00C87668">
              <w:rPr>
                <w:sz w:val="28"/>
                <w:szCs w:val="28"/>
              </w:rPr>
              <w:br/>
              <w:t xml:space="preserve">г. Саратов), </w:t>
            </w:r>
            <w:r w:rsidRPr="00C87668">
              <w:rPr>
                <w:sz w:val="28"/>
                <w:szCs w:val="28"/>
              </w:rPr>
              <w:br/>
              <w:t>Саратовская область</w:t>
            </w:r>
            <w:proofErr w:type="gramEnd"/>
          </w:p>
          <w:p w:rsidRPr="00C87668" w:rsidR="00C87668" w:rsidP="00C87668" w:rsidRDefault="00C8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98,5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87668" w:rsidR="00C87668" w:rsidP="00C87668" w:rsidRDefault="00C87668">
            <w:pPr>
              <w:widowControl w:val="false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87668" w:rsidR="00C87668" w:rsidP="00C87668" w:rsidRDefault="00C87668">
            <w:pPr>
              <w:widowControl w:val="false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Pr="00C87668" w:rsidR="00C87668" w:rsidP="00C87668" w:rsidRDefault="00C87668">
            <w:pPr>
              <w:widowControl w:val="false"/>
              <w:autoSpaceDE w:val="false"/>
              <w:autoSpaceDN w:val="false"/>
              <w:adjustRightInd w:val="false"/>
              <w:ind w:left="12"/>
              <w:jc w:val="center"/>
              <w:rPr>
                <w:sz w:val="28"/>
                <w:szCs w:val="28"/>
              </w:rPr>
            </w:pPr>
          </w:p>
        </w:tc>
      </w:tr>
    </w:tbl>
    <w:p w:rsidRPr="00C87668" w:rsidR="00C87668" w:rsidP="00C87668" w:rsidRDefault="00C87668">
      <w:pPr>
        <w:autoSpaceDE w:val="false"/>
        <w:autoSpaceDN w:val="false"/>
        <w:adjustRightInd w:val="false"/>
        <w:ind w:firstLine="227"/>
        <w:jc w:val="both"/>
        <w:rPr>
          <w:sz w:val="28"/>
          <w:szCs w:val="28"/>
        </w:rPr>
      </w:pPr>
    </w:p>
    <w:p w:rsidRPr="00C87668" w:rsidR="00C87668" w:rsidP="00C87668" w:rsidRDefault="00C87668">
      <w:pPr>
        <w:autoSpaceDE w:val="false"/>
        <w:autoSpaceDN w:val="false"/>
        <w:adjustRightInd w:val="false"/>
        <w:ind w:firstLine="227"/>
        <w:jc w:val="both"/>
        <w:rPr>
          <w:sz w:val="28"/>
          <w:szCs w:val="28"/>
        </w:rPr>
      </w:pPr>
    </w:p>
    <w:p w:rsidRPr="00C87668" w:rsidR="00C87668" w:rsidP="00C87668" w:rsidRDefault="00C87668">
      <w:pPr>
        <w:ind w:firstLine="540"/>
        <w:jc w:val="both"/>
        <w:rPr>
          <w:sz w:val="28"/>
          <w:szCs w:val="28"/>
        </w:rPr>
      </w:pPr>
      <w:r w:rsidRPr="00C87668">
        <w:rPr>
          <w:b/>
          <w:sz w:val="28"/>
          <w:szCs w:val="28"/>
        </w:rPr>
        <w:t>Условия конкурса:</w:t>
      </w:r>
      <w:r w:rsidRPr="00C87668">
        <w:rPr>
          <w:sz w:val="28"/>
          <w:szCs w:val="28"/>
        </w:rPr>
        <w:t xml:space="preserve"> время вещания – «ежедневно, круглосуточно»; </w:t>
      </w:r>
      <w:r w:rsidRPr="00C87668">
        <w:rPr>
          <w:b/>
          <w:sz w:val="28"/>
          <w:szCs w:val="28"/>
        </w:rPr>
        <w:t>концепция вещания – «культурно-просветительская».</w:t>
      </w:r>
      <w:r w:rsidRPr="00C87668">
        <w:rPr>
          <w:sz w:val="28"/>
          <w:szCs w:val="28"/>
        </w:rPr>
        <w:t xml:space="preserve"> Размер единовременной платы – 17 675 000 руб., размер конкурсного взноса (2%) – 353 500 руб.;</w:t>
      </w:r>
    </w:p>
    <w:p w:rsidR="006E0580" w:rsidP="00E234A1" w:rsidRDefault="006E0580">
      <w:pPr>
        <w:ind w:firstLine="540"/>
        <w:jc w:val="both"/>
        <w:rPr>
          <w:b/>
          <w:sz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</w:t>
      </w:r>
      <w:r w:rsidR="00C87668">
        <w:rPr>
          <w:b/>
          <w:sz w:val="28"/>
          <w:szCs w:val="28"/>
        </w:rPr>
        <w:t>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</w:t>
      </w:r>
      <w:r w:rsidR="00C87668">
        <w:rPr>
          <w:sz w:val="28"/>
          <w:szCs w:val="28"/>
        </w:rPr>
        <w:t>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5E24B0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C87668">
        <w:rPr>
          <w:sz w:val="28"/>
          <w:szCs w:val="28"/>
        </w:rPr>
        <w:t>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5E24B0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5E24B0">
        <w:rPr>
          <w:sz w:val="28"/>
        </w:rPr>
        <w:br/>
      </w:r>
      <w:bookmarkStart w:name="_GoBack" w:id="0"/>
      <w:bookmarkEnd w:id="0"/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lastRenderedPageBreak/>
        <w:t xml:space="preserve">Заявки на участие в конкурсах № </w:t>
      </w:r>
      <w:r>
        <w:rPr>
          <w:sz w:val="28"/>
          <w:szCs w:val="28"/>
        </w:rPr>
        <w:t>1-</w:t>
      </w:r>
      <w:r w:rsidR="00C87668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октября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C87668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</w:t>
      </w:r>
      <w:r w:rsidR="00C87668">
        <w:rPr>
          <w:sz w:val="28"/>
          <w:szCs w:val="28"/>
        </w:rPr>
        <w:t>5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</w:t>
      </w:r>
      <w:r w:rsidR="00C87668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9301F5" w:rsidR="00C87668" w:rsidP="00C87668" w:rsidRDefault="00C87668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C87668" w:rsidP="00C87668" w:rsidRDefault="00C87668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9301F5" w:rsidR="00C87668" w:rsidP="00C87668" w:rsidRDefault="00C87668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C87668" w:rsidP="00C87668" w:rsidRDefault="00C87668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>Реквизиты для внесения конкурсного взноса (для конкурс</w:t>
      </w:r>
      <w:r>
        <w:rPr>
          <w:b/>
          <w:sz w:val="28"/>
          <w:szCs w:val="28"/>
        </w:rPr>
        <w:t>ов № 1-</w:t>
      </w:r>
      <w:r w:rsidRPr="009301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5):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C87668" w:rsidP="00C87668" w:rsidRDefault="00C8766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C87668" w:rsidP="00C87668" w:rsidRDefault="00C87668">
      <w:pPr>
        <w:jc w:val="both"/>
        <w:rPr>
          <w:bCs/>
          <w:sz w:val="28"/>
          <w:szCs w:val="28"/>
        </w:rPr>
      </w:pPr>
    </w:p>
    <w:p w:rsidRPr="009301F5" w:rsidR="00C87668" w:rsidP="00C87668" w:rsidRDefault="00C87668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C87668" w:rsidP="00C87668" w:rsidRDefault="00C87668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Pr="009301F5" w:rsidR="00C87668" w:rsidP="00C87668" w:rsidRDefault="00C87668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C87668" w:rsidP="00C87668" w:rsidRDefault="00C87668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9301F5" w:rsidR="00C87668" w:rsidP="00C87668" w:rsidRDefault="00C87668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>подпункте "а"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C87668" w:rsidP="00C87668" w:rsidRDefault="00C87668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lastRenderedPageBreak/>
        <w:t>При аннулировании итогов конкурса победитель конкурса утрачивает внесенный им конкурсный взнос.</w:t>
      </w:r>
    </w:p>
    <w:p w:rsidRPr="009301F5" w:rsidR="00C87668" w:rsidP="00C87668" w:rsidRDefault="00C87668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Pr="009301F5" w:rsidR="00C87668" w:rsidP="00C87668" w:rsidRDefault="00C87668">
      <w:pPr>
        <w:ind w:firstLine="540"/>
        <w:jc w:val="both"/>
        <w:rPr>
          <w:sz w:val="28"/>
          <w:szCs w:val="28"/>
        </w:rPr>
      </w:pPr>
    </w:p>
    <w:p w:rsidRPr="009301F5" w:rsidR="00C87668" w:rsidP="00C87668" w:rsidRDefault="00C8766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 w:rsidRPr="009301F5">
        <w:rPr>
          <w:b/>
          <w:sz w:val="28"/>
        </w:rPr>
        <w:t>:</w:t>
      </w:r>
    </w:p>
    <w:p w:rsidRPr="009301F5" w:rsidR="00C87668" w:rsidP="00C87668" w:rsidRDefault="00C8766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универсальной лицензии на </w:t>
      </w:r>
      <w:r w:rsidRPr="009301F5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9301F5">
        <w:rPr>
          <w:b/>
          <w:sz w:val="28"/>
        </w:rPr>
        <w:t xml:space="preserve">; </w:t>
      </w:r>
    </w:p>
    <w:p w:rsidRPr="009301F5" w:rsidR="00C87668" w:rsidP="00C87668" w:rsidRDefault="00C8766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либо лицензии </w:t>
      </w:r>
      <w:r w:rsidRPr="009301F5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Pr="009301F5" w:rsidR="00C87668" w:rsidP="00C87668" w:rsidRDefault="00C8766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В связи с этим претендентам необходимо заранее обратиться </w:t>
      </w:r>
      <w:r w:rsidRPr="009301F5">
        <w:rPr>
          <w:b/>
          <w:sz w:val="28"/>
        </w:rPr>
        <w:br/>
        <w:t>в лицензирующий орган (</w:t>
      </w:r>
      <w:proofErr w:type="spellStart"/>
      <w:r w:rsidRPr="009301F5">
        <w:rPr>
          <w:b/>
          <w:sz w:val="28"/>
        </w:rPr>
        <w:t>Роскомнадзор</w:t>
      </w:r>
      <w:proofErr w:type="spellEnd"/>
      <w:r w:rsidRPr="009301F5">
        <w:rPr>
          <w:b/>
          <w:sz w:val="28"/>
        </w:rPr>
        <w:t xml:space="preserve">) для получения (переоформления) соответствующей лицензии </w:t>
      </w:r>
      <w:r w:rsidRPr="009301F5">
        <w:rPr>
          <w:b/>
          <w:sz w:val="28"/>
          <w:szCs w:val="28"/>
        </w:rPr>
        <w:t>на радиовещание</w:t>
      </w:r>
      <w:r w:rsidRPr="009301F5">
        <w:rPr>
          <w:b/>
          <w:sz w:val="28"/>
        </w:rPr>
        <w:t xml:space="preserve"> согласно требованиям к участникам конкурсов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 w:rsidRPr="009301F5">
        <w:rPr>
          <w:b/>
          <w:sz w:val="28"/>
        </w:rPr>
        <w:t>.</w:t>
      </w:r>
    </w:p>
    <w:p w:rsidRPr="009301F5" w:rsidR="00C87668" w:rsidP="00C87668" w:rsidRDefault="00C87668">
      <w:pPr>
        <w:jc w:val="both"/>
        <w:rPr>
          <w:b/>
          <w:sz w:val="32"/>
          <w:szCs w:val="28"/>
        </w:rPr>
      </w:pPr>
    </w:p>
    <w:p w:rsidRPr="009301F5" w:rsidR="00C87668" w:rsidP="00C87668" w:rsidRDefault="00C87668">
      <w:pPr>
        <w:spacing w:after="120" w:line="480" w:lineRule="auto"/>
        <w:rPr>
          <w:b/>
          <w:sz w:val="28"/>
          <w:szCs w:val="28"/>
          <w:u w:val="single"/>
        </w:rPr>
      </w:pPr>
      <w:r w:rsidRPr="009301F5">
        <w:rPr>
          <w:b/>
          <w:sz w:val="28"/>
          <w:szCs w:val="28"/>
        </w:rPr>
        <w:t xml:space="preserve">Справки по телефонам: </w:t>
      </w:r>
      <w:r w:rsidRPr="009301F5">
        <w:rPr>
          <w:b/>
          <w:sz w:val="28"/>
          <w:szCs w:val="28"/>
          <w:u w:val="single"/>
        </w:rPr>
        <w:t>(495) 587-40-66; (495) 587-40-81</w:t>
      </w:r>
    </w:p>
    <w:sectPr w:rsidRPr="009301F5" w:rsidR="00C87668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3">
    <w:nsid w:val="194478DE"/>
    <w:multiLevelType w:val="hybridMultilevel"/>
    <w:tmpl w:val="3DFAFD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24B0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0580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87668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83A3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E166B3EC-9C0C-41AA-AC3E-66D7B25156B3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2072</properties:Words>
  <properties:Characters>11815</properties:Characters>
  <properties:Lines>98</properties:Lines>
  <properties:Paragraphs>27</properties:Paragraphs>
  <properties:TotalTime>1488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13860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2025-09-26T08:07:00Z</dcterms:created>
  <cp:lastModifiedBy/>
  <cp:lastPrinted>2015-02-27T09:24:00Z</cp:lastPrinted>
  <dcterms:modified xmlns:xsi="http://www.w3.org/2001/XMLSchema-instance" xsi:type="dcterms:W3CDTF">2025-09-26T08:28:00Z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{e166b3ec-9c0c-41aa-ac3e-66d7b25156b3}</vt:lpwstr>
  </prop:property>
</prop:Properties>
</file>