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Св</w:t>
      </w:r>
      <w:r>
        <w:rPr>
          <w:rFonts w:ascii="Times New Roman" w:hAnsi="Times New Roman"/>
          <w:b/>
        </w:rPr>
        <w:t xml:space="preserve">едения о </w:t>
      </w:r>
      <w:r>
        <w:rPr>
          <w:rFonts w:ascii="Times New Roman" w:hAnsi="Times New Roman" w:cs="Times New Roman"/>
          <w:b/>
          <w:bCs/>
        </w:rPr>
        <w:t xml:space="preserve">выбранных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муниципальных обязательных общедоступных </w:t>
      </w:r>
      <w:r>
        <w:rPr>
          <w:rFonts w:ascii="Times New Roman" w:hAnsi="Times New Roman"/>
          <w:b/>
        </w:rPr>
        <w:t xml:space="preserve">телеканал</w:t>
      </w:r>
      <w:r>
        <w:rPr>
          <w:rFonts w:ascii="Times New Roman" w:hAnsi="Times New Roman"/>
          <w:b/>
        </w:rPr>
        <w:t xml:space="preserve">ах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(22 кнопка</w:t>
      </w:r>
      <w:r>
        <w:rPr>
          <w:rFonts w:ascii="Times New Roman" w:hAnsi="Times New Roman"/>
          <w:b/>
        </w:rPr>
        <w:t xml:space="preserve">)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(По состоянию на </w:t>
      </w:r>
      <w:r>
        <w:rPr>
          <w:rFonts w:ascii="Times New Roman" w:hAnsi="Times New Roman"/>
          <w:b/>
        </w:rPr>
        <w:t xml:space="preserve">27.05</w:t>
      </w:r>
      <w:r>
        <w:rPr>
          <w:rFonts w:ascii="Times New Roman" w:hAnsi="Times New Roman"/>
          <w:b/>
        </w:rPr>
        <w:t xml:space="preserve">.2026</w:t>
      </w:r>
      <w:r>
        <w:rPr>
          <w:rFonts w:ascii="Times New Roman" w:hAnsi="Times New Roman"/>
          <w:b/>
        </w:rPr>
        <w:t xml:space="preserve">)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tbl>
      <w:tblPr>
        <w:tblStyle w:val="869"/>
        <w:tblW w:w="0" w:type="auto"/>
        <w:tblInd w:w="-885" w:type="dxa"/>
        <w:tblLook w:val="04A0" w:firstRow="1" w:lastRow="0" w:firstColumn="1" w:lastColumn="0" w:noHBand="0" w:noVBand="1"/>
      </w:tblPr>
      <w:tblGrid>
        <w:gridCol w:w="704"/>
        <w:gridCol w:w="4623"/>
        <w:gridCol w:w="4903"/>
      </w:tblGrid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623" w:type="dxa"/>
            <w:noWrap w:val="false"/>
            <w:textDirection w:val="lrTb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образование,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ФКК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муниципальный обязательный общедоступный телеканал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Екатеринбург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(09.20)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ЧЕТВЕРТЫЙ КАНАЛ ПЛЮС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Нижний Новгород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(09.20)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Казань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Телекомпания "Эфир"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Уфа Республики Башкортостан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(10.20)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Рифей-ТВ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Самара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Самара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Ростов-на-Дону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Ростовский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Волгоград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Волгоградский канал.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телевидение Волгограда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Краснодар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Краснодар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он-лайн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Воронеж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Известия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Воронеж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образование городской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округ город Омск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Омской области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(11.20)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НДС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Новости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Деловой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25.06.2025 № 524)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Тольятти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Самарской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(11.20)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ТОЛЬЯТТИ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Ульяновск»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(11.20)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УлПравда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«Город Хабаровск»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(11.20)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Ярославль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(11.20)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ГТ-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Ярославль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Челябинск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(12.20)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Городские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новости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Челябинск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Тюмень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Тюмень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ОЯ Тюмень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Красноярск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канал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Красноярск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Саратов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Саратовский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городской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телеканал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Киров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ПРИНЯТО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Махачкала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ПРИНЯТО 06.22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–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Барнаул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Иркутск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Телеканал "Ижевск"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Владивосток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Восток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Известия-Кемерово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Новокузнецкий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Десятка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– городской округ город Рязань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Чебоксары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Телекомпания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ЮТВ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Липецк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Липецкой области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Липецк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Тайм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Липецк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«Город Калининград»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«Город Калининград»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Запад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 Пенза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Наш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Курск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ТАКТ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город-курорт Сочи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Сочи24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Ставрополь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Кавказ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Тверь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Тверской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Панорама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«Город Белгород»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Белгород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 Владимир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ПРИНЯТО 01.23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«Город Улан-Удэ»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(09.21)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Тивиком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 Благовещенск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(Амурская область)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(09.21)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Город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Благовещенск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Городской округ Сызрань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Самарской области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(09.21)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КТВ - ЛУЧ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Городской округ Новокуйбышевск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Самарской области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(09.21)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Новокуйбышевск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Магнитогорск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(10.21)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ТВ-ИН-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Нижний Тагил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(10.21)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образование городской округ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Симферополь Республики Крым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(10.21)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Симферополь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Таганрог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(10.21)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Редакция Телепрограмм - 5 Таганрог (РТП-5)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Мурманск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Арктик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-ТV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Петрозаводский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Череповец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Канал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Якутск»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НВК САХА HD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Южно-Сахалинск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ПРИНЯТО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Уссурийский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Приморского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Телемикс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Магадан»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(12.21)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ПРИНЯТО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муниципальное образование города Братска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БСТ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«Ангарский городской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Телеканал АКТИС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Бийск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Бийское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телевидение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Брянск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Брянск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Елец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Липецкой области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Елец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Сургут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(03.22)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РЕШЕНИЕ ПРИНЯТО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Златоустовский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Златоустовское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телевидение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(03.22)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Телеканал "Восточный Экспресс"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Шадринск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(03.22)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Инфо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«Город Астрахань»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Астрахань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Новороссийск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Главный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городской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телеканал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Новороссийск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val="en-US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:lang w:val="en-US"/>
              </w:rPr>
              <w:t xml:space="preserve">(Отказ ООО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:lang w:val="en-US"/>
              </w:rPr>
              <w:t xml:space="preserve">МТРК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:lang w:val="en-US"/>
              </w:rPr>
              <w:t xml:space="preserve">Краснодар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осуществления деятельности вещания телеканала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Главный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городской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телеканал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Новороссийск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  <w:br/>
              <w:t xml:space="preserve">в качестве 22 кнопки г. Новороссийск (вх. № 75684 от 24.03.2026)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«Город Волгодонск»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онский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Вестник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«Сыктывкар»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Известия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Сыктывкар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«город Оренбург»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«Город Орск»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Телеканал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Евразия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 Бузулук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телевидения «Бузулук»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«Город Березники»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Своё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Комсомольск-на-Амуре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Хабаровского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Комсомольское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Петропавловск-Камчатский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Регион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Махачкала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Наше Национальное Телевидение (ННТ)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Единый пул муниципальных образований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Style w:val="870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602"/>
              <w:gridCol w:w="3687"/>
            </w:tblGrid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 xml:space="preserve">№ </w:t>
                  </w: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 xml:space="preserve">п</w:t>
                  </w: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 xml:space="preserve">/п</w:t>
                  </w: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  <w:t xml:space="preserve">Наименование муниципального образования</w:t>
                  </w: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r>
                </w:p>
                <w:p>
                  <w:pPr>
                    <w:jc w:val="center"/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b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Балашиха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Богородский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Бронницы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Власиха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(ЗАТО)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Волоколамский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Воскресенск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Восход (ЗАТО)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Дзержинский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Дмитровский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Долгопрудный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Домодедово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Дубна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Егорьевск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Жуковский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Зарайск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Звездный городок (ЗАТО)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Истра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Кашира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Клин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Коломна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 округ Королёв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Котельники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Красногорск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Краснознаменск (ЗАТО)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Ленинский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Лобня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Лосино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-Петровский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Лотошино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Луховицы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Лыткарино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Люберцы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Можайский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Молодежный (ЗАТО)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Мытищи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Наро-Фоминский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Одинцовский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Орехово-Зуевский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Павловский Посад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Подольск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Протвино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Пушкинский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Пущино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Раменский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Реутов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Рузский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Сергиево-Посадский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Серебряные Пруды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Серпухов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Солнечногорск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Ступино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Талдомский городской округ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Фрязино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Химки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Черноголовка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Чехов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Шатура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Шаховская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Щёлково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Электрогорск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  <w:tr>
              <w:trPr/>
              <w:tblPrEx/>
              <w:tc>
                <w:tcPr>
                  <w:tcW w:w="606" w:type="dxa"/>
                  <w:noWrap w:val="false"/>
                  <w:textDirection w:val="lrTb"/>
                </w:tcPr>
                <w:p>
                  <w:pPr>
                    <w:numPr>
                      <w:numId w:val="2"/>
                      <w:ilvl w:val="0"/>
                    </w:numPr>
                    <w:contextualSpacing/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  <w:tc>
                <w:tcPr>
                  <w:tcW w:w="3739" w:type="dxa"/>
                  <w:noWrap w:val="false"/>
                  <w:textDirection w:val="lrTb"/>
                </w:tcPr>
                <w:p>
                  <w:pPr>
                    <w:jc w:val="center"/>
                    <w:rPr>
                      <w:rFonts w:eastAsia="Calibri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городской округ Электросталь 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Московской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  <w:t xml:space="preserve"> области</w:t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  <w:r>
                    <w:rPr>
                      <w:rFonts w:eastAsia="Calibri"/>
                      <w:sz w:val="12"/>
                      <w:szCs w:val="12"/>
                      <w:lang w:eastAsia="en-US"/>
                    </w:rPr>
                  </w:r>
                </w:p>
              </w:tc>
            </w:tr>
          </w:tbl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Телеканал 360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Новост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Прокопьевский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жизнь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Прокопьевск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Абакан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Абакан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«ЗАТО Зеленогорск»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НТК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Наш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телевизионный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канал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Каменск-Уральский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Телеканал "РИМ"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Первоуральск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ПЕРВОУРАЛЬСКТВ (ПТВ)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Единственный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претендент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допущен к процедуре выбора 22 кнопки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"ТВ 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Богданович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Сургут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РЕШЕНИЕ ПРИНЯТО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Единый пул муниципальных образований субъекта Российской Федерации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города федерального значения Севастополя: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Балаклавский муниципальный округ;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Инкерман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Орлиновский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Терновский муниципальный округ;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Гагаринский муниципальный округ;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Ленинский муниципальный округ;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Нахимовский муниципальный округ;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Верхнесадовский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Андреевский муниципальный округ;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Севастополь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Телекомпания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Дзержинск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Димитровград»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ДимГрад24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Единый пул муниципальных образований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Москва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Доверие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Известия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Владимир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Старооскольский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Известия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Приосколья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Tula24.tv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 Муром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МуромТВ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Крым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Керчь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Евпатория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Крым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(02.23)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Евпатория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Ялта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Крым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Ялта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Феодосия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Крым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(02.23)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Восточный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Крым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мовский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Приморского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Единственный участник отказался от участия в процедуре выбора 22 кнопки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ПРИНЯТО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закрытое административно-территориальное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Фокино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Приморского края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ТТВ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Тихоокеанское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телевидение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Краснокаменск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Краснокаменск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Краснокаменский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Забайкальского края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ТВ - ЦЕНТР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Городское поселение «Город Амурск»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Амурского 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Хабаровского края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Амурск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Сибирь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Тобольск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Телеканал Тобольское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Сургут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Телеканал "С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Новый Уренгой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(05.23)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Ямальский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контраст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Ноябрьск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(05.23)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МИГ 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(05.23)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Кыштымская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телерадиокомпания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Архангельск»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(06.23)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Арктика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Новое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телевидение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Сарова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(НТС)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Жизнь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Глазова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Единый пул муниципальных образований: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Ленинск-Кузнецкий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Ленинск +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Усть-Илимск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Илимское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TV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Саяногорск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(09.23)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Назарово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(09.23)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Заявлений не поступило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ПРИНЯТО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Шахты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Новочеркасск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Новочеркасск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Батайск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Батайск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Новошахтинск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Новошахтинск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Рыбинск-40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Телевидение Саранска (ТВС)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Соликамский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Телекомпания Соль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Надымский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Ямало-Ненецкого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(11.23)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Вестник Надыма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Губкинский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Вектор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Муравленко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Муравленко 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Армавир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Армавир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Вита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город-курорт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Геленджик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компания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Геленджик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Киров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городской канал в Кирове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Артём – Артёмовский городской округ Приморского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Лента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«Город Мирный»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Мирнинского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Республики Саха (Якутия)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Заявлений не поступило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Кострома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Телеканал "Известия Кострома"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ОБНИНСК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Новомичуринское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Заявлений не поступило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Рубцовск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ТРК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Медиасоюз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Киселевский 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Кемеровской области – 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Киселевск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Анжеро-Судженский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Кемеровской области – 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Анжерское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телевидение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Назарово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(03.24)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Пирамида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«Ухта»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Коми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Известия Ухта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Кумертау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Башкортостан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(04.24)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Норильск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Норильск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Междуреченский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– Кузбасс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ТМ-КВАНТ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– Кузбасс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Заявлений не поступило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ПРИНЯТО 02.25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Таштагольский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район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Заявлений не поступило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ПРИНЯТО 02.25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Полысаевский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ТВ-Полысаево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Дудинка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Сибирь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Таймыр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Набережные Челны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Татарстан 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Тукаевский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(09.24)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"Телекомпания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Чаллы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ТВ"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("Телекомпания "Челны-ТВ")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Нижнекамский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(09.24)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Нижнекамская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телерадиокомпания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("НТР")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Альметьевский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ПФО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(09.24)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ЮВТ-24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(09.24)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  <w:lang w:val="en-US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Магаданский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городской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телеканал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Нижневартовск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округа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Самотлор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Когалым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округа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(10.24)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Наши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Кропоткин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Заявлений не поступило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принято решение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выборе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Туапсе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Туапсе24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Городское поселение город Ахтубинск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Ахтубинского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Астраханской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(11.24)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Ахтубинск 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Копейский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ИНСИТ-ТВ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(12.24)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Южно-Сахалинск»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округа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автономного округа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(01.25)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Таштагольский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Кемеровской области – 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Эфир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Кемеровской области – 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(02.25)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Кинешма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(03.25)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Антенна. Кинешма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Чита»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(05.25)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Известия Чита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«Город Северодвинск»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Арктика 24 Северодвинск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«Котлас»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СЗФО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(06.25)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903" w:type="dxa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Арктика 24 Котлас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Город Томск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СФО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  <w:t xml:space="preserve">(09.25)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903" w:type="dxa"/>
            <w:vMerge w:val="restart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Сибирь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24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Томск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Холмский муниципальный округ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br/>
              <w:t xml:space="preserve">Сахалинской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uppressLineNumbers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ДФО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  <w:t xml:space="preserve">(12.25)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4903" w:type="dxa"/>
            <w:vMerge w:val="restart"/>
            <w:noWrap w:val="false"/>
            <w:textDirection w:val="lrTb"/>
            <w:vAlign w:val="center"/>
          </w:tcPr>
          <w:p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Холмск: вчера, сегодня, завтра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Город Элиста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Республики Калмыкия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ЮФО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  <w:t xml:space="preserve">(02.26)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903" w:type="dxa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Калмыкия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Белорецк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муниципального района Белорецкий район Республики Башкортостан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ПФО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  <w:t xml:space="preserve">(03.26)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4903" w:type="dxa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  <w:lang w:val="en-US"/>
              </w:rPr>
              <w:t xml:space="preserve">Белорецкое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  <w:lang w:val="en-US"/>
              </w:rPr>
              <w:t xml:space="preserve">телевидение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  <w:vAlign w:val="center"/>
          </w:tcPr>
          <w:p>
            <w:pPr>
              <w:pStyle w:val="871"/>
              <w:numPr>
                <w:numId w:val="1"/>
                <w:ilvl w:val="0"/>
              </w:numPr>
              <w:ind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4623" w:type="dxa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Городской округ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город-курорт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Пятиго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рск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авропольского края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СКФО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  <w:t xml:space="preserve">(05.26)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4903" w:type="dxa"/>
            <w:vMerge w:val="restart"/>
            <w:noWrap w:val="false"/>
            <w:textDirection w:val="lrTb"/>
            <w:vAlign w:val="center"/>
          </w:tcPr>
          <w:p>
            <w:pPr>
              <w:suppressLineNumbers w:val="0"/>
              <w:spacing w:after="120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/>
              </w:rPr>
              <w:t xml:space="preserve">СВОЙ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/>
              </w:rPr>
              <w:t xml:space="preserve">Пятигорск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426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Peterburg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19729786"/>
      <w:docPartObj>
        <w:docPartGallery w:val="Page Numbers (Top of Page)"/>
        <w:docPartUnique w:val="true"/>
      </w:docPartObj>
      <w:rPr/>
    </w:sdtPr>
    <w:sdtContent>
      <w:p>
        <w:pPr>
          <w:pStyle w:val="86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 xml:space="preserve">PAGE   \* MERGEFORMAT</w:instrText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eastAsia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59"/>
    <w:next w:val="859"/>
    <w:link w:val="68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60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9"/>
    <w:next w:val="859"/>
    <w:link w:val="68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0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9"/>
    <w:next w:val="859"/>
    <w:link w:val="69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0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9"/>
    <w:next w:val="859"/>
    <w:link w:val="69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0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9"/>
    <w:next w:val="859"/>
    <w:link w:val="69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0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9"/>
    <w:next w:val="859"/>
    <w:link w:val="69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0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9"/>
    <w:next w:val="859"/>
    <w:link w:val="69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9"/>
    <w:next w:val="859"/>
    <w:link w:val="70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0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9"/>
    <w:next w:val="859"/>
    <w:link w:val="70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0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9"/>
    <w:next w:val="859"/>
    <w:link w:val="70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5">
    <w:name w:val="Title Char"/>
    <w:basedOn w:val="860"/>
    <w:link w:val="704"/>
    <w:uiPriority w:val="10"/>
    <w:rPr>
      <w:sz w:val="48"/>
      <w:szCs w:val="48"/>
    </w:rPr>
  </w:style>
  <w:style w:type="paragraph" w:styleId="706">
    <w:name w:val="Subtitle"/>
    <w:basedOn w:val="859"/>
    <w:next w:val="859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0"/>
    <w:link w:val="706"/>
    <w:uiPriority w:val="11"/>
    <w:rPr>
      <w:sz w:val="24"/>
      <w:szCs w:val="24"/>
    </w:rPr>
  </w:style>
  <w:style w:type="paragraph" w:styleId="708">
    <w:name w:val="Quote"/>
    <w:basedOn w:val="859"/>
    <w:next w:val="859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9"/>
    <w:next w:val="859"/>
    <w:link w:val="7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0"/>
    <w:link w:val="865"/>
    <w:uiPriority w:val="99"/>
  </w:style>
  <w:style w:type="character" w:styleId="713">
    <w:name w:val="Footer Char"/>
    <w:basedOn w:val="860"/>
    <w:link w:val="867"/>
    <w:uiPriority w:val="99"/>
  </w:style>
  <w:style w:type="paragraph" w:styleId="714">
    <w:name w:val="Caption"/>
    <w:basedOn w:val="859"/>
    <w:next w:val="859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60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spacing w:after="57"/>
      <w:ind w:left="0" w:right="0" w:firstLine="0"/>
    </w:pPr>
  </w:style>
  <w:style w:type="paragraph" w:styleId="849">
    <w:name w:val="toc 2"/>
    <w:basedOn w:val="859"/>
    <w:next w:val="859"/>
    <w:uiPriority w:val="39"/>
    <w:unhideWhenUsed/>
    <w:pPr>
      <w:spacing w:after="57"/>
      <w:ind w:left="283" w:right="0" w:firstLine="0"/>
    </w:pPr>
  </w:style>
  <w:style w:type="paragraph" w:styleId="850">
    <w:name w:val="toc 3"/>
    <w:basedOn w:val="859"/>
    <w:next w:val="859"/>
    <w:uiPriority w:val="39"/>
    <w:unhideWhenUsed/>
    <w:pPr>
      <w:spacing w:after="57"/>
      <w:ind w:left="567" w:right="0" w:firstLine="0"/>
    </w:pPr>
  </w:style>
  <w:style w:type="paragraph" w:styleId="851">
    <w:name w:val="toc 4"/>
    <w:basedOn w:val="859"/>
    <w:next w:val="859"/>
    <w:uiPriority w:val="39"/>
    <w:unhideWhenUsed/>
    <w:pPr>
      <w:spacing w:after="57"/>
      <w:ind w:left="850" w:right="0" w:firstLine="0"/>
    </w:pPr>
  </w:style>
  <w:style w:type="paragraph" w:styleId="852">
    <w:name w:val="toc 5"/>
    <w:basedOn w:val="859"/>
    <w:next w:val="859"/>
    <w:uiPriority w:val="39"/>
    <w:unhideWhenUsed/>
    <w:pPr>
      <w:spacing w:after="57"/>
      <w:ind w:left="1134" w:right="0" w:firstLine="0"/>
    </w:pPr>
  </w:style>
  <w:style w:type="paragraph" w:styleId="853">
    <w:name w:val="toc 6"/>
    <w:basedOn w:val="859"/>
    <w:next w:val="859"/>
    <w:uiPriority w:val="39"/>
    <w:unhideWhenUsed/>
    <w:pPr>
      <w:spacing w:after="57"/>
      <w:ind w:left="1417" w:right="0" w:firstLine="0"/>
    </w:pPr>
  </w:style>
  <w:style w:type="paragraph" w:styleId="854">
    <w:name w:val="toc 7"/>
    <w:basedOn w:val="859"/>
    <w:next w:val="859"/>
    <w:uiPriority w:val="39"/>
    <w:unhideWhenUsed/>
    <w:pPr>
      <w:spacing w:after="57"/>
      <w:ind w:left="1701" w:right="0" w:firstLine="0"/>
    </w:pPr>
  </w:style>
  <w:style w:type="paragraph" w:styleId="855">
    <w:name w:val="toc 8"/>
    <w:basedOn w:val="859"/>
    <w:next w:val="859"/>
    <w:uiPriority w:val="39"/>
    <w:unhideWhenUsed/>
    <w:pPr>
      <w:spacing w:after="57"/>
      <w:ind w:left="1984" w:right="0" w:firstLine="0"/>
    </w:pPr>
  </w:style>
  <w:style w:type="paragraph" w:styleId="856">
    <w:name w:val="toc 9"/>
    <w:basedOn w:val="859"/>
    <w:next w:val="859"/>
    <w:uiPriority w:val="39"/>
    <w:unhideWhenUsed/>
    <w:pPr>
      <w:spacing w:after="57"/>
      <w:ind w:left="2268" w:right="0" w:firstLine="0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pPr>
      <w:spacing w:after="0" w:line="240" w:lineRule="auto"/>
    </w:pPr>
    <w:rPr>
      <w:rFonts w:ascii="Peterburg" w:hAnsi="Peterburg" w:eastAsia="Times New Roman" w:cs="Peterburg"/>
      <w:sz w:val="28"/>
      <w:szCs w:val="28"/>
      <w:lang w:eastAsia="ru-RU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Balloon Text"/>
    <w:basedOn w:val="859"/>
    <w:link w:val="864"/>
    <w:uiPriority w:val="99"/>
    <w:semiHidden/>
    <w:unhideWhenUsed/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860"/>
    <w:link w:val="8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5">
    <w:name w:val="Header"/>
    <w:basedOn w:val="859"/>
    <w:link w:val="866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60"/>
    <w:link w:val="865"/>
    <w:rPr>
      <w:rFonts w:ascii="Peterburg" w:hAnsi="Peterburg" w:eastAsia="Times New Roman" w:cs="Peterburg"/>
      <w:sz w:val="28"/>
      <w:szCs w:val="28"/>
      <w:lang w:eastAsia="ru-RU"/>
    </w:rPr>
  </w:style>
  <w:style w:type="paragraph" w:styleId="867">
    <w:name w:val="Footer"/>
    <w:basedOn w:val="859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60"/>
    <w:link w:val="867"/>
    <w:uiPriority w:val="99"/>
    <w:rPr>
      <w:rFonts w:ascii="Peterburg" w:hAnsi="Peterburg" w:eastAsia="Times New Roman" w:cs="Peterburg"/>
      <w:sz w:val="28"/>
      <w:szCs w:val="28"/>
      <w:lang w:eastAsia="ru-RU"/>
    </w:rPr>
  </w:style>
  <w:style w:type="table" w:styleId="869">
    <w:name w:val="Table Grid"/>
    <w:basedOn w:val="86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Сетка таблицы1"/>
    <w:basedOn w:val="861"/>
    <w:next w:val="869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>
    <w:name w:val="List Paragraph"/>
    <w:basedOn w:val="859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BFF78-56D8-49AA-B2A9-5DC92942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mol-364@JSRK.RU</cp:lastModifiedBy>
  <cp:revision>85</cp:revision>
  <dcterms:created xsi:type="dcterms:W3CDTF">2023-10-24T14:36:00Z</dcterms:created>
  <dcterms:modified xsi:type="dcterms:W3CDTF">2026-05-27T11:21:25Z</dcterms:modified>
</cp:coreProperties>
</file>