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27 марта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F2364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Комсомольск-на-Амуре,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Хабаровский край,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C9465E" w:rsidR="0096174B" w:rsidP="00C9465E" w:rsidRDefault="00C9465E">
            <w:pPr>
              <w:suppressAutoHyphens/>
              <w:jc w:val="center"/>
              <w:rPr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Дальневосточный</w:t>
            </w:r>
          </w:p>
          <w:p w:rsidRPr="00BF6028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СЕТЬ"</w:t>
            </w:r>
            <w:r>
              <w:rPr>
                <w:sz w:val="16"/>
                <w:szCs w:val="16"/>
              </w:rPr>
              <w:br/>
              <w:t>2. ООО "РАДИО РОДНЫХ ДОРОГ"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АНО РАДИОКАНАЛ "ВЕРА, НАДЕЖДА, ЛЮБОВЬ"</w:t>
            </w:r>
            <w:r w:rsidRPr="00C9465E" w:rsidR="00C91176">
              <w:rPr>
                <w:sz w:val="16"/>
                <w:szCs w:val="16"/>
              </w:rPr>
              <w:t xml:space="preserve"> </w:t>
            </w:r>
          </w:p>
        </w:tc>
      </w:tr>
      <w:tr w:rsidR="00F2364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Комсомольск-на-Амуре,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Хабаровский край,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C9465E" w:rsidR="0096174B" w:rsidP="00C9465E" w:rsidRDefault="00C9465E">
            <w:pPr>
              <w:suppressAutoHyphens/>
              <w:jc w:val="center"/>
              <w:rPr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Дальневосточный</w:t>
            </w:r>
          </w:p>
          <w:p w:rsidRPr="00BF6028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СЕТЬ"</w:t>
            </w:r>
            <w:r>
              <w:rPr>
                <w:sz w:val="16"/>
                <w:szCs w:val="16"/>
              </w:rPr>
              <w:br/>
              <w:t>2. ООО "РАДИО РОДНЫХ ДОРОГ"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АНО РАДИОКАНАЛ "ВЕРА, НАДЕЖДА, ЛЮБОВЬ"</w:t>
            </w:r>
            <w:r w:rsidRPr="00C9465E" w:rsidR="00C91176">
              <w:rPr>
                <w:sz w:val="16"/>
                <w:szCs w:val="16"/>
              </w:rPr>
              <w:t xml:space="preserve"> </w:t>
            </w:r>
          </w:p>
        </w:tc>
      </w:tr>
      <w:tr w:rsidR="00F2364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Анадырь,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9465E">
              <w:rPr>
                <w:b/>
                <w:sz w:val="16"/>
                <w:szCs w:val="16"/>
              </w:rPr>
              <w:t>Чукотский</w:t>
            </w:r>
            <w:proofErr w:type="gramEnd"/>
            <w:r w:rsidRPr="00C9465E">
              <w:rPr>
                <w:b/>
                <w:sz w:val="16"/>
                <w:szCs w:val="16"/>
              </w:rPr>
              <w:t xml:space="preserve"> АО,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C9465E" w:rsidR="0096174B" w:rsidP="00C9465E" w:rsidRDefault="00C9465E">
            <w:pPr>
              <w:suppressAutoHyphens/>
              <w:jc w:val="center"/>
              <w:rPr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Дальневосточный</w:t>
            </w:r>
          </w:p>
          <w:p w:rsidRPr="00BF6028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"ФИШКА"</w:t>
            </w:r>
            <w:r>
              <w:rPr>
                <w:sz w:val="16"/>
                <w:szCs w:val="16"/>
              </w:rPr>
              <w:br/>
              <w:t>2. ООО "ХАМЕЛЕОН"</w:t>
            </w:r>
            <w:r>
              <w:rPr>
                <w:sz w:val="16"/>
                <w:szCs w:val="16"/>
              </w:rPr>
              <w:br/>
              <w:t>3. ООО "РАДИОАЛЬЯНС"</w:t>
            </w:r>
            <w:r>
              <w:rPr>
                <w:sz w:val="16"/>
                <w:szCs w:val="16"/>
              </w:rPr>
              <w:br/>
              <w:t>4. АО "РУССКОЕ РАДИО-ЕВРАЗИЯ"</w:t>
            </w:r>
            <w:r>
              <w:rPr>
                <w:sz w:val="16"/>
                <w:szCs w:val="16"/>
              </w:rPr>
              <w:br/>
              <w:t>5. ООО "ЭФФЕКТ "</w:t>
            </w:r>
            <w:r w:rsidRPr="00C9465E" w:rsidR="00C91176">
              <w:rPr>
                <w:sz w:val="16"/>
                <w:szCs w:val="16"/>
              </w:rPr>
              <w:t xml:space="preserve"> </w:t>
            </w:r>
          </w:p>
        </w:tc>
      </w:tr>
      <w:tr w:rsidR="00F2364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Анадырь,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9465E">
              <w:rPr>
                <w:b/>
                <w:sz w:val="16"/>
                <w:szCs w:val="16"/>
              </w:rPr>
              <w:t>Чукотский</w:t>
            </w:r>
            <w:proofErr w:type="gramEnd"/>
            <w:r w:rsidRPr="00C9465E">
              <w:rPr>
                <w:b/>
                <w:sz w:val="16"/>
                <w:szCs w:val="16"/>
              </w:rPr>
              <w:t xml:space="preserve"> АО,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C9465E" w:rsidR="0096174B" w:rsidP="00C9465E" w:rsidRDefault="00C9465E">
            <w:pPr>
              <w:suppressAutoHyphens/>
              <w:jc w:val="center"/>
              <w:rPr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Дальневосточный</w:t>
            </w:r>
          </w:p>
          <w:p w:rsidRPr="00BF6028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103,7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"ФИШКА"</w:t>
            </w:r>
            <w:r>
              <w:rPr>
                <w:sz w:val="16"/>
                <w:szCs w:val="16"/>
              </w:rPr>
              <w:br/>
              <w:t>2. ООО "ХАМЕЛЕОН"</w:t>
            </w:r>
            <w:r>
              <w:rPr>
                <w:sz w:val="16"/>
                <w:szCs w:val="16"/>
              </w:rPr>
              <w:br/>
              <w:t>3. ООО "РАДИОАЛЬЯНС"</w:t>
            </w:r>
            <w:r>
              <w:rPr>
                <w:sz w:val="16"/>
                <w:szCs w:val="16"/>
              </w:rPr>
              <w:br/>
              <w:t>4. АО "РУССКОЕ РАДИО-ЕВРАЗИЯ"</w:t>
            </w:r>
            <w:r>
              <w:rPr>
                <w:sz w:val="16"/>
                <w:szCs w:val="16"/>
              </w:rPr>
              <w:br/>
              <w:t>5. ООО "ЭФФЕКТ "</w:t>
            </w:r>
            <w:r w:rsidRPr="00C9465E" w:rsidR="00C91176">
              <w:rPr>
                <w:sz w:val="16"/>
                <w:szCs w:val="16"/>
              </w:rPr>
              <w:t xml:space="preserve"> </w:t>
            </w:r>
          </w:p>
        </w:tc>
      </w:tr>
      <w:tr w:rsidR="00F2364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</w:t>
            </w:r>
            <w:proofErr w:type="spellStart"/>
            <w:r w:rsidRPr="00C9465E">
              <w:rPr>
                <w:b/>
                <w:sz w:val="16"/>
                <w:szCs w:val="16"/>
              </w:rPr>
              <w:t>Магас</w:t>
            </w:r>
            <w:proofErr w:type="spellEnd"/>
            <w:r w:rsidRPr="00C9465E">
              <w:rPr>
                <w:b/>
                <w:sz w:val="16"/>
                <w:szCs w:val="16"/>
              </w:rPr>
              <w:t xml:space="preserve">, г. Назрань,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Республика Ингушетия,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Владикавказ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9465E">
              <w:rPr>
                <w:b/>
                <w:sz w:val="16"/>
                <w:szCs w:val="16"/>
              </w:rPr>
              <w:t xml:space="preserve">(пункт установки передатчика – </w:t>
            </w:r>
            <w:proofErr w:type="gramEnd"/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Назрань),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>Республика Северная Осетия - Алания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C9465E" w:rsidR="0096174B" w:rsidP="00C9465E" w:rsidRDefault="00C9465E">
            <w:pPr>
              <w:suppressAutoHyphens/>
              <w:jc w:val="center"/>
              <w:rPr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Северо-Кавказский</w:t>
            </w:r>
          </w:p>
          <w:p w:rsidRPr="00BF6028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"РАДИО-ДАЧА"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C9465E" w:rsidR="00C91176">
              <w:rPr>
                <w:sz w:val="16"/>
                <w:szCs w:val="16"/>
              </w:rPr>
              <w:t xml:space="preserve"> </w:t>
            </w:r>
          </w:p>
        </w:tc>
      </w:tr>
      <w:tr w:rsidR="00F2364A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</w:t>
            </w:r>
            <w:proofErr w:type="spellStart"/>
            <w:r w:rsidRPr="00C9465E">
              <w:rPr>
                <w:b/>
                <w:sz w:val="16"/>
                <w:szCs w:val="16"/>
              </w:rPr>
              <w:t>Магас</w:t>
            </w:r>
            <w:proofErr w:type="spellEnd"/>
            <w:r w:rsidRPr="00C9465E">
              <w:rPr>
                <w:b/>
                <w:sz w:val="16"/>
                <w:szCs w:val="16"/>
              </w:rPr>
              <w:t xml:space="preserve">, </w:t>
            </w:r>
            <w:bookmarkStart w:name="_GoBack" w:id="0"/>
            <w:bookmarkEnd w:id="0"/>
            <w:r w:rsidRPr="00C9465E">
              <w:rPr>
                <w:b/>
                <w:sz w:val="16"/>
                <w:szCs w:val="16"/>
              </w:rPr>
              <w:t xml:space="preserve">г. Назрань,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Республика Ингушетия,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Владикавказ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9465E">
              <w:rPr>
                <w:b/>
                <w:sz w:val="16"/>
                <w:szCs w:val="16"/>
              </w:rPr>
              <w:t xml:space="preserve">(пункт установки передатчика – </w:t>
            </w:r>
            <w:proofErr w:type="gramEnd"/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 xml:space="preserve">г. Назрань), 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b/>
                <w:sz w:val="16"/>
                <w:szCs w:val="16"/>
              </w:rPr>
              <w:t>Республика Северная Осетия - Алания</w:t>
            </w:r>
          </w:p>
          <w:p w:rsidRPr="00C9465E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C9465E" w:rsidR="0096174B" w:rsidP="00C9465E" w:rsidRDefault="00C9465E">
            <w:pPr>
              <w:suppressAutoHyphens/>
              <w:jc w:val="center"/>
              <w:rPr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Северо-Кавказский</w:t>
            </w:r>
          </w:p>
          <w:p w:rsidRPr="00BF6028" w:rsidR="00C9465E" w:rsidP="00C9465E" w:rsidRDefault="00C9465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9465E">
              <w:rPr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"РАДИО-ДАЧА"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"ГПМ РАДИО"</w:t>
            </w:r>
            <w:r w:rsidRPr="00C9465E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C9465E" w:rsidP="0084118F" w:rsidRDefault="00C9465E">
      <w:pPr>
        <w:ind w:firstLine="708"/>
        <w:jc w:val="both"/>
        <w:rPr>
          <w:b/>
          <w:sz w:val="28"/>
          <w:szCs w:val="28"/>
        </w:rPr>
      </w:pPr>
    </w:p>
    <w:p w:rsidR="00C9465E" w:rsidP="00C9465E" w:rsidRDefault="00C9465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C9465E" w:rsidP="00C9465E" w:rsidRDefault="00C9465E">
      <w:pPr>
        <w:jc w:val="both"/>
        <w:rPr>
          <w:b/>
          <w:sz w:val="28"/>
          <w:szCs w:val="28"/>
        </w:rPr>
      </w:pPr>
    </w:p>
    <w:p w:rsidRPr="005D6D0C" w:rsidR="00C9465E" w:rsidP="00C9465E" w:rsidRDefault="00C9465E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21.0</w:t>
      </w:r>
      <w:r>
        <w:rPr>
          <w:b/>
          <w:u w:val="single"/>
        </w:rPr>
        <w:t>3</w:t>
      </w:r>
      <w:r>
        <w:rPr>
          <w:b/>
          <w:u w:val="single"/>
        </w:rPr>
        <w:t>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3DBFCCA674254DE1840229A59E6B05B8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16A6803B79C4498CBCD191358BDF093F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sectPr w:rsidRPr="005D6D0C" w:rsidR="00C9465E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9465E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364A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styleId="21" w:customStyle="true">
    <w:name w:val="Основной текст с отступом 2 Знак"/>
    <w:basedOn w:val="a0"/>
    <w:link w:val="20"/>
    <w:rsid w:val="00C946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C9465E"/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3DBFCCA674254DE1840229A59E6B0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3CE09-5A8A-4A37-9479-C215A4E6392D}"/>
      </w:docPartPr>
      <w:docPartBody>
        <w:p w:rsidR="00000000" w:rsidP="00690F42" w:rsidRDefault="00690F42">
          <w:pPr>
            <w:pStyle w:val="3DBFCCA674254DE1840229A59E6B05B8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A6803B79C4498CBCD191358BDF0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ECFB8-386F-4501-85A4-EDFFDF9CB417}"/>
      </w:docPartPr>
      <w:docPartBody>
        <w:p w:rsidR="00000000" w:rsidP="00690F42" w:rsidRDefault="00690F42">
          <w:pPr>
            <w:pStyle w:val="16A6803B79C4498CBCD191358BDF093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17DF3"/>
    <w:rsid w:val="00690F42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0F42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3DBFCCA674254DE1840229A59E6B05B8" w:customStyle="true">
    <w:name w:val="3DBFCCA674254DE1840229A59E6B05B8"/>
    <w:rsid w:val="00690F42"/>
  </w:style>
  <w:style w:type="paragraph" w:styleId="16A6803B79C4498CBCD191358BDF093F" w:customStyle="true">
    <w:name w:val="16A6803B79C4498CBCD191358BDF093F"/>
    <w:rsid w:val="00690F42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90F42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DBFCCA674254DE1840229A59E6B05B8" w:type="paragraph">
    <w:name w:val="3DBFCCA674254DE1840229A59E6B05B8"/>
    <w:rsid w:val="00690F42"/>
  </w:style>
  <w:style w:customStyle="1" w:styleId="16A6803B79C4498CBCD191358BDF093F" w:type="paragraph">
    <w:name w:val="16A6803B79C4498CBCD191358BDF093F"/>
    <w:rsid w:val="00690F42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F6DA9F7-0650-4A6A-A41C-C8CA7B263A20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E60BC10-D704-47D2-ABC6-14D0CC08385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305</properties:Words>
  <properties:Characters>1741</properties:Characters>
  <properties:Lines>14</properties:Lines>
  <properties:Paragraphs>4</properties:Paragraphs>
  <properties:TotalTime>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2042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2024-03-12T12:31:00Z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{9f6da9f7-0650-4a6a-a41c-c8ca7b263a20}</vt:lpwstr>
  </prop:property>
</prop:Properties>
</file>