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28.02.2024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="00AF3A3E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9498" w:type="dxa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402"/>
        <w:gridCol w:w="3261"/>
      </w:tblGrid>
      <w:tr w:rsidRPr="002F7DD1" w:rsidR="002F7DD1" w:rsidTr="00401D4D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402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3261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4D220C" w:rsidTr="00401D4D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AF3A3E">
            <w:pPr>
              <w:keepNext/>
              <w:spacing w:after="120"/>
              <w:jc w:val="center"/>
            </w:pPr>
            <w:r w:rsidRPr="00AF3A3E">
              <w:t>Город Кострома</w:t>
            </w:r>
          </w:p>
        </w:tc>
        <w:tc>
          <w:tcPr>
            <w:tcW w:w="3402" w:type="dxa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AF3A3E">
              <w:t>1.</w:t>
            </w:r>
            <w:r w:rsidRPr="002F7DD1">
              <w:t xml:space="preserve"> </w:t>
            </w:r>
            <w:r w:rsidRPr="00AF3A3E">
              <w:t>ОБЛАСТНОЕ ГОСУДАРСТВЕННОЕ БЮДЖЕТНОЕ УЧРЕЖДЕНИЕ  "ОБЛАСТНАЯ ТЕЛЕРАДИОКОМПАНИЯ "РУСЬ"</w:t>
            </w:r>
          </w:p>
        </w:tc>
        <w:tc>
          <w:tcPr>
            <w:tcW w:w="3261" w:type="dxa"/>
            <w:vAlign w:val="center"/>
          </w:tcPr>
          <w:p w:rsidRPr="002F7DD1" w:rsidR="002F7DD1" w:rsidP="00401D4D" w:rsidRDefault="002F7DD1">
            <w:pPr>
              <w:keepNext/>
              <w:spacing w:after="120"/>
            </w:pPr>
            <w:r w:rsidRPr="00401D4D">
              <w:t>1.</w:t>
            </w:r>
            <w:r w:rsidRPr="002F7DD1">
              <w:t xml:space="preserve"> </w:t>
            </w:r>
            <w:r w:rsidRPr="00401D4D">
              <w:t>Теле</w:t>
            </w:r>
            <w:bookmarkStart w:name="_GoBack" w:id="0"/>
            <w:bookmarkEnd w:id="0"/>
            <w:r w:rsidRPr="00401D4D">
              <w:t>канал "Известия Кострома"</w:t>
            </w:r>
          </w:p>
        </w:tc>
      </w:tr>
      <w:tr w:rsidR="004D220C" w:rsidTr="00401D4D">
        <w:trPr>
          <w:cantSplit/>
          <w:trHeight w:val="230"/>
        </w:trPr>
        <w:tc>
          <w:tcPr>
            <w:tcW w:w="0" w:type="auto"/>
            <w:vMerge/>
          </w:tcPr>
          <w:p w:rsidR="004D220C" w:rsidRDefault="004D220C"/>
        </w:tc>
        <w:tc>
          <w:tcPr>
            <w:tcW w:w="0" w:type="auto"/>
            <w:vMerge/>
          </w:tcPr>
          <w:p w:rsidR="004D220C" w:rsidRDefault="004D220C"/>
        </w:tc>
        <w:tc>
          <w:tcPr>
            <w:tcW w:w="3402" w:type="dxa"/>
            <w:vAlign w:val="center"/>
          </w:tcPr>
          <w:p w:rsidRPr="002F7DD1" w:rsidR="002F7DD1" w:rsidP="002F7DD1" w:rsidRDefault="002F7DD1">
            <w:pPr>
              <w:spacing w:after="120"/>
            </w:pPr>
            <w:r w:rsidRPr="00401D4D">
              <w:t>2.</w:t>
            </w:r>
            <w:r w:rsidRPr="002F7DD1">
              <w:t xml:space="preserve"> </w:t>
            </w:r>
            <w:r w:rsidRPr="00401D4D">
              <w:t>АКЦИОНЕРНОЕ ОБЩЕСТВО "ВЗГЛЯД"</w:t>
            </w:r>
          </w:p>
        </w:tc>
        <w:tc>
          <w:tcPr>
            <w:tcW w:w="3261" w:type="dxa"/>
            <w:vAlign w:val="center"/>
          </w:tcPr>
          <w:p w:rsidRPr="002F7DD1" w:rsidR="002F7DD1" w:rsidP="002F7DD1" w:rsidRDefault="002F7DD1">
            <w:pPr>
              <w:spacing w:after="120"/>
            </w:pPr>
            <w:r w:rsidRPr="00401D4D">
              <w:t>2.</w:t>
            </w:r>
            <w:r w:rsidRPr="002F7DD1">
              <w:t xml:space="preserve"> </w:t>
            </w:r>
            <w:r w:rsidRPr="00401D4D">
              <w:t>44ТВ</w:t>
            </w:r>
          </w:p>
        </w:tc>
      </w:tr>
      <w:tr w:rsidR="004D220C" w:rsidTr="00401D4D">
        <w:trPr>
          <w:cantSplit/>
          <w:trHeight w:val="350"/>
        </w:trPr>
        <w:tc>
          <w:tcPr>
            <w:tcW w:w="709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401D4D">
              <w:t>2.</w:t>
            </w:r>
          </w:p>
        </w:tc>
        <w:tc>
          <w:tcPr>
            <w:tcW w:w="2126" w:type="dxa"/>
            <w:vAlign w:val="center"/>
          </w:tcPr>
          <w:p w:rsidRPr="002F7DD1" w:rsidR="002F7DD1" w:rsidP="002F7DD1" w:rsidRDefault="00AF3A3E">
            <w:pPr>
              <w:spacing w:after="120"/>
              <w:jc w:val="center"/>
            </w:pPr>
            <w:r w:rsidRPr="00AF3A3E">
              <w:t>Город Обнинск</w:t>
            </w:r>
          </w:p>
        </w:tc>
        <w:tc>
          <w:tcPr>
            <w:tcW w:w="3402" w:type="dxa"/>
            <w:vAlign w:val="center"/>
          </w:tcPr>
          <w:p w:rsidRPr="002F7DD1" w:rsidR="002F7DD1" w:rsidP="002F7DD1" w:rsidRDefault="002F7DD1">
            <w:pPr>
              <w:spacing w:after="120"/>
            </w:pPr>
            <w:r w:rsidRPr="00AF3A3E">
              <w:t>1.</w:t>
            </w:r>
            <w:r w:rsidRPr="002F7DD1">
              <w:t xml:space="preserve"> </w:t>
            </w:r>
            <w:r w:rsidRPr="00AF3A3E">
              <w:t>ОБЩЕСТВО С ОГРАНИЧЕННОЙ ОТВЕТСТВЕННОСТЬЮ "ТЕЛЕКОМПАНИЯ ОБНИНСК ТВ"</w:t>
            </w:r>
          </w:p>
        </w:tc>
        <w:tc>
          <w:tcPr>
            <w:tcW w:w="3261" w:type="dxa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ОБНИНСК  ТВ</w:t>
            </w:r>
          </w:p>
        </w:tc>
      </w:tr>
      <w:tr w:rsidR="00AF3A3E" w:rsidTr="00401D4D">
        <w:trPr>
          <w:cantSplit/>
        </w:trPr>
        <w:tc>
          <w:tcPr>
            <w:tcW w:w="709" w:type="dxa"/>
            <w:vAlign w:val="center"/>
          </w:tcPr>
          <w:p w:rsidRPr="002F7DD1" w:rsidR="00AF3A3E" w:rsidP="002F7DD1" w:rsidRDefault="00AF3A3E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Align w:val="center"/>
          </w:tcPr>
          <w:p w:rsidRPr="002F7DD1" w:rsidR="00AF3A3E" w:rsidP="002F7DD1" w:rsidRDefault="00AF3A3E">
            <w:pPr>
              <w:spacing w:after="120"/>
              <w:jc w:val="center"/>
            </w:pPr>
            <w:proofErr w:type="spellStart"/>
            <w:r w:rsidRPr="00AF3A3E">
              <w:t>Новомичуринское</w:t>
            </w:r>
            <w:proofErr w:type="spellEnd"/>
            <w:r w:rsidRPr="00AF3A3E">
              <w:t xml:space="preserve"> городское поселение</w:t>
            </w:r>
          </w:p>
        </w:tc>
        <w:tc>
          <w:tcPr>
            <w:tcW w:w="6663" w:type="dxa"/>
            <w:gridSpan w:val="2"/>
            <w:vAlign w:val="center"/>
          </w:tcPr>
          <w:p w:rsidRPr="002F7DD1" w:rsidR="00AF3A3E" w:rsidP="002F7DD1" w:rsidRDefault="00AF3A3E">
            <w:pPr>
              <w:spacing w:after="120"/>
            </w:pPr>
            <w:r>
              <w:t>Заявлений не поступило</w:t>
            </w:r>
          </w:p>
          <w:p w:rsidRPr="002F7DD1" w:rsidR="00AF3A3E" w:rsidP="002F7DD1" w:rsidRDefault="00AF3A3E">
            <w:pPr>
              <w:spacing w:after="120"/>
            </w:pPr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01D4D"/>
    <w:rsid w:val="004B372E"/>
    <w:rsid w:val="004D220C"/>
    <w:rsid w:val="00A22503"/>
    <w:rsid w:val="00AC0609"/>
    <w:rsid w:val="00AF3A3E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397C1403-A796-4E40-8B49-20FAE279B25D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144</properties:Words>
  <properties:Characters>824</properties:Characters>
  <properties:Lines>6</properties:Lines>
  <properties:Paragraphs>1</properties:Paragraphs>
  <properties:TotalTime>45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967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2024-02-07T09:53:00Z</dcterms:modified>
  <cp:revision>12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{397c1403-a796-4e40-8b49-20fae279b25d}</vt:lpwstr>
  </prop:property>
</prop:Properties>
</file>