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492308" w:rsidRDefault="00FA7A4E" w:rsidP="00492308">
      <w:pPr>
        <w:ind w:left="-709" w:right="-456"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</w:t>
      </w:r>
    </w:p>
    <w:p w:rsidR="00492308" w:rsidRDefault="00FA7A4E" w:rsidP="00492308">
      <w:pPr>
        <w:spacing w:line="240" w:lineRule="auto"/>
        <w:ind w:left="-709" w:right="-456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92308">
        <w:rPr>
          <w:rStyle w:val="a3"/>
          <w:rFonts w:cs="Times New Roman"/>
          <w:b w:val="0"/>
          <w:color w:val="333333"/>
          <w:sz w:val="20"/>
          <w:szCs w:val="20"/>
        </w:rPr>
        <w:t>представленные</w:t>
      </w:r>
      <w:proofErr w:type="gramEnd"/>
      <w:r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 федеральными государственными гражданскими служащими </w:t>
      </w:r>
    </w:p>
    <w:p w:rsidR="00492308" w:rsidRDefault="00492308" w:rsidP="00492308">
      <w:pPr>
        <w:spacing w:line="240" w:lineRule="auto"/>
        <w:ind w:left="-709" w:right="-456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>
        <w:rPr>
          <w:rStyle w:val="a3"/>
          <w:rFonts w:cs="Times New Roman"/>
          <w:b w:val="0"/>
          <w:color w:val="333333"/>
          <w:sz w:val="20"/>
          <w:szCs w:val="20"/>
        </w:rPr>
        <w:t>Управления</w:t>
      </w:r>
      <w:r w:rsidR="0095261A"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 </w:t>
      </w:r>
      <w:proofErr w:type="spellStart"/>
      <w:r w:rsidR="0095261A" w:rsidRPr="00492308">
        <w:rPr>
          <w:rStyle w:val="a3"/>
          <w:rFonts w:cs="Times New Roman"/>
          <w:b w:val="0"/>
          <w:color w:val="333333"/>
          <w:sz w:val="20"/>
          <w:szCs w:val="20"/>
        </w:rPr>
        <w:t>Роскомнадзора</w:t>
      </w:r>
      <w:proofErr w:type="spellEnd"/>
      <w:r w:rsidR="0095261A"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 по Северо-Западному федеральному округу</w:t>
      </w:r>
      <w:r w:rsidR="00FA7A4E"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                                                                         </w:t>
      </w:r>
    </w:p>
    <w:p w:rsidR="00FA7A4E" w:rsidRPr="00492308" w:rsidRDefault="00FA7A4E" w:rsidP="00492308">
      <w:pPr>
        <w:spacing w:line="240" w:lineRule="auto"/>
        <w:ind w:left="-709" w:right="-456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 за период с 1 января 20</w:t>
      </w:r>
      <w:r w:rsidR="0095261A" w:rsidRPr="00492308">
        <w:rPr>
          <w:rStyle w:val="a3"/>
          <w:rFonts w:cs="Times New Roman"/>
          <w:b w:val="0"/>
          <w:color w:val="333333"/>
          <w:sz w:val="20"/>
          <w:szCs w:val="20"/>
        </w:rPr>
        <w:t>14</w:t>
      </w:r>
      <w:r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 г. по 31 декабря 20</w:t>
      </w:r>
      <w:r w:rsidR="0095261A" w:rsidRPr="00492308">
        <w:rPr>
          <w:rStyle w:val="a3"/>
          <w:rFonts w:cs="Times New Roman"/>
          <w:b w:val="0"/>
          <w:color w:val="333333"/>
          <w:sz w:val="20"/>
          <w:szCs w:val="20"/>
        </w:rPr>
        <w:t>14</w:t>
      </w:r>
      <w:r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 г., </w:t>
      </w:r>
    </w:p>
    <w:p w:rsidR="00730AE1" w:rsidRPr="00492308" w:rsidRDefault="00730AE1" w:rsidP="00492308">
      <w:pPr>
        <w:ind w:left="-709" w:right="-456"/>
        <w:rPr>
          <w:rFonts w:cs="Times New Roman"/>
          <w:sz w:val="20"/>
          <w:szCs w:val="20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7"/>
        <w:gridCol w:w="2039"/>
        <w:gridCol w:w="992"/>
        <w:gridCol w:w="1134"/>
        <w:gridCol w:w="851"/>
        <w:gridCol w:w="1134"/>
        <w:gridCol w:w="992"/>
        <w:gridCol w:w="851"/>
        <w:gridCol w:w="1134"/>
        <w:gridCol w:w="1275"/>
        <w:gridCol w:w="1418"/>
        <w:gridCol w:w="2268"/>
      </w:tblGrid>
      <w:tr w:rsidR="00492308" w:rsidRPr="00492308" w:rsidTr="00492308">
        <w:trPr>
          <w:trHeight w:val="640"/>
        </w:trPr>
        <w:tc>
          <w:tcPr>
            <w:tcW w:w="1647" w:type="dxa"/>
            <w:vMerge w:val="restart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39" w:type="dxa"/>
            <w:vMerge w:val="restart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Должность</w:t>
            </w:r>
          </w:p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92308" w:rsidRPr="00492308" w:rsidRDefault="00492308" w:rsidP="0049230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492308">
              <w:rPr>
                <w:rFonts w:cs="Times New Roman"/>
                <w:sz w:val="20"/>
                <w:szCs w:val="20"/>
              </w:rPr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492308">
              <w:rPr>
                <w:rFonts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492308">
              <w:rPr>
                <w:rFonts w:cs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8" w:type="dxa"/>
            <w:vMerge w:val="restart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92308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492308">
              <w:rPr>
                <w:rFonts w:cs="Times New Roman"/>
                <w:sz w:val="20"/>
                <w:szCs w:val="20"/>
              </w:rPr>
              <w:t>-ванный</w:t>
            </w:r>
            <w:proofErr w:type="gramEnd"/>
            <w:r w:rsidRPr="00492308">
              <w:rPr>
                <w:rFonts w:cs="Times New Roman"/>
                <w:sz w:val="20"/>
                <w:szCs w:val="20"/>
              </w:rPr>
              <w:t xml:space="preserve"> годовой доход</w:t>
            </w:r>
          </w:p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92308" w:rsidRPr="00492308" w:rsidRDefault="00492308" w:rsidP="000834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92308" w:rsidRPr="00492308" w:rsidTr="00492308">
        <w:trPr>
          <w:trHeight w:val="640"/>
        </w:trPr>
        <w:tc>
          <w:tcPr>
            <w:tcW w:w="1647" w:type="dxa"/>
            <w:vMerge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92308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92308" w:rsidRPr="00492308" w:rsidRDefault="00492308" w:rsidP="0049230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9230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492308">
              <w:rPr>
                <w:sz w:val="20"/>
                <w:szCs w:val="20"/>
              </w:rPr>
              <w:t xml:space="preserve"> (</w:t>
            </w:r>
            <w:proofErr w:type="spellStart"/>
            <w:r w:rsidRPr="00492308">
              <w:rPr>
                <w:sz w:val="20"/>
                <w:szCs w:val="20"/>
              </w:rPr>
              <w:t>кв.м</w:t>
            </w:r>
            <w:proofErr w:type="spellEnd"/>
            <w:r w:rsidRPr="0049230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92308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92308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92308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92308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92308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92308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92308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92308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92308" w:rsidRPr="00492308" w:rsidTr="00492308">
        <w:trPr>
          <w:trHeight w:val="640"/>
        </w:trPr>
        <w:tc>
          <w:tcPr>
            <w:tcW w:w="1647" w:type="dxa"/>
          </w:tcPr>
          <w:p w:rsidR="00492308" w:rsidRPr="00492308" w:rsidRDefault="00492308" w:rsidP="00211DC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92308">
              <w:rPr>
                <w:rFonts w:cs="Times New Roman"/>
                <w:sz w:val="20"/>
                <w:szCs w:val="20"/>
              </w:rPr>
              <w:t>Парсон</w:t>
            </w:r>
            <w:proofErr w:type="spellEnd"/>
            <w:r w:rsidRPr="00492308">
              <w:rPr>
                <w:rFonts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2039" w:type="dxa"/>
          </w:tcPr>
          <w:p w:rsidR="00492308" w:rsidRPr="00492308" w:rsidRDefault="00492308" w:rsidP="00211DC1">
            <w:pPr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992" w:type="dxa"/>
          </w:tcPr>
          <w:p w:rsidR="00492308" w:rsidRDefault="00492308" w:rsidP="00492308">
            <w:pPr>
              <w:jc w:val="center"/>
            </w:pPr>
            <w:r w:rsidRPr="00885004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92308" w:rsidRDefault="00492308" w:rsidP="00492308">
            <w:pPr>
              <w:jc w:val="center"/>
            </w:pPr>
            <w:r w:rsidRPr="00885004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92308" w:rsidRDefault="00492308" w:rsidP="00492308">
            <w:pPr>
              <w:jc w:val="center"/>
            </w:pPr>
            <w:r w:rsidRPr="00885004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92308" w:rsidRDefault="00492308" w:rsidP="00492308">
            <w:pPr>
              <w:jc w:val="center"/>
            </w:pPr>
            <w:r w:rsidRPr="00885004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92308" w:rsidRPr="00492308" w:rsidRDefault="00492308" w:rsidP="00492308">
            <w:pPr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492308" w:rsidRPr="00492308" w:rsidRDefault="00492308" w:rsidP="004923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492308" w:rsidRPr="00492308" w:rsidRDefault="00492308" w:rsidP="00492308">
            <w:pPr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2308" w:rsidRDefault="00492308" w:rsidP="00492308">
            <w:pPr>
              <w:jc w:val="center"/>
            </w:pPr>
            <w:r w:rsidRPr="009F45B9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492308" w:rsidRPr="00492308" w:rsidRDefault="00492308" w:rsidP="004923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92308">
              <w:rPr>
                <w:rFonts w:cs="Times New Roman"/>
                <w:sz w:val="20"/>
                <w:szCs w:val="20"/>
              </w:rPr>
              <w:t>039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92308">
              <w:rPr>
                <w:rFonts w:cs="Times New Roman"/>
                <w:sz w:val="20"/>
                <w:szCs w:val="20"/>
              </w:rPr>
              <w:t>674,57</w:t>
            </w:r>
          </w:p>
        </w:tc>
        <w:tc>
          <w:tcPr>
            <w:tcW w:w="2268" w:type="dxa"/>
          </w:tcPr>
          <w:p w:rsidR="00492308" w:rsidRDefault="00492308" w:rsidP="00492308">
            <w:pPr>
              <w:jc w:val="center"/>
            </w:pPr>
            <w:r w:rsidRPr="003D2BB9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492308" w:rsidRPr="00492308" w:rsidTr="00492308">
        <w:trPr>
          <w:trHeight w:val="640"/>
        </w:trPr>
        <w:tc>
          <w:tcPr>
            <w:tcW w:w="1647" w:type="dxa"/>
            <w:vMerge w:val="restart"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039" w:type="dxa"/>
            <w:vMerge w:val="restart"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2308" w:rsidRPr="00492308" w:rsidRDefault="00492308" w:rsidP="0095261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492308">
              <w:rPr>
                <w:rFonts w:cs="Times New Roman"/>
                <w:sz w:val="20"/>
                <w:szCs w:val="20"/>
              </w:rPr>
              <w:t>садовод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492308">
              <w:rPr>
                <w:rFonts w:cs="Times New Roman"/>
                <w:sz w:val="20"/>
                <w:szCs w:val="20"/>
              </w:rPr>
              <w:t>ческое</w:t>
            </w:r>
            <w:proofErr w:type="spellEnd"/>
            <w:proofErr w:type="gramEnd"/>
            <w:r w:rsidRPr="0049230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92308">
              <w:rPr>
                <w:rFonts w:cs="Times New Roman"/>
                <w:sz w:val="20"/>
                <w:szCs w:val="20"/>
              </w:rPr>
              <w:t>товари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92308">
              <w:rPr>
                <w:rFonts w:cs="Times New Roman"/>
                <w:sz w:val="20"/>
                <w:szCs w:val="20"/>
              </w:rPr>
              <w:t>щество</w:t>
            </w:r>
            <w:proofErr w:type="spellEnd"/>
            <w:r w:rsidRPr="0049230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92308" w:rsidRPr="00492308" w:rsidRDefault="00492308" w:rsidP="009526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 xml:space="preserve">общая долевая, </w:t>
            </w:r>
          </w:p>
          <w:p w:rsidR="00492308" w:rsidRPr="00492308" w:rsidRDefault="00492308" w:rsidP="009526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</w:tcPr>
          <w:p w:rsidR="00492308" w:rsidRPr="00492308" w:rsidRDefault="00492308" w:rsidP="0095261A">
            <w:pPr>
              <w:ind w:right="-137"/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</w:tcPr>
          <w:p w:rsidR="00492308" w:rsidRPr="00492308" w:rsidRDefault="00492308" w:rsidP="00492308">
            <w:pPr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92308" w:rsidRPr="00492308" w:rsidRDefault="00492308" w:rsidP="00492308">
            <w:pPr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vMerge w:val="restart"/>
          </w:tcPr>
          <w:p w:rsidR="00492308" w:rsidRPr="00492308" w:rsidRDefault="00492308" w:rsidP="004923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vMerge w:val="restart"/>
          </w:tcPr>
          <w:p w:rsidR="00492308" w:rsidRPr="00492308" w:rsidRDefault="00492308" w:rsidP="00492308">
            <w:pPr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Рос</w:t>
            </w:r>
            <w:bookmarkStart w:id="0" w:name="_GoBack"/>
            <w:bookmarkEnd w:id="0"/>
            <w:r w:rsidRPr="00492308">
              <w:rPr>
                <w:rFonts w:cs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492308" w:rsidRDefault="00492308" w:rsidP="00492308">
            <w:pPr>
              <w:jc w:val="center"/>
            </w:pPr>
            <w:r w:rsidRPr="009F45B9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</w:tcPr>
          <w:p w:rsidR="00492308" w:rsidRPr="00492308" w:rsidRDefault="00492308" w:rsidP="009526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154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92308">
              <w:rPr>
                <w:rFonts w:cs="Times New Roman"/>
                <w:sz w:val="20"/>
                <w:szCs w:val="20"/>
              </w:rPr>
              <w:t>212,40</w:t>
            </w:r>
          </w:p>
        </w:tc>
        <w:tc>
          <w:tcPr>
            <w:tcW w:w="2268" w:type="dxa"/>
            <w:vMerge w:val="restart"/>
          </w:tcPr>
          <w:p w:rsidR="00492308" w:rsidRDefault="00492308" w:rsidP="00492308">
            <w:pPr>
              <w:jc w:val="center"/>
            </w:pPr>
            <w:r w:rsidRPr="003D2BB9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492308" w:rsidRPr="00492308" w:rsidTr="00492308">
        <w:trPr>
          <w:trHeight w:val="640"/>
        </w:trPr>
        <w:tc>
          <w:tcPr>
            <w:tcW w:w="1647" w:type="dxa"/>
            <w:vMerge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2308" w:rsidRPr="00492308" w:rsidRDefault="00492308" w:rsidP="009526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2308" w:rsidRPr="00492308" w:rsidRDefault="00492308" w:rsidP="00A46B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 xml:space="preserve">общая долевая, </w:t>
            </w:r>
          </w:p>
          <w:p w:rsidR="00492308" w:rsidRPr="00492308" w:rsidRDefault="00492308" w:rsidP="00A46B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</w:tcPr>
          <w:p w:rsidR="00492308" w:rsidRPr="00492308" w:rsidRDefault="00492308" w:rsidP="0095261A">
            <w:pPr>
              <w:ind w:right="-137"/>
              <w:jc w:val="center"/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492308" w:rsidRPr="00492308" w:rsidRDefault="00492308" w:rsidP="00492308">
            <w:pPr>
              <w:rPr>
                <w:rFonts w:cs="Times New Roman"/>
                <w:sz w:val="20"/>
                <w:szCs w:val="20"/>
              </w:rPr>
            </w:pPr>
            <w:r w:rsidRPr="004923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2308" w:rsidRPr="00492308" w:rsidRDefault="00492308" w:rsidP="009526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2308" w:rsidRPr="00492308" w:rsidRDefault="00492308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2308" w:rsidRPr="00492308" w:rsidRDefault="00492308" w:rsidP="009526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92308" w:rsidRPr="00492308" w:rsidRDefault="0049230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A46B1B" w:rsidRPr="00492308" w:rsidRDefault="00A46B1B" w:rsidP="0021497B">
      <w:pPr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492308" w:rsidRDefault="0021497B" w:rsidP="00492308">
      <w:pPr>
        <w:ind w:left="-709" w:right="-456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492308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492308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492308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492308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Pr="00492308" w:rsidRDefault="00FA7A4E">
      <w:pPr>
        <w:rPr>
          <w:rFonts w:cs="Times New Roman"/>
          <w:sz w:val="20"/>
          <w:szCs w:val="20"/>
        </w:rPr>
      </w:pPr>
    </w:p>
    <w:sectPr w:rsidR="00FA7A4E" w:rsidRPr="00492308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AD6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308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61A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B1B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4</cp:revision>
  <dcterms:created xsi:type="dcterms:W3CDTF">2015-04-19T09:05:00Z</dcterms:created>
  <dcterms:modified xsi:type="dcterms:W3CDTF">2015-09-17T09:12:00Z</dcterms:modified>
</cp:coreProperties>
</file>