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 xml:space="preserve">Сведения </w:t>
      </w:r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 xml:space="preserve">в подведомственных организациях Федеральной службы по надзору в сфере связи, информационных технологий и массовых коммуникаций, </w:t>
      </w:r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>а также их супруг (супругов) и несовершеннолетних детей</w:t>
      </w:r>
      <w:bookmarkStart w:id="0" w:name="_GoBack"/>
      <w:bookmarkEnd w:id="0"/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 xml:space="preserve">за период с 1 января 2014 г. по 31 декабря 2014 г., </w:t>
      </w:r>
      <w:proofErr w:type="gramStart"/>
      <w:r w:rsidRPr="00290BBA">
        <w:rPr>
          <w:rFonts w:cs="Times New Roman"/>
          <w:sz w:val="20"/>
          <w:szCs w:val="20"/>
        </w:rPr>
        <w:t>размещаемые</w:t>
      </w:r>
      <w:proofErr w:type="gramEnd"/>
      <w:r w:rsidRPr="00290BBA">
        <w:rPr>
          <w:rFonts w:cs="Times New Roman"/>
          <w:sz w:val="20"/>
          <w:szCs w:val="20"/>
        </w:rPr>
        <w:t xml:space="preserve"> на официальном сайте </w:t>
      </w:r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 xml:space="preserve">Федеральной службы по надзору в сфере связи, информационных технологий и массовых коммуникаций в порядке, </w:t>
      </w:r>
    </w:p>
    <w:p w:rsidR="00E52655" w:rsidRPr="00290BBA" w:rsidRDefault="00E52655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  <w:r w:rsidRPr="00290BBA">
        <w:rPr>
          <w:rFonts w:cs="Times New Roman"/>
          <w:sz w:val="20"/>
          <w:szCs w:val="20"/>
        </w:rPr>
        <w:t>утвержденном Указом Президента Российской Федерации от 8 июля 2013 г. № 613</w:t>
      </w:r>
    </w:p>
    <w:p w:rsidR="00265483" w:rsidRPr="00290BBA" w:rsidRDefault="00265483" w:rsidP="00290BBA">
      <w:pPr>
        <w:spacing w:after="0" w:line="240" w:lineRule="auto"/>
        <w:ind w:left="-709" w:right="-314"/>
        <w:jc w:val="center"/>
        <w:rPr>
          <w:rFonts w:cs="Times New Roman"/>
          <w:sz w:val="20"/>
          <w:szCs w:val="20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7"/>
        <w:gridCol w:w="1416"/>
        <w:gridCol w:w="993"/>
        <w:gridCol w:w="996"/>
        <w:gridCol w:w="851"/>
        <w:gridCol w:w="1237"/>
        <w:gridCol w:w="889"/>
        <w:gridCol w:w="850"/>
        <w:gridCol w:w="993"/>
        <w:gridCol w:w="1327"/>
        <w:gridCol w:w="1417"/>
        <w:gridCol w:w="2977"/>
      </w:tblGrid>
      <w:tr w:rsidR="00290BBA" w:rsidRPr="00290BBA" w:rsidTr="00290BBA">
        <w:trPr>
          <w:trHeight w:val="640"/>
        </w:trPr>
        <w:tc>
          <w:tcPr>
            <w:tcW w:w="1647" w:type="dxa"/>
            <w:vMerge w:val="restart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Должность</w:t>
            </w:r>
          </w:p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</w:tcPr>
          <w:p w:rsidR="00290BBA" w:rsidRPr="00290BBA" w:rsidRDefault="00290BBA" w:rsidP="00290BB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290BBA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290BBA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90BBA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290BBA">
              <w:rPr>
                <w:rFonts w:cs="Times New Roman"/>
                <w:sz w:val="20"/>
                <w:szCs w:val="20"/>
              </w:rPr>
              <w:t xml:space="preserve"> годовой доход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290BBA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77" w:type="dxa"/>
            <w:vMerge w:val="restart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90BBA" w:rsidRPr="00290BBA" w:rsidRDefault="00290BBA" w:rsidP="00290B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 (вид приобретен</w:t>
            </w:r>
            <w:r>
              <w:rPr>
                <w:rFonts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90BBA" w:rsidRPr="00290BBA" w:rsidTr="00290BBA">
        <w:trPr>
          <w:trHeight w:val="640"/>
        </w:trPr>
        <w:tc>
          <w:tcPr>
            <w:tcW w:w="164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90BBA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90BBA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90BBA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90BBA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90BBA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290BBA" w:rsidRPr="00290BBA" w:rsidRDefault="00290BBA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90BBA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90BBA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2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0BBA" w:rsidRPr="00290BBA" w:rsidTr="00290BBA">
        <w:tc>
          <w:tcPr>
            <w:tcW w:w="1647" w:type="dxa"/>
            <w:vMerge w:val="restart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Матвеева Г.В.</w:t>
            </w:r>
          </w:p>
        </w:tc>
        <w:tc>
          <w:tcPr>
            <w:tcW w:w="1416" w:type="dxa"/>
            <w:vMerge w:val="restart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290BBA">
              <w:rPr>
                <w:rFonts w:cs="Times New Roman"/>
                <w:sz w:val="20"/>
                <w:szCs w:val="20"/>
              </w:rPr>
              <w:t>генерального</w:t>
            </w:r>
            <w:proofErr w:type="gramEnd"/>
            <w:r w:rsidRPr="00290BBA">
              <w:rPr>
                <w:rFonts w:cs="Times New Roman"/>
                <w:sz w:val="20"/>
                <w:szCs w:val="20"/>
              </w:rPr>
              <w:t xml:space="preserve"> директора-главный бухгалтер</w:t>
            </w:r>
          </w:p>
        </w:tc>
        <w:tc>
          <w:tcPr>
            <w:tcW w:w="993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237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290BBA" w:rsidRDefault="00290BBA" w:rsidP="00290BBA">
            <w:pPr>
              <w:jc w:val="center"/>
            </w:pPr>
            <w:r w:rsidRPr="002B6FBF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290BBA" w:rsidRDefault="00290BBA" w:rsidP="00290BBA">
            <w:pPr>
              <w:jc w:val="center"/>
            </w:pPr>
            <w:r w:rsidRPr="002B6FBF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290BBA" w:rsidRDefault="00290BBA" w:rsidP="00290BBA">
            <w:pPr>
              <w:jc w:val="center"/>
            </w:pPr>
            <w:r w:rsidRPr="002B6FBF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327" w:type="dxa"/>
          </w:tcPr>
          <w:p w:rsid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Ниссан </w:t>
            </w:r>
            <w:proofErr w:type="spellStart"/>
            <w:r w:rsidRPr="00290BBA">
              <w:rPr>
                <w:rFonts w:cs="Times New Roman"/>
                <w:sz w:val="20"/>
                <w:szCs w:val="20"/>
              </w:rPr>
              <w:t>Тиида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290BBA">
                <w:rPr>
                  <w:rFonts w:cs="Times New Roman"/>
                  <w:sz w:val="20"/>
                  <w:szCs w:val="20"/>
                </w:rPr>
                <w:t xml:space="preserve">2008 </w:t>
              </w:r>
              <w:proofErr w:type="spellStart"/>
              <w:r w:rsidRPr="00290BBA">
                <w:rPr>
                  <w:rFonts w:cs="Times New Roman"/>
                  <w:sz w:val="20"/>
                  <w:szCs w:val="20"/>
                </w:rPr>
                <w:t>г</w:t>
              </w:r>
            </w:smartTag>
            <w:r w:rsidRPr="00290BBA">
              <w:rPr>
                <w:rFonts w:cs="Times New Roman"/>
                <w:sz w:val="20"/>
                <w:szCs w:val="20"/>
              </w:rPr>
              <w:t>.в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90BBA" w:rsidRPr="00290BBA" w:rsidRDefault="00290BBA" w:rsidP="00290B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90BBA">
              <w:rPr>
                <w:rFonts w:cs="Times New Roman"/>
                <w:sz w:val="20"/>
                <w:szCs w:val="20"/>
              </w:rPr>
              <w:t>399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90BBA">
              <w:rPr>
                <w:rFonts w:cs="Times New Roman"/>
                <w:sz w:val="20"/>
                <w:szCs w:val="20"/>
              </w:rPr>
              <w:t>370,00</w:t>
            </w:r>
          </w:p>
        </w:tc>
        <w:tc>
          <w:tcPr>
            <w:tcW w:w="2977" w:type="dxa"/>
            <w:vMerge w:val="restart"/>
          </w:tcPr>
          <w:p w:rsidR="00290BBA" w:rsidRPr="00290BBA" w:rsidRDefault="00290BBA" w:rsidP="00290BB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290BBA" w:rsidRPr="00290BBA" w:rsidTr="00290BBA">
        <w:tc>
          <w:tcPr>
            <w:tcW w:w="164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1237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  <w:r w:rsidRPr="00290BBA">
              <w:rPr>
                <w:rFonts w:cs="Times New Roman"/>
                <w:sz w:val="20"/>
                <w:szCs w:val="20"/>
              </w:rPr>
              <w:t xml:space="preserve">Нисан </w:t>
            </w:r>
            <w:proofErr w:type="spellStart"/>
            <w:r w:rsidRPr="00290BBA">
              <w:rPr>
                <w:rFonts w:cs="Times New Roman"/>
                <w:sz w:val="20"/>
                <w:szCs w:val="20"/>
              </w:rPr>
              <w:t>Кашкай</w:t>
            </w:r>
            <w:proofErr w:type="spellEnd"/>
            <w:r w:rsidRPr="00290BBA">
              <w:rPr>
                <w:rFonts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90BBA">
                <w:rPr>
                  <w:rFonts w:cs="Times New Roman"/>
                  <w:sz w:val="20"/>
                  <w:szCs w:val="20"/>
                </w:rPr>
                <w:t xml:space="preserve">2013 </w:t>
              </w:r>
              <w:proofErr w:type="spellStart"/>
              <w:r w:rsidRPr="00290BBA">
                <w:rPr>
                  <w:rFonts w:cs="Times New Roman"/>
                  <w:sz w:val="20"/>
                  <w:szCs w:val="20"/>
                </w:rPr>
                <w:t>г</w:t>
              </w:r>
            </w:smartTag>
            <w:r w:rsidRPr="00290BBA">
              <w:rPr>
                <w:rFonts w:cs="Times New Roman"/>
                <w:sz w:val="20"/>
                <w:szCs w:val="20"/>
              </w:rPr>
              <w:t>.</w:t>
            </w:r>
            <w:proofErr w:type="gramStart"/>
            <w:r w:rsidRPr="00290BBA">
              <w:rPr>
                <w:rFonts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90BB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0BBA" w:rsidRPr="00290BBA" w:rsidRDefault="00290BB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265483" w:rsidRPr="00290BBA" w:rsidRDefault="00265483" w:rsidP="00290BBA">
      <w:pPr>
        <w:ind w:left="-709" w:right="-314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290BBA" w:rsidRDefault="0021497B" w:rsidP="00290BBA">
      <w:pPr>
        <w:ind w:left="-709" w:right="-314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290BBA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290BBA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90BBA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290BBA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290BBA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Pr="00290BBA" w:rsidRDefault="00FA7A4E">
      <w:pPr>
        <w:rPr>
          <w:rFonts w:cs="Times New Roman"/>
          <w:sz w:val="20"/>
          <w:szCs w:val="20"/>
        </w:rPr>
      </w:pPr>
    </w:p>
    <w:sectPr w:rsidR="00FA7A4E" w:rsidRPr="00290BB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483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6BF6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0BB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7FE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9C4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5C8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43B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55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7</cp:revision>
  <dcterms:created xsi:type="dcterms:W3CDTF">2015-04-28T09:46:00Z</dcterms:created>
  <dcterms:modified xsi:type="dcterms:W3CDTF">2015-09-11T13:13:00Z</dcterms:modified>
</cp:coreProperties>
</file>