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C2" w:rsidRPr="00E91BC9" w:rsidRDefault="009709C2" w:rsidP="009709C2">
      <w:pPr>
        <w:spacing w:after="0" w:line="240" w:lineRule="auto"/>
        <w:ind w:left="-567" w:right="-456"/>
        <w:jc w:val="center"/>
        <w:rPr>
          <w:sz w:val="20"/>
          <w:szCs w:val="20"/>
        </w:rPr>
      </w:pPr>
      <w:r w:rsidRPr="00E91BC9">
        <w:rPr>
          <w:sz w:val="20"/>
          <w:szCs w:val="20"/>
        </w:rPr>
        <w:t xml:space="preserve">Сведения </w:t>
      </w:r>
    </w:p>
    <w:p w:rsidR="00F35E5E" w:rsidRPr="009709C2" w:rsidRDefault="009709C2" w:rsidP="009709C2">
      <w:pPr>
        <w:spacing w:line="240" w:lineRule="auto"/>
        <w:ind w:left="-567" w:right="-456"/>
        <w:jc w:val="center"/>
        <w:rPr>
          <w:sz w:val="20"/>
          <w:szCs w:val="20"/>
        </w:rPr>
      </w:pPr>
      <w:r w:rsidRPr="00E91BC9">
        <w:rPr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 сфере связи, информационных технологий и массовых коммуникаций в порядке, утвержденном Указом Президента Российской Фе</w:t>
      </w:r>
      <w:r>
        <w:rPr>
          <w:sz w:val="20"/>
          <w:szCs w:val="20"/>
        </w:rPr>
        <w:t>дерации от 8 июля 2013 г. № 613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134"/>
        <w:gridCol w:w="709"/>
        <w:gridCol w:w="1134"/>
        <w:gridCol w:w="850"/>
        <w:gridCol w:w="851"/>
        <w:gridCol w:w="992"/>
        <w:gridCol w:w="1276"/>
        <w:gridCol w:w="1417"/>
        <w:gridCol w:w="2410"/>
      </w:tblGrid>
      <w:tr w:rsidR="009709C2" w:rsidRPr="00AF19D3" w:rsidTr="009D5327">
        <w:trPr>
          <w:trHeight w:val="640"/>
        </w:trPr>
        <w:tc>
          <w:tcPr>
            <w:tcW w:w="1985" w:type="dxa"/>
            <w:vMerge w:val="restart"/>
          </w:tcPr>
          <w:p w:rsidR="009709C2" w:rsidRPr="009709C2" w:rsidRDefault="009709C2" w:rsidP="009709C2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709C2" w:rsidRPr="009709C2" w:rsidRDefault="009709C2" w:rsidP="009709C2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Должность</w:t>
            </w:r>
          </w:p>
          <w:p w:rsidR="009709C2" w:rsidRPr="009709C2" w:rsidRDefault="009709C2" w:rsidP="009709C2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:rsidR="009709C2" w:rsidRPr="009709C2" w:rsidRDefault="009709C2" w:rsidP="009709C2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9709C2" w:rsidRPr="009709C2" w:rsidRDefault="009709C2" w:rsidP="009709C2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709C2" w:rsidRPr="009709C2" w:rsidRDefault="009709C2" w:rsidP="009709C2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Транспорт-ные средства</w:t>
            </w:r>
            <w:r w:rsidR="009D5327">
              <w:rPr>
                <w:rFonts w:eastAsiaTheme="minorHAnsi"/>
                <w:sz w:val="20"/>
                <w:szCs w:val="20"/>
              </w:rPr>
              <w:t>,</w:t>
            </w:r>
            <w:r w:rsidRPr="009709C2">
              <w:rPr>
                <w:rFonts w:eastAsiaTheme="minorHAnsi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9709C2" w:rsidRPr="009709C2" w:rsidRDefault="009709C2" w:rsidP="009709C2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Деклариро-ванный годовой доход</w:t>
            </w:r>
            <w:r w:rsidR="009D5327">
              <w:rPr>
                <w:rFonts w:eastAsiaTheme="minorHAnsi"/>
                <w:sz w:val="20"/>
                <w:szCs w:val="20"/>
              </w:rPr>
              <w:t>,</w:t>
            </w:r>
          </w:p>
          <w:p w:rsidR="009709C2" w:rsidRPr="009709C2" w:rsidRDefault="009709C2" w:rsidP="009709C2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(руб.)</w:t>
            </w:r>
          </w:p>
        </w:tc>
        <w:tc>
          <w:tcPr>
            <w:tcW w:w="2410" w:type="dxa"/>
            <w:vMerge w:val="restart"/>
          </w:tcPr>
          <w:p w:rsidR="009709C2" w:rsidRPr="009709C2" w:rsidRDefault="009709C2" w:rsidP="009709C2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9709C2" w:rsidRPr="009709C2" w:rsidRDefault="009709C2" w:rsidP="009709C2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(вид приоб</w:t>
            </w:r>
            <w:r w:rsidR="000918FA">
              <w:rPr>
                <w:rFonts w:eastAsiaTheme="minorHAnsi"/>
                <w:sz w:val="20"/>
                <w:szCs w:val="20"/>
              </w:rPr>
              <w:t>ретенного имущества, источники)</w:t>
            </w:r>
          </w:p>
          <w:p w:rsidR="009709C2" w:rsidRPr="009709C2" w:rsidRDefault="009709C2" w:rsidP="009709C2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9709C2" w:rsidRPr="00AF19D3" w:rsidTr="009D5327">
        <w:trPr>
          <w:trHeight w:val="640"/>
        </w:trPr>
        <w:tc>
          <w:tcPr>
            <w:tcW w:w="1985" w:type="dxa"/>
            <w:vMerge/>
            <w:vAlign w:val="center"/>
          </w:tcPr>
          <w:p w:rsidR="009709C2" w:rsidRPr="009709C2" w:rsidRDefault="009709C2" w:rsidP="009709C2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709C2" w:rsidRPr="009709C2" w:rsidRDefault="009709C2" w:rsidP="009709C2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709C2" w:rsidRPr="009709C2" w:rsidRDefault="009709C2" w:rsidP="009709C2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вид</w:t>
            </w:r>
          </w:p>
          <w:p w:rsidR="009709C2" w:rsidRPr="009709C2" w:rsidRDefault="009709C2" w:rsidP="009709C2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9709C2" w:rsidRPr="009709C2" w:rsidRDefault="009709C2" w:rsidP="009709C2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  <w:vAlign w:val="center"/>
          </w:tcPr>
          <w:p w:rsidR="009709C2" w:rsidRPr="009709C2" w:rsidRDefault="009709C2" w:rsidP="009709C2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пло-щадь (кв.м.)</w:t>
            </w:r>
          </w:p>
        </w:tc>
        <w:tc>
          <w:tcPr>
            <w:tcW w:w="1134" w:type="dxa"/>
            <w:vAlign w:val="center"/>
          </w:tcPr>
          <w:p w:rsidR="009709C2" w:rsidRPr="009709C2" w:rsidRDefault="009709C2" w:rsidP="009709C2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страна располо-жения</w:t>
            </w:r>
          </w:p>
        </w:tc>
        <w:tc>
          <w:tcPr>
            <w:tcW w:w="850" w:type="dxa"/>
            <w:vAlign w:val="center"/>
          </w:tcPr>
          <w:p w:rsidR="009709C2" w:rsidRPr="009709C2" w:rsidRDefault="009709C2" w:rsidP="009709C2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9709C2" w:rsidRPr="009709C2" w:rsidRDefault="009709C2" w:rsidP="009709C2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vAlign w:val="center"/>
          </w:tcPr>
          <w:p w:rsidR="009709C2" w:rsidRPr="009709C2" w:rsidRDefault="009709C2" w:rsidP="009709C2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vMerge/>
            <w:vAlign w:val="center"/>
          </w:tcPr>
          <w:p w:rsidR="009709C2" w:rsidRPr="009709C2" w:rsidRDefault="009709C2" w:rsidP="009709C2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709C2" w:rsidRPr="009709C2" w:rsidRDefault="009709C2" w:rsidP="009709C2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709C2" w:rsidRPr="009709C2" w:rsidRDefault="009709C2" w:rsidP="009709C2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436CC8" w:rsidRPr="00AF19D3" w:rsidTr="009D5327">
        <w:trPr>
          <w:trHeight w:val="602"/>
        </w:trPr>
        <w:tc>
          <w:tcPr>
            <w:tcW w:w="1985" w:type="dxa"/>
            <w:vMerge w:val="restart"/>
            <w:vAlign w:val="center"/>
          </w:tcPr>
          <w:p w:rsidR="00436CC8" w:rsidRPr="009709C2" w:rsidRDefault="00436CC8" w:rsidP="00436CC8">
            <w:pPr>
              <w:spacing w:after="0" w:line="240" w:lineRule="auto"/>
              <w:ind w:left="-108" w:right="-108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Губенко А.С.</w:t>
            </w:r>
          </w:p>
        </w:tc>
        <w:tc>
          <w:tcPr>
            <w:tcW w:w="1701" w:type="dxa"/>
            <w:vMerge w:val="restart"/>
            <w:vAlign w:val="center"/>
          </w:tcPr>
          <w:p w:rsidR="00436CC8" w:rsidRPr="00436CC8" w:rsidRDefault="00436CC8" w:rsidP="009D532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36CC8">
              <w:rPr>
                <w:rFonts w:eastAsiaTheme="minorHAnsi"/>
                <w:sz w:val="20"/>
                <w:szCs w:val="20"/>
              </w:rPr>
              <w:t xml:space="preserve">Руководитель </w:t>
            </w:r>
            <w:r w:rsidRPr="00436CC8">
              <w:rPr>
                <w:sz w:val="20"/>
                <w:szCs w:val="20"/>
              </w:rPr>
              <w:t>Управление по Приморскому краю,</w:t>
            </w:r>
          </w:p>
          <w:p w:rsidR="00436CC8" w:rsidRPr="009709C2" w:rsidRDefault="00436CC8" w:rsidP="009D5327">
            <w:pPr>
              <w:spacing w:after="0" w:line="240" w:lineRule="auto"/>
              <w:ind w:right="-108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436CC8">
              <w:rPr>
                <w:sz w:val="20"/>
                <w:szCs w:val="20"/>
              </w:rPr>
              <w:t>Владивосток</w:t>
            </w:r>
          </w:p>
        </w:tc>
        <w:tc>
          <w:tcPr>
            <w:tcW w:w="1276" w:type="dxa"/>
            <w:vAlign w:val="center"/>
          </w:tcPr>
          <w:p w:rsidR="00436CC8" w:rsidRPr="009709C2" w:rsidRDefault="00436CC8" w:rsidP="00436CC8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36CC8" w:rsidRPr="009709C2" w:rsidRDefault="00436CC8" w:rsidP="00436CC8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Индиви-дуальный</w:t>
            </w:r>
          </w:p>
        </w:tc>
        <w:tc>
          <w:tcPr>
            <w:tcW w:w="709" w:type="dxa"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600</w:t>
            </w:r>
          </w:p>
        </w:tc>
        <w:tc>
          <w:tcPr>
            <w:tcW w:w="1134" w:type="dxa"/>
            <w:vMerge w:val="restart"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436CC8" w:rsidRPr="009709C2" w:rsidRDefault="000918FA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36CC8" w:rsidRPr="009709C2" w:rsidRDefault="000918FA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6CC8" w:rsidRPr="009709C2" w:rsidRDefault="000918FA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36CC8" w:rsidRPr="009709C2" w:rsidRDefault="000918FA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1</w:t>
            </w:r>
            <w:r w:rsidR="009D5327">
              <w:rPr>
                <w:rFonts w:eastAsia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9709C2">
              <w:rPr>
                <w:rFonts w:eastAsiaTheme="minorHAnsi"/>
                <w:sz w:val="20"/>
                <w:szCs w:val="20"/>
              </w:rPr>
              <w:t>462</w:t>
            </w:r>
            <w:r w:rsidR="009D5327">
              <w:rPr>
                <w:rFonts w:eastAsiaTheme="minorHAnsi"/>
                <w:sz w:val="20"/>
                <w:szCs w:val="20"/>
              </w:rPr>
              <w:t xml:space="preserve"> </w:t>
            </w:r>
            <w:r w:rsidRPr="009709C2">
              <w:rPr>
                <w:rFonts w:eastAsiaTheme="minorHAnsi"/>
                <w:sz w:val="20"/>
                <w:szCs w:val="20"/>
              </w:rPr>
              <w:t>709,38</w:t>
            </w:r>
          </w:p>
        </w:tc>
        <w:tc>
          <w:tcPr>
            <w:tcW w:w="2410" w:type="dxa"/>
            <w:vMerge w:val="restart"/>
            <w:vAlign w:val="center"/>
          </w:tcPr>
          <w:p w:rsidR="00436CC8" w:rsidRPr="009709C2" w:rsidRDefault="000918FA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436CC8" w:rsidRPr="00AF19D3" w:rsidTr="009D5327">
        <w:trPr>
          <w:trHeight w:val="285"/>
        </w:trPr>
        <w:tc>
          <w:tcPr>
            <w:tcW w:w="1985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ind w:left="-108" w:right="-108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36CC8" w:rsidRPr="009709C2" w:rsidRDefault="00436CC8" w:rsidP="00436CC8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36CC8" w:rsidRPr="009709C2" w:rsidRDefault="00436CC8" w:rsidP="00436CC8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1/3 долевая</w:t>
            </w:r>
          </w:p>
        </w:tc>
        <w:tc>
          <w:tcPr>
            <w:tcW w:w="709" w:type="dxa"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71,6</w:t>
            </w:r>
          </w:p>
        </w:tc>
        <w:tc>
          <w:tcPr>
            <w:tcW w:w="1134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436CC8" w:rsidRPr="00AF19D3" w:rsidTr="009D5327">
        <w:trPr>
          <w:trHeight w:val="545"/>
        </w:trPr>
        <w:tc>
          <w:tcPr>
            <w:tcW w:w="1985" w:type="dxa"/>
            <w:vMerge w:val="restart"/>
            <w:vAlign w:val="center"/>
          </w:tcPr>
          <w:p w:rsidR="00436CC8" w:rsidRPr="009709C2" w:rsidRDefault="00436CC8" w:rsidP="00436CC8">
            <w:pPr>
              <w:spacing w:after="0" w:line="240" w:lineRule="auto"/>
              <w:ind w:left="-108" w:right="-108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36CC8" w:rsidRPr="009709C2" w:rsidRDefault="00436CC8" w:rsidP="00436CC8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36CC8" w:rsidRPr="009709C2" w:rsidRDefault="00436CC8" w:rsidP="00436CC8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Индиви-дуальный</w:t>
            </w:r>
          </w:p>
        </w:tc>
        <w:tc>
          <w:tcPr>
            <w:tcW w:w="709" w:type="dxa"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1799</w:t>
            </w:r>
          </w:p>
        </w:tc>
        <w:tc>
          <w:tcPr>
            <w:tcW w:w="1134" w:type="dxa"/>
            <w:vMerge w:val="restart"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Россия</w:t>
            </w:r>
          </w:p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36CC8" w:rsidRPr="009709C2" w:rsidRDefault="000918FA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36CC8" w:rsidRPr="009709C2" w:rsidRDefault="000918FA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6CC8" w:rsidRPr="009709C2" w:rsidRDefault="000918FA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36CC8" w:rsidRPr="009709C2" w:rsidRDefault="000918FA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302</w:t>
            </w:r>
            <w:r w:rsidR="009D5327">
              <w:rPr>
                <w:rFonts w:eastAsiaTheme="minorHAnsi"/>
                <w:sz w:val="20"/>
                <w:szCs w:val="20"/>
              </w:rPr>
              <w:t xml:space="preserve"> </w:t>
            </w:r>
            <w:r w:rsidRPr="009709C2">
              <w:rPr>
                <w:rFonts w:eastAsiaTheme="minorHAnsi"/>
                <w:sz w:val="20"/>
                <w:szCs w:val="20"/>
              </w:rPr>
              <w:t>500,00</w:t>
            </w:r>
          </w:p>
        </w:tc>
        <w:tc>
          <w:tcPr>
            <w:tcW w:w="2410" w:type="dxa"/>
            <w:vMerge w:val="restart"/>
            <w:vAlign w:val="center"/>
          </w:tcPr>
          <w:p w:rsidR="00436CC8" w:rsidRPr="009709C2" w:rsidRDefault="000918FA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436CC8" w:rsidRPr="00AF19D3" w:rsidTr="009D5327">
        <w:trPr>
          <w:trHeight w:val="567"/>
        </w:trPr>
        <w:tc>
          <w:tcPr>
            <w:tcW w:w="1985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36CC8" w:rsidRPr="009709C2" w:rsidRDefault="00436CC8" w:rsidP="00436CC8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Дом</w:t>
            </w:r>
          </w:p>
        </w:tc>
        <w:tc>
          <w:tcPr>
            <w:tcW w:w="1134" w:type="dxa"/>
            <w:vAlign w:val="center"/>
          </w:tcPr>
          <w:p w:rsidR="00436CC8" w:rsidRPr="009709C2" w:rsidRDefault="00436CC8" w:rsidP="00436CC8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Индиви-дуальный</w:t>
            </w:r>
          </w:p>
        </w:tc>
        <w:tc>
          <w:tcPr>
            <w:tcW w:w="709" w:type="dxa"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75,6</w:t>
            </w:r>
          </w:p>
        </w:tc>
        <w:tc>
          <w:tcPr>
            <w:tcW w:w="1134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436CC8" w:rsidRPr="00AF19D3" w:rsidTr="009D5327">
        <w:tc>
          <w:tcPr>
            <w:tcW w:w="1985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36CC8" w:rsidRPr="009709C2" w:rsidRDefault="00436CC8" w:rsidP="00436CC8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Комната в коммуналь-ной квартире</w:t>
            </w:r>
          </w:p>
        </w:tc>
        <w:tc>
          <w:tcPr>
            <w:tcW w:w="1134" w:type="dxa"/>
            <w:vAlign w:val="center"/>
          </w:tcPr>
          <w:p w:rsidR="00436CC8" w:rsidRPr="009709C2" w:rsidRDefault="00436CC8" w:rsidP="00436CC8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Индиви-дуальный</w:t>
            </w:r>
          </w:p>
        </w:tc>
        <w:tc>
          <w:tcPr>
            <w:tcW w:w="709" w:type="dxa"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709C2">
              <w:rPr>
                <w:rFonts w:eastAsiaTheme="minorHAnsi"/>
                <w:sz w:val="20"/>
                <w:szCs w:val="20"/>
              </w:rPr>
              <w:t>18,5</w:t>
            </w:r>
          </w:p>
        </w:tc>
        <w:tc>
          <w:tcPr>
            <w:tcW w:w="1134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436CC8" w:rsidRPr="009709C2" w:rsidRDefault="00436CC8" w:rsidP="00436CC8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9709C2" w:rsidRDefault="009709C2" w:rsidP="009709C2">
      <w:pPr>
        <w:ind w:left="-709" w:right="-598"/>
        <w:jc w:val="both"/>
        <w:rPr>
          <w:rStyle w:val="a3"/>
          <w:color w:val="333333"/>
          <w:sz w:val="20"/>
          <w:szCs w:val="20"/>
        </w:rPr>
      </w:pPr>
    </w:p>
    <w:p w:rsidR="009709C2" w:rsidRPr="005F0E91" w:rsidRDefault="009709C2" w:rsidP="009709C2">
      <w:pPr>
        <w:ind w:left="-709" w:right="-456"/>
        <w:jc w:val="both"/>
        <w:rPr>
          <w:b/>
          <w:color w:val="FF0000"/>
          <w:sz w:val="20"/>
          <w:szCs w:val="20"/>
        </w:rPr>
      </w:pPr>
      <w:r w:rsidRPr="005F0E91">
        <w:rPr>
          <w:rStyle w:val="a3"/>
          <w:color w:val="333333"/>
          <w:sz w:val="20"/>
          <w:szCs w:val="20"/>
        </w:rPr>
        <w:t xml:space="preserve">**) </w:t>
      </w:r>
      <w:r w:rsidRPr="005F0E91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 w:rsidR="000918FA">
        <w:rPr>
          <w:rStyle w:val="a3"/>
          <w:b w:val="0"/>
          <w:color w:val="333333"/>
          <w:sz w:val="20"/>
          <w:szCs w:val="20"/>
        </w:rPr>
        <w:t>.</w:t>
      </w:r>
    </w:p>
    <w:p w:rsidR="00F35E5E" w:rsidRDefault="00F35E5E" w:rsidP="00F35E5E"/>
    <w:p w:rsidR="00BB3BDB" w:rsidRDefault="00BB3BDB"/>
    <w:sectPr w:rsidR="00BB3BDB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5E5E"/>
    <w:rsid w:val="000918FA"/>
    <w:rsid w:val="00436CC8"/>
    <w:rsid w:val="006F1B19"/>
    <w:rsid w:val="00823EF4"/>
    <w:rsid w:val="008C55C3"/>
    <w:rsid w:val="009709C2"/>
    <w:rsid w:val="009C5E42"/>
    <w:rsid w:val="009D5327"/>
    <w:rsid w:val="00AF19D3"/>
    <w:rsid w:val="00BB3BDB"/>
    <w:rsid w:val="00E923E2"/>
    <w:rsid w:val="00F3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5E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35E5E"/>
    <w:rPr>
      <w:b/>
      <w:bCs/>
    </w:rPr>
  </w:style>
  <w:style w:type="table" w:styleId="a4">
    <w:name w:val="Table Grid"/>
    <w:basedOn w:val="a1"/>
    <w:uiPriority w:val="59"/>
    <w:rsid w:val="00F35E5E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 Новикова</dc:creator>
  <cp:lastModifiedBy>Плахова Наталья Викторовна</cp:lastModifiedBy>
  <cp:revision>8</cp:revision>
  <dcterms:created xsi:type="dcterms:W3CDTF">2015-03-25T05:23:00Z</dcterms:created>
  <dcterms:modified xsi:type="dcterms:W3CDTF">2015-09-18T06:53:00Z</dcterms:modified>
</cp:coreProperties>
</file>