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D8" w:rsidRPr="00081182" w:rsidRDefault="00081182" w:rsidP="00081182">
      <w:pPr>
        <w:jc w:val="center"/>
        <w:rPr>
          <w:b/>
          <w:szCs w:val="28"/>
        </w:rPr>
      </w:pPr>
      <w:r w:rsidRPr="00081182">
        <w:rPr>
          <w:b/>
          <w:szCs w:val="28"/>
        </w:rPr>
        <w:t>Р</w:t>
      </w:r>
      <w:r w:rsidR="00365CD8" w:rsidRPr="00081182">
        <w:rPr>
          <w:b/>
          <w:szCs w:val="28"/>
        </w:rPr>
        <w:t xml:space="preserve">езультаты анализа сведений о выполнении мероприятий плана деятельности Роскомнадзора за 1 </w:t>
      </w:r>
      <w:r w:rsidR="007F294F" w:rsidRPr="00081182">
        <w:rPr>
          <w:b/>
          <w:szCs w:val="28"/>
        </w:rPr>
        <w:t>квартал 2015</w:t>
      </w:r>
      <w:r w:rsidR="00365CD8" w:rsidRPr="00081182">
        <w:rPr>
          <w:b/>
          <w:szCs w:val="28"/>
        </w:rPr>
        <w:t xml:space="preserve"> года</w:t>
      </w:r>
    </w:p>
    <w:p w:rsidR="007A6C21" w:rsidRDefault="007A6C21" w:rsidP="00365CD8">
      <w:pPr>
        <w:ind w:firstLine="709"/>
        <w:jc w:val="both"/>
        <w:rPr>
          <w:szCs w:val="28"/>
        </w:rPr>
      </w:pPr>
    </w:p>
    <w:p w:rsidR="00081182" w:rsidRDefault="00081182" w:rsidP="00365CD8">
      <w:pPr>
        <w:ind w:firstLine="709"/>
        <w:jc w:val="both"/>
        <w:rPr>
          <w:szCs w:val="28"/>
        </w:rPr>
      </w:pPr>
      <w:r>
        <w:rPr>
          <w:szCs w:val="28"/>
        </w:rPr>
        <w:t>Оглавление:</w:t>
      </w:r>
    </w:p>
    <w:p w:rsidR="00081182" w:rsidRDefault="00081182" w:rsidP="00365CD8">
      <w:pPr>
        <w:ind w:firstLine="709"/>
        <w:jc w:val="both"/>
        <w:rPr>
          <w:szCs w:val="28"/>
        </w:rPr>
      </w:pPr>
    </w:p>
    <w:p w:rsidR="000E0E24" w:rsidRDefault="007A6C21">
      <w:pPr>
        <w:pStyle w:val="24"/>
        <w:tabs>
          <w:tab w:val="right" w:leader="dot" w:pos="9627"/>
        </w:tabs>
        <w:rPr>
          <w:rFonts w:asciiTheme="minorHAnsi" w:eastAsiaTheme="minorEastAsia" w:hAnsiTheme="minorHAnsi" w:cstheme="minorBidi"/>
          <w:noProof/>
          <w:sz w:val="22"/>
          <w:szCs w:val="22"/>
        </w:rPr>
      </w:pPr>
      <w:r>
        <w:rPr>
          <w:szCs w:val="28"/>
        </w:rPr>
        <w:fldChar w:fldCharType="begin"/>
      </w:r>
      <w:r>
        <w:rPr>
          <w:szCs w:val="28"/>
        </w:rPr>
        <w:instrText xml:space="preserve"> TOC \o "1-6" \h \z \u </w:instrText>
      </w:r>
      <w:r>
        <w:rPr>
          <w:szCs w:val="28"/>
        </w:rPr>
        <w:fldChar w:fldCharType="separate"/>
      </w:r>
      <w:hyperlink w:anchor="_Toc421031709" w:history="1">
        <w:r w:rsidR="000E0E24" w:rsidRPr="007A5B41">
          <w:rPr>
            <w:rStyle w:val="ab"/>
            <w:noProof/>
            <w:lang w:val="en-US"/>
          </w:rPr>
          <w:t>I</w:t>
        </w:r>
        <w:r w:rsidR="000E0E24" w:rsidRPr="007A5B41">
          <w:rPr>
            <w:rStyle w:val="ab"/>
            <w:noProof/>
          </w:rPr>
          <w:t>. Выполнение мероприятий государственного контроля (надзора)</w:t>
        </w:r>
        <w:r w:rsidR="000E0E24">
          <w:rPr>
            <w:noProof/>
            <w:webHidden/>
          </w:rPr>
          <w:tab/>
        </w:r>
        <w:r w:rsidR="000E0E24">
          <w:rPr>
            <w:noProof/>
            <w:webHidden/>
          </w:rPr>
          <w:fldChar w:fldCharType="begin"/>
        </w:r>
        <w:r w:rsidR="000E0E24">
          <w:rPr>
            <w:noProof/>
            <w:webHidden/>
          </w:rPr>
          <w:instrText xml:space="preserve"> PAGEREF _Toc421031709 \h </w:instrText>
        </w:r>
        <w:r w:rsidR="000E0E24">
          <w:rPr>
            <w:noProof/>
            <w:webHidden/>
          </w:rPr>
        </w:r>
        <w:r w:rsidR="000E0E24">
          <w:rPr>
            <w:noProof/>
            <w:webHidden/>
          </w:rPr>
          <w:fldChar w:fldCharType="separate"/>
        </w:r>
        <w:r w:rsidR="000E0E24">
          <w:rPr>
            <w:noProof/>
            <w:webHidden/>
          </w:rPr>
          <w:t>6</w:t>
        </w:r>
        <w:r w:rsidR="000E0E24">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10" w:history="1">
        <w:r w:rsidRPr="007A5B41">
          <w:rPr>
            <w:rStyle w:val="ab"/>
            <w:noProof/>
          </w:rPr>
          <w:t>Общие итоги.</w:t>
        </w:r>
        <w:r>
          <w:rPr>
            <w:noProof/>
            <w:webHidden/>
          </w:rPr>
          <w:tab/>
        </w:r>
        <w:r>
          <w:rPr>
            <w:noProof/>
            <w:webHidden/>
          </w:rPr>
          <w:fldChar w:fldCharType="begin"/>
        </w:r>
        <w:r>
          <w:rPr>
            <w:noProof/>
            <w:webHidden/>
          </w:rPr>
          <w:instrText xml:space="preserve"> PAGEREF _Toc421031710 \h </w:instrText>
        </w:r>
        <w:r>
          <w:rPr>
            <w:noProof/>
            <w:webHidden/>
          </w:rPr>
        </w:r>
        <w:r>
          <w:rPr>
            <w:noProof/>
            <w:webHidden/>
          </w:rPr>
          <w:fldChar w:fldCharType="separate"/>
        </w:r>
        <w:r>
          <w:rPr>
            <w:noProof/>
            <w:webHidden/>
          </w:rPr>
          <w:t>6</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11" w:history="1">
        <w:r w:rsidRPr="007A5B41">
          <w:rPr>
            <w:rStyle w:val="ab"/>
            <w:noProof/>
          </w:rPr>
          <w:t>Плановые проверки</w:t>
        </w:r>
        <w:r>
          <w:rPr>
            <w:noProof/>
            <w:webHidden/>
          </w:rPr>
          <w:tab/>
        </w:r>
        <w:r>
          <w:rPr>
            <w:noProof/>
            <w:webHidden/>
          </w:rPr>
          <w:fldChar w:fldCharType="begin"/>
        </w:r>
        <w:r>
          <w:rPr>
            <w:noProof/>
            <w:webHidden/>
          </w:rPr>
          <w:instrText xml:space="preserve"> PAGEREF _Toc421031711 \h </w:instrText>
        </w:r>
        <w:r>
          <w:rPr>
            <w:noProof/>
            <w:webHidden/>
          </w:rPr>
        </w:r>
        <w:r>
          <w:rPr>
            <w:noProof/>
            <w:webHidden/>
          </w:rPr>
          <w:fldChar w:fldCharType="separate"/>
        </w:r>
        <w:r>
          <w:rPr>
            <w:noProof/>
            <w:webHidden/>
          </w:rPr>
          <w:t>6</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12" w:history="1">
        <w:r w:rsidRPr="007A5B41">
          <w:rPr>
            <w:rStyle w:val="ab"/>
            <w:noProof/>
          </w:rPr>
          <w:t>Проверки деятельности органов местного самоуправления и должностных лиц местного самоуправления</w:t>
        </w:r>
        <w:r>
          <w:rPr>
            <w:noProof/>
            <w:webHidden/>
          </w:rPr>
          <w:tab/>
        </w:r>
        <w:r>
          <w:rPr>
            <w:noProof/>
            <w:webHidden/>
          </w:rPr>
          <w:fldChar w:fldCharType="begin"/>
        </w:r>
        <w:r>
          <w:rPr>
            <w:noProof/>
            <w:webHidden/>
          </w:rPr>
          <w:instrText xml:space="preserve"> PAGEREF _Toc421031712 \h </w:instrText>
        </w:r>
        <w:r>
          <w:rPr>
            <w:noProof/>
            <w:webHidden/>
          </w:rPr>
        </w:r>
        <w:r>
          <w:rPr>
            <w:noProof/>
            <w:webHidden/>
          </w:rPr>
          <w:fldChar w:fldCharType="separate"/>
        </w:r>
        <w:r>
          <w:rPr>
            <w:noProof/>
            <w:webHidden/>
          </w:rPr>
          <w:t>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13" w:history="1">
        <w:r w:rsidRPr="007A5B41">
          <w:rPr>
            <w:rStyle w:val="ab"/>
            <w:noProof/>
          </w:rPr>
          <w:t>Внеплановые проверки</w:t>
        </w:r>
        <w:r>
          <w:rPr>
            <w:noProof/>
            <w:webHidden/>
          </w:rPr>
          <w:tab/>
        </w:r>
        <w:r>
          <w:rPr>
            <w:noProof/>
            <w:webHidden/>
          </w:rPr>
          <w:fldChar w:fldCharType="begin"/>
        </w:r>
        <w:r>
          <w:rPr>
            <w:noProof/>
            <w:webHidden/>
          </w:rPr>
          <w:instrText xml:space="preserve"> PAGEREF _Toc421031713 \h </w:instrText>
        </w:r>
        <w:r>
          <w:rPr>
            <w:noProof/>
            <w:webHidden/>
          </w:rPr>
        </w:r>
        <w:r>
          <w:rPr>
            <w:noProof/>
            <w:webHidden/>
          </w:rPr>
          <w:fldChar w:fldCharType="separate"/>
        </w:r>
        <w:r>
          <w:rPr>
            <w:noProof/>
            <w:webHidden/>
          </w:rPr>
          <w:t>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14" w:history="1">
        <w:r w:rsidRPr="007A5B41">
          <w:rPr>
            <w:rStyle w:val="ab"/>
            <w:noProof/>
          </w:rPr>
          <w:t>Мероприятия систематического наблюдения</w:t>
        </w:r>
        <w:r>
          <w:rPr>
            <w:noProof/>
            <w:webHidden/>
          </w:rPr>
          <w:tab/>
        </w:r>
        <w:r>
          <w:rPr>
            <w:noProof/>
            <w:webHidden/>
          </w:rPr>
          <w:fldChar w:fldCharType="begin"/>
        </w:r>
        <w:r>
          <w:rPr>
            <w:noProof/>
            <w:webHidden/>
          </w:rPr>
          <w:instrText xml:space="preserve"> PAGEREF _Toc421031714 \h </w:instrText>
        </w:r>
        <w:r>
          <w:rPr>
            <w:noProof/>
            <w:webHidden/>
          </w:rPr>
        </w:r>
        <w:r>
          <w:rPr>
            <w:noProof/>
            <w:webHidden/>
          </w:rPr>
          <w:fldChar w:fldCharType="separate"/>
        </w:r>
        <w:r>
          <w:rPr>
            <w:noProof/>
            <w:webHidden/>
          </w:rPr>
          <w:t>7</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15" w:history="1">
        <w:r w:rsidRPr="007A5B41">
          <w:rPr>
            <w:rStyle w:val="ab"/>
            <w:noProof/>
          </w:rPr>
          <w:t>Итоги по отдельным направлениям государственного контроля (надзора)</w:t>
        </w:r>
        <w:r>
          <w:rPr>
            <w:noProof/>
            <w:webHidden/>
          </w:rPr>
          <w:tab/>
        </w:r>
        <w:r>
          <w:rPr>
            <w:noProof/>
            <w:webHidden/>
          </w:rPr>
          <w:fldChar w:fldCharType="begin"/>
        </w:r>
        <w:r>
          <w:rPr>
            <w:noProof/>
            <w:webHidden/>
          </w:rPr>
          <w:instrText xml:space="preserve"> PAGEREF _Toc421031715 \h </w:instrText>
        </w:r>
        <w:r>
          <w:rPr>
            <w:noProof/>
            <w:webHidden/>
          </w:rPr>
        </w:r>
        <w:r>
          <w:rPr>
            <w:noProof/>
            <w:webHidden/>
          </w:rPr>
          <w:fldChar w:fldCharType="separate"/>
        </w:r>
        <w:r>
          <w:rPr>
            <w:noProof/>
            <w:webHidden/>
          </w:rPr>
          <w:t>9</w:t>
        </w:r>
        <w:r>
          <w:rPr>
            <w:noProof/>
            <w:webHidden/>
          </w:rPr>
          <w:fldChar w:fldCharType="end"/>
        </w:r>
      </w:hyperlink>
    </w:p>
    <w:p w:rsidR="000E0E24" w:rsidRDefault="000E0E24">
      <w:pPr>
        <w:pStyle w:val="51"/>
        <w:tabs>
          <w:tab w:val="right" w:leader="dot" w:pos="9627"/>
        </w:tabs>
        <w:rPr>
          <w:rFonts w:asciiTheme="minorHAnsi" w:eastAsiaTheme="minorEastAsia" w:hAnsiTheme="minorHAnsi" w:cstheme="minorBidi"/>
          <w:noProof/>
          <w:sz w:val="22"/>
          <w:szCs w:val="22"/>
        </w:rPr>
      </w:pPr>
      <w:hyperlink w:anchor="_Toc421031716" w:history="1">
        <w:r w:rsidRPr="007A5B41">
          <w:rPr>
            <w:rStyle w:val="ab"/>
            <w:noProof/>
          </w:rPr>
          <w:t>Сфера массовых коммуникаций и сеть Интернет</w:t>
        </w:r>
        <w:r>
          <w:rPr>
            <w:noProof/>
            <w:webHidden/>
          </w:rPr>
          <w:tab/>
        </w:r>
        <w:r>
          <w:rPr>
            <w:noProof/>
            <w:webHidden/>
          </w:rPr>
          <w:fldChar w:fldCharType="begin"/>
        </w:r>
        <w:r>
          <w:rPr>
            <w:noProof/>
            <w:webHidden/>
          </w:rPr>
          <w:instrText xml:space="preserve"> PAGEREF _Toc421031716 \h </w:instrText>
        </w:r>
        <w:r>
          <w:rPr>
            <w:noProof/>
            <w:webHidden/>
          </w:rPr>
        </w:r>
        <w:r>
          <w:rPr>
            <w:noProof/>
            <w:webHidden/>
          </w:rPr>
          <w:fldChar w:fldCharType="separate"/>
        </w:r>
        <w:r>
          <w:rPr>
            <w:noProof/>
            <w:webHidden/>
          </w:rPr>
          <w:t>9</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17" w:history="1">
        <w:r w:rsidRPr="007A5B41">
          <w:rPr>
            <w:rStyle w:val="ab"/>
            <w:noProof/>
          </w:rPr>
          <w:t>Мониторинг СМИ и контроль злоупотребления свободой массовой информации к СМИ, распространение которых осуществляется в информационно-телекоммуникационных сетях, в том числе в сети «Интернет»</w:t>
        </w:r>
        <w:r>
          <w:rPr>
            <w:noProof/>
            <w:webHidden/>
          </w:rPr>
          <w:tab/>
        </w:r>
        <w:r>
          <w:rPr>
            <w:noProof/>
            <w:webHidden/>
          </w:rPr>
          <w:fldChar w:fldCharType="begin"/>
        </w:r>
        <w:r>
          <w:rPr>
            <w:noProof/>
            <w:webHidden/>
          </w:rPr>
          <w:instrText xml:space="preserve"> PAGEREF _Toc421031717 \h </w:instrText>
        </w:r>
        <w:r>
          <w:rPr>
            <w:noProof/>
            <w:webHidden/>
          </w:rPr>
        </w:r>
        <w:r>
          <w:rPr>
            <w:noProof/>
            <w:webHidden/>
          </w:rPr>
          <w:fldChar w:fldCharType="separate"/>
        </w:r>
        <w:r>
          <w:rPr>
            <w:noProof/>
            <w:webHidden/>
          </w:rPr>
          <w:t>9</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18" w:history="1">
        <w:r w:rsidRPr="007A5B41">
          <w:rPr>
            <w:rStyle w:val="ab"/>
            <w:noProof/>
          </w:rPr>
          <w:t>Государственный контроль и надзор за соблюдением законодательства в сфере защиты детей от информации, причиняющей вред их здоровью и развитию</w:t>
        </w:r>
        <w:r>
          <w:rPr>
            <w:noProof/>
            <w:webHidden/>
          </w:rPr>
          <w:tab/>
        </w:r>
        <w:r>
          <w:rPr>
            <w:noProof/>
            <w:webHidden/>
          </w:rPr>
          <w:fldChar w:fldCharType="begin"/>
        </w:r>
        <w:r>
          <w:rPr>
            <w:noProof/>
            <w:webHidden/>
          </w:rPr>
          <w:instrText xml:space="preserve"> PAGEREF _Toc421031718 \h </w:instrText>
        </w:r>
        <w:r>
          <w:rPr>
            <w:noProof/>
            <w:webHidden/>
          </w:rPr>
        </w:r>
        <w:r>
          <w:rPr>
            <w:noProof/>
            <w:webHidden/>
          </w:rPr>
          <w:fldChar w:fldCharType="separate"/>
        </w:r>
        <w:r>
          <w:rPr>
            <w:noProof/>
            <w:webHidden/>
          </w:rPr>
          <w:t>9</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19" w:history="1">
        <w:r w:rsidRPr="007A5B41">
          <w:rPr>
            <w:rStyle w:val="ab"/>
            <w:noProof/>
          </w:rPr>
          <w:t>Контроль исполнения законодательства Российской Федерации в области ограничения доступа к сайтам в сети «Интернет», содержащим информацию, распространение которой в Российской Федерации запрещено</w:t>
        </w:r>
        <w:r>
          <w:rPr>
            <w:noProof/>
            <w:webHidden/>
          </w:rPr>
          <w:tab/>
        </w:r>
        <w:r>
          <w:rPr>
            <w:noProof/>
            <w:webHidden/>
          </w:rPr>
          <w:fldChar w:fldCharType="begin"/>
        </w:r>
        <w:r>
          <w:rPr>
            <w:noProof/>
            <w:webHidden/>
          </w:rPr>
          <w:instrText xml:space="preserve"> PAGEREF _Toc421031719 \h </w:instrText>
        </w:r>
        <w:r>
          <w:rPr>
            <w:noProof/>
            <w:webHidden/>
          </w:rPr>
        </w:r>
        <w:r>
          <w:rPr>
            <w:noProof/>
            <w:webHidden/>
          </w:rPr>
          <w:fldChar w:fldCharType="separate"/>
        </w:r>
        <w:r>
          <w:rPr>
            <w:noProof/>
            <w:webHidden/>
          </w:rPr>
          <w:t>11</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20" w:history="1">
        <w:r w:rsidRPr="007A5B41">
          <w:rPr>
            <w:rStyle w:val="ab"/>
            <w:noProof/>
          </w:rPr>
          <w:t>Ведение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r>
          <w:rPr>
            <w:noProof/>
            <w:webHidden/>
          </w:rPr>
          <w:tab/>
        </w:r>
        <w:r>
          <w:rPr>
            <w:noProof/>
            <w:webHidden/>
          </w:rPr>
          <w:fldChar w:fldCharType="begin"/>
        </w:r>
        <w:r>
          <w:rPr>
            <w:noProof/>
            <w:webHidden/>
          </w:rPr>
          <w:instrText xml:space="preserve"> PAGEREF _Toc421031720 \h </w:instrText>
        </w:r>
        <w:r>
          <w:rPr>
            <w:noProof/>
            <w:webHidden/>
          </w:rPr>
        </w:r>
        <w:r>
          <w:rPr>
            <w:noProof/>
            <w:webHidden/>
          </w:rPr>
          <w:fldChar w:fldCharType="separate"/>
        </w:r>
        <w:r>
          <w:rPr>
            <w:noProof/>
            <w:webHidden/>
          </w:rPr>
          <w:t>12</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21" w:history="1">
        <w:r w:rsidRPr="007A5B41">
          <w:rPr>
            <w:rStyle w:val="ab"/>
            <w:noProof/>
          </w:rPr>
          <w:t>Сведения по операторам связи, получающим выгрузку из ЕАИС реестра</w:t>
        </w:r>
        <w:r>
          <w:rPr>
            <w:noProof/>
            <w:webHidden/>
          </w:rPr>
          <w:tab/>
        </w:r>
        <w:r>
          <w:rPr>
            <w:noProof/>
            <w:webHidden/>
          </w:rPr>
          <w:fldChar w:fldCharType="begin"/>
        </w:r>
        <w:r>
          <w:rPr>
            <w:noProof/>
            <w:webHidden/>
          </w:rPr>
          <w:instrText xml:space="preserve"> PAGEREF _Toc421031721 \h </w:instrText>
        </w:r>
        <w:r>
          <w:rPr>
            <w:noProof/>
            <w:webHidden/>
          </w:rPr>
        </w:r>
        <w:r>
          <w:rPr>
            <w:noProof/>
            <w:webHidden/>
          </w:rPr>
          <w:fldChar w:fldCharType="separate"/>
        </w:r>
        <w:r>
          <w:rPr>
            <w:noProof/>
            <w:webHidden/>
          </w:rPr>
          <w:t>12</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22" w:history="1">
        <w:r w:rsidRPr="007A5B41">
          <w:rPr>
            <w:rStyle w:val="ab"/>
            <w:noProof/>
          </w:rPr>
          <w:t>Ведение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распространяемую с нарушением исключительных прав</w:t>
        </w:r>
        <w:r>
          <w:rPr>
            <w:noProof/>
            <w:webHidden/>
          </w:rPr>
          <w:tab/>
        </w:r>
        <w:r>
          <w:rPr>
            <w:noProof/>
            <w:webHidden/>
          </w:rPr>
          <w:fldChar w:fldCharType="begin"/>
        </w:r>
        <w:r>
          <w:rPr>
            <w:noProof/>
            <w:webHidden/>
          </w:rPr>
          <w:instrText xml:space="preserve"> PAGEREF _Toc421031722 \h </w:instrText>
        </w:r>
        <w:r>
          <w:rPr>
            <w:noProof/>
            <w:webHidden/>
          </w:rPr>
        </w:r>
        <w:r>
          <w:rPr>
            <w:noProof/>
            <w:webHidden/>
          </w:rPr>
          <w:fldChar w:fldCharType="separate"/>
        </w:r>
        <w:r>
          <w:rPr>
            <w:noProof/>
            <w:webHidden/>
          </w:rPr>
          <w:t>13</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23" w:history="1">
        <w:r w:rsidRPr="007A5B41">
          <w:rPr>
            <w:rStyle w:val="ab"/>
            <w:noProof/>
          </w:rPr>
          <w:t xml:space="preserve">Ведение Реестра доменных имен, указателей страниц сайтов в сети «Интернет» и сетевых адресов, позволяющих идентифицировать сайты в сети «Интернет», содержащие призывы к массовым </w:t>
        </w:r>
        <w:r w:rsidRPr="007A5B41">
          <w:rPr>
            <w:rStyle w:val="ab"/>
            <w:noProof/>
          </w:rPr>
          <w:lastRenderedPageBreak/>
          <w:t>беспорядкам, осуществлению экстремистской деятельности, участию в массовых (публичных) мероприятиях, проводимых с нарушением установленного порядка</w:t>
        </w:r>
        <w:r>
          <w:rPr>
            <w:noProof/>
            <w:webHidden/>
          </w:rPr>
          <w:tab/>
        </w:r>
        <w:r>
          <w:rPr>
            <w:noProof/>
            <w:webHidden/>
          </w:rPr>
          <w:fldChar w:fldCharType="begin"/>
        </w:r>
        <w:r>
          <w:rPr>
            <w:noProof/>
            <w:webHidden/>
          </w:rPr>
          <w:instrText xml:space="preserve"> PAGEREF _Toc421031723 \h </w:instrText>
        </w:r>
        <w:r>
          <w:rPr>
            <w:noProof/>
            <w:webHidden/>
          </w:rPr>
        </w:r>
        <w:r>
          <w:rPr>
            <w:noProof/>
            <w:webHidden/>
          </w:rPr>
          <w:fldChar w:fldCharType="separate"/>
        </w:r>
        <w:r>
          <w:rPr>
            <w:noProof/>
            <w:webHidden/>
          </w:rPr>
          <w:t>13</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24" w:history="1">
        <w:r w:rsidRPr="007A5B41">
          <w:rPr>
            <w:rStyle w:val="ab"/>
            <w:noProof/>
          </w:rPr>
          <w:t>Ведение реестра организаторов распространения информации в сети «Интернет»</w:t>
        </w:r>
        <w:r>
          <w:rPr>
            <w:noProof/>
            <w:webHidden/>
          </w:rPr>
          <w:tab/>
        </w:r>
        <w:r>
          <w:rPr>
            <w:noProof/>
            <w:webHidden/>
          </w:rPr>
          <w:fldChar w:fldCharType="begin"/>
        </w:r>
        <w:r>
          <w:rPr>
            <w:noProof/>
            <w:webHidden/>
          </w:rPr>
          <w:instrText xml:space="preserve"> PAGEREF _Toc421031724 \h </w:instrText>
        </w:r>
        <w:r>
          <w:rPr>
            <w:noProof/>
            <w:webHidden/>
          </w:rPr>
        </w:r>
        <w:r>
          <w:rPr>
            <w:noProof/>
            <w:webHidden/>
          </w:rPr>
          <w:fldChar w:fldCharType="separate"/>
        </w:r>
        <w:r>
          <w:rPr>
            <w:noProof/>
            <w:webHidden/>
          </w:rPr>
          <w:t>13</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25" w:history="1">
        <w:r w:rsidRPr="007A5B41">
          <w:rPr>
            <w:rStyle w:val="ab"/>
            <w:noProof/>
          </w:rPr>
          <w:t>Ведение реестра сайтов и (или) страниц сайтов в сети «Интернет» на которых размещается общедоступная информация и доступ к которым в течение суток составляет более трех тысяч пользователей сети «Интернет»</w:t>
        </w:r>
        <w:r>
          <w:rPr>
            <w:noProof/>
            <w:webHidden/>
          </w:rPr>
          <w:tab/>
        </w:r>
        <w:r>
          <w:rPr>
            <w:noProof/>
            <w:webHidden/>
          </w:rPr>
          <w:fldChar w:fldCharType="begin"/>
        </w:r>
        <w:r>
          <w:rPr>
            <w:noProof/>
            <w:webHidden/>
          </w:rPr>
          <w:instrText xml:space="preserve"> PAGEREF _Toc421031725 \h </w:instrText>
        </w:r>
        <w:r>
          <w:rPr>
            <w:noProof/>
            <w:webHidden/>
          </w:rPr>
        </w:r>
        <w:r>
          <w:rPr>
            <w:noProof/>
            <w:webHidden/>
          </w:rPr>
          <w:fldChar w:fldCharType="separate"/>
        </w:r>
        <w:r>
          <w:rPr>
            <w:noProof/>
            <w:webHidden/>
          </w:rPr>
          <w:t>14</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26" w:history="1">
        <w:r w:rsidRPr="007A5B41">
          <w:rPr>
            <w:rStyle w:val="ab"/>
            <w:noProof/>
          </w:rPr>
          <w:t>Ведение реестра уведомлений вещателей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а также о планируемом расторжении договоров с указанными лицами</w:t>
        </w:r>
        <w:r>
          <w:rPr>
            <w:noProof/>
            <w:webHidden/>
          </w:rPr>
          <w:tab/>
        </w:r>
        <w:r>
          <w:rPr>
            <w:noProof/>
            <w:webHidden/>
          </w:rPr>
          <w:fldChar w:fldCharType="begin"/>
        </w:r>
        <w:r>
          <w:rPr>
            <w:noProof/>
            <w:webHidden/>
          </w:rPr>
          <w:instrText xml:space="preserve"> PAGEREF _Toc421031726 \h </w:instrText>
        </w:r>
        <w:r>
          <w:rPr>
            <w:noProof/>
            <w:webHidden/>
          </w:rPr>
        </w:r>
        <w:r>
          <w:rPr>
            <w:noProof/>
            <w:webHidden/>
          </w:rPr>
          <w:fldChar w:fldCharType="separate"/>
        </w:r>
        <w:r>
          <w:rPr>
            <w:noProof/>
            <w:webHidden/>
          </w:rPr>
          <w:t>14</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27" w:history="1">
        <w:r w:rsidRPr="007A5B41">
          <w:rPr>
            <w:rStyle w:val="ab"/>
            <w:noProof/>
          </w:rPr>
          <w:t>Работа по реализации проекта регионального мониторинга</w:t>
        </w:r>
        <w:r>
          <w:rPr>
            <w:noProof/>
            <w:webHidden/>
          </w:rPr>
          <w:tab/>
        </w:r>
        <w:r>
          <w:rPr>
            <w:noProof/>
            <w:webHidden/>
          </w:rPr>
          <w:fldChar w:fldCharType="begin"/>
        </w:r>
        <w:r>
          <w:rPr>
            <w:noProof/>
            <w:webHidden/>
          </w:rPr>
          <w:instrText xml:space="preserve"> PAGEREF _Toc421031727 \h </w:instrText>
        </w:r>
        <w:r>
          <w:rPr>
            <w:noProof/>
            <w:webHidden/>
          </w:rPr>
        </w:r>
        <w:r>
          <w:rPr>
            <w:noProof/>
            <w:webHidden/>
          </w:rPr>
          <w:fldChar w:fldCharType="separate"/>
        </w:r>
        <w:r>
          <w:rPr>
            <w:noProof/>
            <w:webHidden/>
          </w:rPr>
          <w:t>14</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28" w:history="1">
        <w:r w:rsidRPr="007A5B41">
          <w:rPr>
            <w:rStyle w:val="ab"/>
            <w:noProof/>
          </w:rPr>
          <w:t>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w:t>
        </w:r>
        <w:r>
          <w:rPr>
            <w:noProof/>
            <w:webHidden/>
          </w:rPr>
          <w:tab/>
        </w:r>
        <w:r>
          <w:rPr>
            <w:noProof/>
            <w:webHidden/>
          </w:rPr>
          <w:fldChar w:fldCharType="begin"/>
        </w:r>
        <w:r>
          <w:rPr>
            <w:noProof/>
            <w:webHidden/>
          </w:rPr>
          <w:instrText xml:space="preserve"> PAGEREF _Toc421031728 \h </w:instrText>
        </w:r>
        <w:r>
          <w:rPr>
            <w:noProof/>
            <w:webHidden/>
          </w:rPr>
        </w:r>
        <w:r>
          <w:rPr>
            <w:noProof/>
            <w:webHidden/>
          </w:rPr>
          <w:fldChar w:fldCharType="separate"/>
        </w:r>
        <w:r>
          <w:rPr>
            <w:noProof/>
            <w:webHidden/>
          </w:rPr>
          <w:t>17</w:t>
        </w:r>
        <w:r>
          <w:rPr>
            <w:noProof/>
            <w:webHidden/>
          </w:rPr>
          <w:fldChar w:fldCharType="end"/>
        </w:r>
      </w:hyperlink>
    </w:p>
    <w:p w:rsidR="000E0E24" w:rsidRDefault="000E0E24">
      <w:pPr>
        <w:pStyle w:val="51"/>
        <w:tabs>
          <w:tab w:val="right" w:leader="dot" w:pos="9627"/>
        </w:tabs>
        <w:rPr>
          <w:rFonts w:asciiTheme="minorHAnsi" w:eastAsiaTheme="minorEastAsia" w:hAnsiTheme="minorHAnsi" w:cstheme="minorBidi"/>
          <w:noProof/>
          <w:sz w:val="22"/>
          <w:szCs w:val="22"/>
        </w:rPr>
      </w:pPr>
      <w:hyperlink w:anchor="_Toc421031729" w:history="1">
        <w:r w:rsidRPr="007A5B41">
          <w:rPr>
            <w:rStyle w:val="ab"/>
            <w:noProof/>
          </w:rPr>
          <w:t>Сфера связи</w:t>
        </w:r>
        <w:r>
          <w:rPr>
            <w:noProof/>
            <w:webHidden/>
          </w:rPr>
          <w:tab/>
        </w:r>
        <w:r>
          <w:rPr>
            <w:noProof/>
            <w:webHidden/>
          </w:rPr>
          <w:fldChar w:fldCharType="begin"/>
        </w:r>
        <w:r>
          <w:rPr>
            <w:noProof/>
            <w:webHidden/>
          </w:rPr>
          <w:instrText xml:space="preserve"> PAGEREF _Toc421031729 \h </w:instrText>
        </w:r>
        <w:r>
          <w:rPr>
            <w:noProof/>
            <w:webHidden/>
          </w:rPr>
        </w:r>
        <w:r>
          <w:rPr>
            <w:noProof/>
            <w:webHidden/>
          </w:rPr>
          <w:fldChar w:fldCharType="separate"/>
        </w:r>
        <w:r>
          <w:rPr>
            <w:noProof/>
            <w:webHidden/>
          </w:rPr>
          <w:t>17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30" w:history="1">
        <w:r w:rsidRPr="007A5B41">
          <w:rPr>
            <w:rStyle w:val="ab"/>
            <w:noProof/>
          </w:rPr>
          <w:t>Контроль лицензионной деятельности операторов связи</w:t>
        </w:r>
        <w:r>
          <w:rPr>
            <w:noProof/>
            <w:webHidden/>
          </w:rPr>
          <w:tab/>
        </w:r>
        <w:r>
          <w:rPr>
            <w:noProof/>
            <w:webHidden/>
          </w:rPr>
          <w:fldChar w:fldCharType="begin"/>
        </w:r>
        <w:r>
          <w:rPr>
            <w:noProof/>
            <w:webHidden/>
          </w:rPr>
          <w:instrText xml:space="preserve"> PAGEREF _Toc421031730 \h </w:instrText>
        </w:r>
        <w:r>
          <w:rPr>
            <w:noProof/>
            <w:webHidden/>
          </w:rPr>
        </w:r>
        <w:r>
          <w:rPr>
            <w:noProof/>
            <w:webHidden/>
          </w:rPr>
          <w:fldChar w:fldCharType="separate"/>
        </w:r>
        <w:r>
          <w:rPr>
            <w:noProof/>
            <w:webHidden/>
          </w:rPr>
          <w:t>17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31" w:history="1">
        <w:r w:rsidRPr="007A5B41">
          <w:rPr>
            <w:rStyle w:val="ab"/>
            <w:noProof/>
          </w:rPr>
          <w:t>Контроль за соблюдением требований законодательства Российской Федерации при оказании универсальных услуг связи</w:t>
        </w:r>
        <w:r>
          <w:rPr>
            <w:noProof/>
            <w:webHidden/>
          </w:rPr>
          <w:tab/>
        </w:r>
        <w:r>
          <w:rPr>
            <w:noProof/>
            <w:webHidden/>
          </w:rPr>
          <w:fldChar w:fldCharType="begin"/>
        </w:r>
        <w:r>
          <w:rPr>
            <w:noProof/>
            <w:webHidden/>
          </w:rPr>
          <w:instrText xml:space="preserve"> PAGEREF _Toc421031731 \h </w:instrText>
        </w:r>
        <w:r>
          <w:rPr>
            <w:noProof/>
            <w:webHidden/>
          </w:rPr>
        </w:r>
        <w:r>
          <w:rPr>
            <w:noProof/>
            <w:webHidden/>
          </w:rPr>
          <w:fldChar w:fldCharType="separate"/>
        </w:r>
        <w:r>
          <w:rPr>
            <w:noProof/>
            <w:webHidden/>
          </w:rPr>
          <w:t>18</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32" w:history="1">
        <w:r w:rsidRPr="007A5B41">
          <w:rPr>
            <w:rStyle w:val="ab"/>
            <w:noProof/>
          </w:rPr>
          <w:t xml:space="preserve">Контроль за соблюдением требований законодательства </w:t>
        </w:r>
        <w:r w:rsidRPr="007A5B41">
          <w:rPr>
            <w:rStyle w:val="ab"/>
            <w:noProof/>
            <w:lang w:bidi="he-IL"/>
          </w:rPr>
          <w:t>Российской Федерации о противодействии легализации (отмывания) доходов, полученных преступным путем, и финансирования терроризма</w:t>
        </w:r>
        <w:r>
          <w:rPr>
            <w:noProof/>
            <w:webHidden/>
          </w:rPr>
          <w:tab/>
        </w:r>
        <w:r>
          <w:rPr>
            <w:noProof/>
            <w:webHidden/>
          </w:rPr>
          <w:fldChar w:fldCharType="begin"/>
        </w:r>
        <w:r>
          <w:rPr>
            <w:noProof/>
            <w:webHidden/>
          </w:rPr>
          <w:instrText xml:space="preserve"> PAGEREF _Toc421031732 \h </w:instrText>
        </w:r>
        <w:r>
          <w:rPr>
            <w:noProof/>
            <w:webHidden/>
          </w:rPr>
        </w:r>
        <w:r>
          <w:rPr>
            <w:noProof/>
            <w:webHidden/>
          </w:rPr>
          <w:fldChar w:fldCharType="separate"/>
        </w:r>
        <w:r>
          <w:rPr>
            <w:noProof/>
            <w:webHidden/>
          </w:rPr>
          <w:t>19</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33" w:history="1">
        <w:r w:rsidRPr="007A5B41">
          <w:rPr>
            <w:rStyle w:val="ab"/>
            <w:noProof/>
          </w:rPr>
          <w:t>Контроль за соблюдением порядка распределения ресурса нумерации единой сети электросвязи Российской Федерации</w:t>
        </w:r>
        <w:r>
          <w:rPr>
            <w:noProof/>
            <w:webHidden/>
          </w:rPr>
          <w:tab/>
        </w:r>
        <w:r>
          <w:rPr>
            <w:noProof/>
            <w:webHidden/>
          </w:rPr>
          <w:fldChar w:fldCharType="begin"/>
        </w:r>
        <w:r>
          <w:rPr>
            <w:noProof/>
            <w:webHidden/>
          </w:rPr>
          <w:instrText xml:space="preserve"> PAGEREF _Toc421031733 \h </w:instrText>
        </w:r>
        <w:r>
          <w:rPr>
            <w:noProof/>
            <w:webHidden/>
          </w:rPr>
        </w:r>
        <w:r>
          <w:rPr>
            <w:noProof/>
            <w:webHidden/>
          </w:rPr>
          <w:fldChar w:fldCharType="separate"/>
        </w:r>
        <w:r>
          <w:rPr>
            <w:noProof/>
            <w:webHidden/>
          </w:rPr>
          <w:t>20</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34" w:history="1">
        <w:r w:rsidRPr="007A5B41">
          <w:rPr>
            <w:rStyle w:val="ab"/>
            <w:noProof/>
          </w:rPr>
          <w:t>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w:t>
        </w:r>
        <w:r>
          <w:rPr>
            <w:noProof/>
            <w:webHidden/>
          </w:rPr>
          <w:tab/>
        </w:r>
        <w:r>
          <w:rPr>
            <w:noProof/>
            <w:webHidden/>
          </w:rPr>
          <w:fldChar w:fldCharType="begin"/>
        </w:r>
        <w:r>
          <w:rPr>
            <w:noProof/>
            <w:webHidden/>
          </w:rPr>
          <w:instrText xml:space="preserve"> PAGEREF _Toc421031734 \h </w:instrText>
        </w:r>
        <w:r>
          <w:rPr>
            <w:noProof/>
            <w:webHidden/>
          </w:rPr>
        </w:r>
        <w:r>
          <w:rPr>
            <w:noProof/>
            <w:webHidden/>
          </w:rPr>
          <w:fldChar w:fldCharType="separate"/>
        </w:r>
        <w:r>
          <w:rPr>
            <w:noProof/>
            <w:webHidden/>
          </w:rPr>
          <w:t>20</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35" w:history="1">
        <w:r w:rsidRPr="007A5B41">
          <w:rPr>
            <w:rStyle w:val="ab"/>
            <w:noProof/>
          </w:rPr>
          <w:t>Мероприятия по контролю деятельности операторов эфирного вешания, кабельного вещания и проводного радиовещания.</w:t>
        </w:r>
        <w:r>
          <w:rPr>
            <w:noProof/>
            <w:webHidden/>
          </w:rPr>
          <w:tab/>
        </w:r>
        <w:r>
          <w:rPr>
            <w:noProof/>
            <w:webHidden/>
          </w:rPr>
          <w:fldChar w:fldCharType="begin"/>
        </w:r>
        <w:r>
          <w:rPr>
            <w:noProof/>
            <w:webHidden/>
          </w:rPr>
          <w:instrText xml:space="preserve"> PAGEREF _Toc421031735 \h </w:instrText>
        </w:r>
        <w:r>
          <w:rPr>
            <w:noProof/>
            <w:webHidden/>
          </w:rPr>
        </w:r>
        <w:r>
          <w:rPr>
            <w:noProof/>
            <w:webHidden/>
          </w:rPr>
          <w:fldChar w:fldCharType="separate"/>
        </w:r>
        <w:r>
          <w:rPr>
            <w:noProof/>
            <w:webHidden/>
          </w:rPr>
          <w:t>21</w:t>
        </w:r>
        <w:r>
          <w:rPr>
            <w:noProof/>
            <w:webHidden/>
          </w:rPr>
          <w:fldChar w:fldCharType="end"/>
        </w:r>
      </w:hyperlink>
    </w:p>
    <w:p w:rsidR="000E0E24" w:rsidRDefault="000E0E24">
      <w:pPr>
        <w:pStyle w:val="51"/>
        <w:tabs>
          <w:tab w:val="right" w:leader="dot" w:pos="9627"/>
        </w:tabs>
        <w:rPr>
          <w:rFonts w:asciiTheme="minorHAnsi" w:eastAsiaTheme="minorEastAsia" w:hAnsiTheme="minorHAnsi" w:cstheme="minorBidi"/>
          <w:noProof/>
          <w:sz w:val="22"/>
          <w:szCs w:val="22"/>
        </w:rPr>
      </w:pPr>
      <w:hyperlink w:anchor="_Toc421031736" w:history="1">
        <w:r w:rsidRPr="007A5B41">
          <w:rPr>
            <w:rStyle w:val="ab"/>
            <w:noProof/>
          </w:rPr>
          <w:t>Сфера защиты прав субъектов персональных данных</w:t>
        </w:r>
        <w:r>
          <w:rPr>
            <w:noProof/>
            <w:webHidden/>
          </w:rPr>
          <w:tab/>
        </w:r>
        <w:r>
          <w:rPr>
            <w:noProof/>
            <w:webHidden/>
          </w:rPr>
          <w:fldChar w:fldCharType="begin"/>
        </w:r>
        <w:r>
          <w:rPr>
            <w:noProof/>
            <w:webHidden/>
          </w:rPr>
          <w:instrText xml:space="preserve"> PAGEREF _Toc421031736 \h </w:instrText>
        </w:r>
        <w:r>
          <w:rPr>
            <w:noProof/>
            <w:webHidden/>
          </w:rPr>
        </w:r>
        <w:r>
          <w:rPr>
            <w:noProof/>
            <w:webHidden/>
          </w:rPr>
          <w:fldChar w:fldCharType="separate"/>
        </w:r>
        <w:r>
          <w:rPr>
            <w:noProof/>
            <w:webHidden/>
          </w:rPr>
          <w:t>23</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37" w:history="1">
        <w:r w:rsidRPr="007A5B41">
          <w:rPr>
            <w:rStyle w:val="ab"/>
            <w:noProof/>
          </w:rPr>
          <w:t>Мероприятия государственного контроля (надзора) за соблюдением требований законодательства в сфере защиты прав субъектов персональных данных в отношении органов государственной и муниципальной власти</w:t>
        </w:r>
        <w:r>
          <w:rPr>
            <w:noProof/>
            <w:webHidden/>
          </w:rPr>
          <w:tab/>
        </w:r>
        <w:r>
          <w:rPr>
            <w:noProof/>
            <w:webHidden/>
          </w:rPr>
          <w:fldChar w:fldCharType="begin"/>
        </w:r>
        <w:r>
          <w:rPr>
            <w:noProof/>
            <w:webHidden/>
          </w:rPr>
          <w:instrText xml:space="preserve"> PAGEREF _Toc421031737 \h </w:instrText>
        </w:r>
        <w:r>
          <w:rPr>
            <w:noProof/>
            <w:webHidden/>
          </w:rPr>
        </w:r>
        <w:r>
          <w:rPr>
            <w:noProof/>
            <w:webHidden/>
          </w:rPr>
          <w:fldChar w:fldCharType="separate"/>
        </w:r>
        <w:r>
          <w:rPr>
            <w:noProof/>
            <w:webHidden/>
          </w:rPr>
          <w:t>23</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38" w:history="1">
        <w:r w:rsidRPr="007A5B41">
          <w:rPr>
            <w:rStyle w:val="ab"/>
            <w:noProof/>
          </w:rPr>
          <w:t>Итоги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r>
          <w:rPr>
            <w:noProof/>
            <w:webHidden/>
          </w:rPr>
          <w:tab/>
        </w:r>
        <w:r>
          <w:rPr>
            <w:noProof/>
            <w:webHidden/>
          </w:rPr>
          <w:fldChar w:fldCharType="begin"/>
        </w:r>
        <w:r>
          <w:rPr>
            <w:noProof/>
            <w:webHidden/>
          </w:rPr>
          <w:instrText xml:space="preserve"> PAGEREF _Toc421031738 \h </w:instrText>
        </w:r>
        <w:r>
          <w:rPr>
            <w:noProof/>
            <w:webHidden/>
          </w:rPr>
        </w:r>
        <w:r>
          <w:rPr>
            <w:noProof/>
            <w:webHidden/>
          </w:rPr>
          <w:fldChar w:fldCharType="separate"/>
        </w:r>
        <w:r>
          <w:rPr>
            <w:noProof/>
            <w:webHidden/>
          </w:rPr>
          <w:t>24</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39" w:history="1">
        <w:r w:rsidRPr="007A5B41">
          <w:rPr>
            <w:rStyle w:val="ab"/>
            <w:noProof/>
          </w:rPr>
          <w:t>Итоги рассмотрения обращений граждан (субъектов персональных данных) и юридических лиц о нарушениях законодательства Российской Федерации в области персональных данных. Итоги судебно-претензионной деятельности.</w:t>
        </w:r>
        <w:r>
          <w:rPr>
            <w:noProof/>
            <w:webHidden/>
          </w:rPr>
          <w:tab/>
        </w:r>
        <w:r>
          <w:rPr>
            <w:noProof/>
            <w:webHidden/>
          </w:rPr>
          <w:fldChar w:fldCharType="begin"/>
        </w:r>
        <w:r>
          <w:rPr>
            <w:noProof/>
            <w:webHidden/>
          </w:rPr>
          <w:instrText xml:space="preserve"> PAGEREF _Toc421031739 \h </w:instrText>
        </w:r>
        <w:r>
          <w:rPr>
            <w:noProof/>
            <w:webHidden/>
          </w:rPr>
        </w:r>
        <w:r>
          <w:rPr>
            <w:noProof/>
            <w:webHidden/>
          </w:rPr>
          <w:fldChar w:fldCharType="separate"/>
        </w:r>
        <w:r>
          <w:rPr>
            <w:noProof/>
            <w:webHidden/>
          </w:rPr>
          <w:t>25</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40" w:history="1">
        <w:r w:rsidRPr="007A5B41">
          <w:rPr>
            <w:rStyle w:val="ab"/>
            <w:noProof/>
            <w:lang w:val="en-US"/>
          </w:rPr>
          <w:t>II</w:t>
        </w:r>
        <w:r w:rsidRPr="007A5B41">
          <w:rPr>
            <w:rStyle w:val="ab"/>
            <w:noProof/>
          </w:rPr>
          <w:t>. Разрешительная и регистрационная деятельность</w:t>
        </w:r>
        <w:r>
          <w:rPr>
            <w:noProof/>
            <w:webHidden/>
          </w:rPr>
          <w:tab/>
        </w:r>
        <w:r>
          <w:rPr>
            <w:noProof/>
            <w:webHidden/>
          </w:rPr>
          <w:fldChar w:fldCharType="begin"/>
        </w:r>
        <w:r>
          <w:rPr>
            <w:noProof/>
            <w:webHidden/>
          </w:rPr>
          <w:instrText xml:space="preserve"> PAGEREF _Toc421031740 \h </w:instrText>
        </w:r>
        <w:r>
          <w:rPr>
            <w:noProof/>
            <w:webHidden/>
          </w:rPr>
        </w:r>
        <w:r>
          <w:rPr>
            <w:noProof/>
            <w:webHidden/>
          </w:rPr>
          <w:fldChar w:fldCharType="separate"/>
        </w:r>
        <w:r>
          <w:rPr>
            <w:noProof/>
            <w:webHidden/>
          </w:rPr>
          <w:t>26</w:t>
        </w:r>
        <w:r>
          <w:rPr>
            <w:noProof/>
            <w:webHidden/>
          </w:rPr>
          <w:fldChar w:fldCharType="end"/>
        </w:r>
      </w:hyperlink>
    </w:p>
    <w:p w:rsidR="000E0E24" w:rsidRDefault="000E0E24">
      <w:pPr>
        <w:pStyle w:val="51"/>
        <w:tabs>
          <w:tab w:val="right" w:leader="dot" w:pos="9627"/>
        </w:tabs>
        <w:rPr>
          <w:rFonts w:asciiTheme="minorHAnsi" w:eastAsiaTheme="minorEastAsia" w:hAnsiTheme="minorHAnsi" w:cstheme="minorBidi"/>
          <w:noProof/>
          <w:sz w:val="22"/>
          <w:szCs w:val="22"/>
        </w:rPr>
      </w:pPr>
      <w:hyperlink w:anchor="_Toc421031741" w:history="1">
        <w:r w:rsidRPr="007A5B41">
          <w:rPr>
            <w:rStyle w:val="ab"/>
            <w:noProof/>
          </w:rPr>
          <w:t>Сфера информационных технологий</w:t>
        </w:r>
        <w:r>
          <w:rPr>
            <w:noProof/>
            <w:webHidden/>
          </w:rPr>
          <w:tab/>
        </w:r>
        <w:r>
          <w:rPr>
            <w:noProof/>
            <w:webHidden/>
          </w:rPr>
          <w:fldChar w:fldCharType="begin"/>
        </w:r>
        <w:r>
          <w:rPr>
            <w:noProof/>
            <w:webHidden/>
          </w:rPr>
          <w:instrText xml:space="preserve"> PAGEREF _Toc421031741 \h </w:instrText>
        </w:r>
        <w:r>
          <w:rPr>
            <w:noProof/>
            <w:webHidden/>
          </w:rPr>
        </w:r>
        <w:r>
          <w:rPr>
            <w:noProof/>
            <w:webHidden/>
          </w:rPr>
          <w:fldChar w:fldCharType="separate"/>
        </w:r>
        <w:r>
          <w:rPr>
            <w:noProof/>
            <w:webHidden/>
          </w:rPr>
          <w:t>26</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42" w:history="1">
        <w:r w:rsidRPr="007A5B41">
          <w:rPr>
            <w:rStyle w:val="ab"/>
            <w:noProof/>
          </w:rPr>
          <w:t>Ведение Реестра федеральных государственных информационных систем (ФГИС)</w:t>
        </w:r>
        <w:r>
          <w:rPr>
            <w:noProof/>
            <w:webHidden/>
          </w:rPr>
          <w:tab/>
        </w:r>
        <w:r>
          <w:rPr>
            <w:noProof/>
            <w:webHidden/>
          </w:rPr>
          <w:fldChar w:fldCharType="begin"/>
        </w:r>
        <w:r>
          <w:rPr>
            <w:noProof/>
            <w:webHidden/>
          </w:rPr>
          <w:instrText xml:space="preserve"> PAGEREF _Toc421031742 \h </w:instrText>
        </w:r>
        <w:r>
          <w:rPr>
            <w:noProof/>
            <w:webHidden/>
          </w:rPr>
        </w:r>
        <w:r>
          <w:rPr>
            <w:noProof/>
            <w:webHidden/>
          </w:rPr>
          <w:fldChar w:fldCharType="separate"/>
        </w:r>
        <w:r>
          <w:rPr>
            <w:noProof/>
            <w:webHidden/>
          </w:rPr>
          <w:t>26</w:t>
        </w:r>
        <w:r>
          <w:rPr>
            <w:noProof/>
            <w:webHidden/>
          </w:rPr>
          <w:fldChar w:fldCharType="end"/>
        </w:r>
      </w:hyperlink>
    </w:p>
    <w:p w:rsidR="000E0E24" w:rsidRDefault="000E0E24">
      <w:pPr>
        <w:pStyle w:val="51"/>
        <w:tabs>
          <w:tab w:val="right" w:leader="dot" w:pos="9627"/>
        </w:tabs>
        <w:rPr>
          <w:rFonts w:asciiTheme="minorHAnsi" w:eastAsiaTheme="minorEastAsia" w:hAnsiTheme="minorHAnsi" w:cstheme="minorBidi"/>
          <w:noProof/>
          <w:sz w:val="22"/>
          <w:szCs w:val="22"/>
        </w:rPr>
      </w:pPr>
      <w:hyperlink w:anchor="_Toc421031743" w:history="1">
        <w:r w:rsidRPr="007A5B41">
          <w:rPr>
            <w:rStyle w:val="ab"/>
            <w:noProof/>
          </w:rPr>
          <w:t>Сфера СМИ</w:t>
        </w:r>
        <w:r>
          <w:rPr>
            <w:noProof/>
            <w:webHidden/>
          </w:rPr>
          <w:tab/>
        </w:r>
        <w:r>
          <w:rPr>
            <w:noProof/>
            <w:webHidden/>
          </w:rPr>
          <w:fldChar w:fldCharType="begin"/>
        </w:r>
        <w:r>
          <w:rPr>
            <w:noProof/>
            <w:webHidden/>
          </w:rPr>
          <w:instrText xml:space="preserve"> PAGEREF _Toc421031743 \h </w:instrText>
        </w:r>
        <w:r>
          <w:rPr>
            <w:noProof/>
            <w:webHidden/>
          </w:rPr>
        </w:r>
        <w:r>
          <w:rPr>
            <w:noProof/>
            <w:webHidden/>
          </w:rPr>
          <w:fldChar w:fldCharType="separate"/>
        </w:r>
        <w:r>
          <w:rPr>
            <w:noProof/>
            <w:webHidden/>
          </w:rPr>
          <w:t>27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44" w:history="1">
        <w:r w:rsidRPr="007A5B41">
          <w:rPr>
            <w:rStyle w:val="ab"/>
            <w:noProof/>
          </w:rPr>
          <w:t>Регистрация СМИ.</w:t>
        </w:r>
        <w:r>
          <w:rPr>
            <w:noProof/>
            <w:webHidden/>
          </w:rPr>
          <w:tab/>
        </w:r>
        <w:r>
          <w:rPr>
            <w:noProof/>
            <w:webHidden/>
          </w:rPr>
          <w:fldChar w:fldCharType="begin"/>
        </w:r>
        <w:r>
          <w:rPr>
            <w:noProof/>
            <w:webHidden/>
          </w:rPr>
          <w:instrText xml:space="preserve"> PAGEREF _Toc421031744 \h </w:instrText>
        </w:r>
        <w:r>
          <w:rPr>
            <w:noProof/>
            <w:webHidden/>
          </w:rPr>
        </w:r>
        <w:r>
          <w:rPr>
            <w:noProof/>
            <w:webHidden/>
          </w:rPr>
          <w:fldChar w:fldCharType="separate"/>
        </w:r>
        <w:r>
          <w:rPr>
            <w:noProof/>
            <w:webHidden/>
          </w:rPr>
          <w:t>27</w:t>
        </w:r>
        <w:r>
          <w:rPr>
            <w:noProof/>
            <w:webHidden/>
          </w:rPr>
          <w:fldChar w:fldCharType="end"/>
        </w:r>
      </w:hyperlink>
    </w:p>
    <w:p w:rsidR="000E0E24" w:rsidRDefault="000E0E24">
      <w:pPr>
        <w:pStyle w:val="51"/>
        <w:tabs>
          <w:tab w:val="right" w:leader="dot" w:pos="9627"/>
        </w:tabs>
        <w:rPr>
          <w:rFonts w:asciiTheme="minorHAnsi" w:eastAsiaTheme="minorEastAsia" w:hAnsiTheme="minorHAnsi" w:cstheme="minorBidi"/>
          <w:noProof/>
          <w:sz w:val="22"/>
          <w:szCs w:val="22"/>
        </w:rPr>
      </w:pPr>
      <w:hyperlink w:anchor="_Toc421031745" w:history="1">
        <w:r w:rsidRPr="007A5B41">
          <w:rPr>
            <w:rStyle w:val="ab"/>
            <w:noProof/>
          </w:rPr>
          <w:t>Сфера связи</w:t>
        </w:r>
        <w:r>
          <w:rPr>
            <w:noProof/>
            <w:webHidden/>
          </w:rPr>
          <w:tab/>
        </w:r>
        <w:r>
          <w:rPr>
            <w:noProof/>
            <w:webHidden/>
          </w:rPr>
          <w:fldChar w:fldCharType="begin"/>
        </w:r>
        <w:r>
          <w:rPr>
            <w:noProof/>
            <w:webHidden/>
          </w:rPr>
          <w:instrText xml:space="preserve"> PAGEREF _Toc421031745 \h </w:instrText>
        </w:r>
        <w:r>
          <w:rPr>
            <w:noProof/>
            <w:webHidden/>
          </w:rPr>
        </w:r>
        <w:r>
          <w:rPr>
            <w:noProof/>
            <w:webHidden/>
          </w:rPr>
          <w:fldChar w:fldCharType="separate"/>
        </w:r>
        <w:r>
          <w:rPr>
            <w:noProof/>
            <w:webHidden/>
          </w:rPr>
          <w:t>27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46" w:history="1">
        <w:r w:rsidRPr="007A5B41">
          <w:rPr>
            <w:rStyle w:val="ab"/>
            <w:noProof/>
          </w:rPr>
          <w:t>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w:t>
        </w:r>
        <w:r>
          <w:rPr>
            <w:noProof/>
            <w:webHidden/>
          </w:rPr>
          <w:tab/>
        </w:r>
        <w:r>
          <w:rPr>
            <w:noProof/>
            <w:webHidden/>
          </w:rPr>
          <w:fldChar w:fldCharType="begin"/>
        </w:r>
        <w:r>
          <w:rPr>
            <w:noProof/>
            <w:webHidden/>
          </w:rPr>
          <w:instrText xml:space="preserve"> PAGEREF _Toc421031746 \h </w:instrText>
        </w:r>
        <w:r>
          <w:rPr>
            <w:noProof/>
            <w:webHidden/>
          </w:rPr>
        </w:r>
        <w:r>
          <w:rPr>
            <w:noProof/>
            <w:webHidden/>
          </w:rPr>
          <w:fldChar w:fldCharType="separate"/>
        </w:r>
        <w:r>
          <w:rPr>
            <w:noProof/>
            <w:webHidden/>
          </w:rPr>
          <w:t>27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47" w:history="1">
        <w:r w:rsidRPr="007A5B41">
          <w:rPr>
            <w:rStyle w:val="ab"/>
            <w:noProof/>
          </w:rPr>
          <w:t>Переоформление разрешительных документов организациям связи, действующим на территории Крымского федерального округа</w:t>
        </w:r>
        <w:r>
          <w:rPr>
            <w:noProof/>
            <w:webHidden/>
          </w:rPr>
          <w:tab/>
        </w:r>
        <w:r>
          <w:rPr>
            <w:noProof/>
            <w:webHidden/>
          </w:rPr>
          <w:fldChar w:fldCharType="begin"/>
        </w:r>
        <w:r>
          <w:rPr>
            <w:noProof/>
            <w:webHidden/>
          </w:rPr>
          <w:instrText xml:space="preserve"> PAGEREF _Toc421031747 \h </w:instrText>
        </w:r>
        <w:r>
          <w:rPr>
            <w:noProof/>
            <w:webHidden/>
          </w:rPr>
        </w:r>
        <w:r>
          <w:rPr>
            <w:noProof/>
            <w:webHidden/>
          </w:rPr>
          <w:fldChar w:fldCharType="separate"/>
        </w:r>
        <w:r>
          <w:rPr>
            <w:noProof/>
            <w:webHidden/>
          </w:rPr>
          <w:t>27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48" w:history="1">
        <w:r w:rsidRPr="007A5B41">
          <w:rPr>
            <w:rStyle w:val="ab"/>
            <w:noProof/>
          </w:rPr>
          <w:t>Осуществление присвоения (назначения) радиочастот или радиочастотного канала для радиоэлектронных средств на основании решения Государственной комиссии по радиочастотам</w:t>
        </w:r>
        <w:r>
          <w:rPr>
            <w:noProof/>
            <w:webHidden/>
          </w:rPr>
          <w:tab/>
        </w:r>
        <w:r>
          <w:rPr>
            <w:noProof/>
            <w:webHidden/>
          </w:rPr>
          <w:fldChar w:fldCharType="begin"/>
        </w:r>
        <w:r>
          <w:rPr>
            <w:noProof/>
            <w:webHidden/>
          </w:rPr>
          <w:instrText xml:space="preserve"> PAGEREF _Toc421031748 \h </w:instrText>
        </w:r>
        <w:r>
          <w:rPr>
            <w:noProof/>
            <w:webHidden/>
          </w:rPr>
        </w:r>
        <w:r>
          <w:rPr>
            <w:noProof/>
            <w:webHidden/>
          </w:rPr>
          <w:fldChar w:fldCharType="separate"/>
        </w:r>
        <w:r>
          <w:rPr>
            <w:noProof/>
            <w:webHidden/>
          </w:rPr>
          <w:t>28</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49" w:history="1">
        <w:r w:rsidRPr="007A5B41">
          <w:rPr>
            <w:rStyle w:val="ab"/>
            <w:noProof/>
          </w:rPr>
          <w:t>Осуществление регистрации присвоения (назначения) радиочастот или радиочастотных каналов</w:t>
        </w:r>
        <w:r>
          <w:rPr>
            <w:noProof/>
            <w:webHidden/>
          </w:rPr>
          <w:tab/>
        </w:r>
        <w:r>
          <w:rPr>
            <w:noProof/>
            <w:webHidden/>
          </w:rPr>
          <w:fldChar w:fldCharType="begin"/>
        </w:r>
        <w:r>
          <w:rPr>
            <w:noProof/>
            <w:webHidden/>
          </w:rPr>
          <w:instrText xml:space="preserve"> PAGEREF _Toc421031749 \h </w:instrText>
        </w:r>
        <w:r>
          <w:rPr>
            <w:noProof/>
            <w:webHidden/>
          </w:rPr>
        </w:r>
        <w:r>
          <w:rPr>
            <w:noProof/>
            <w:webHidden/>
          </w:rPr>
          <w:fldChar w:fldCharType="separate"/>
        </w:r>
        <w:r>
          <w:rPr>
            <w:noProof/>
            <w:webHidden/>
          </w:rPr>
          <w:t>29</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50" w:history="1">
        <w:r w:rsidRPr="007A5B41">
          <w:rPr>
            <w:rStyle w:val="ab"/>
            <w:noProof/>
          </w:rPr>
          <w:t>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w:t>
        </w:r>
        <w:r>
          <w:rPr>
            <w:noProof/>
            <w:webHidden/>
          </w:rPr>
          <w:tab/>
        </w:r>
        <w:r>
          <w:rPr>
            <w:noProof/>
            <w:webHidden/>
          </w:rPr>
          <w:fldChar w:fldCharType="begin"/>
        </w:r>
        <w:r>
          <w:rPr>
            <w:noProof/>
            <w:webHidden/>
          </w:rPr>
          <w:instrText xml:space="preserve"> PAGEREF _Toc421031750 \h </w:instrText>
        </w:r>
        <w:r>
          <w:rPr>
            <w:noProof/>
            <w:webHidden/>
          </w:rPr>
        </w:r>
        <w:r>
          <w:rPr>
            <w:noProof/>
            <w:webHidden/>
          </w:rPr>
          <w:fldChar w:fldCharType="separate"/>
        </w:r>
        <w:r>
          <w:rPr>
            <w:noProof/>
            <w:webHidden/>
          </w:rPr>
          <w:t>29</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51" w:history="1">
        <w:r w:rsidRPr="007A5B41">
          <w:rPr>
            <w:rStyle w:val="ab"/>
            <w:noProof/>
          </w:rPr>
          <w:t>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r>
          <w:rPr>
            <w:noProof/>
            <w:webHidden/>
          </w:rPr>
          <w:tab/>
        </w:r>
        <w:r>
          <w:rPr>
            <w:noProof/>
            <w:webHidden/>
          </w:rPr>
          <w:fldChar w:fldCharType="begin"/>
        </w:r>
        <w:r>
          <w:rPr>
            <w:noProof/>
            <w:webHidden/>
          </w:rPr>
          <w:instrText xml:space="preserve"> PAGEREF _Toc421031751 \h </w:instrText>
        </w:r>
        <w:r>
          <w:rPr>
            <w:noProof/>
            <w:webHidden/>
          </w:rPr>
        </w:r>
        <w:r>
          <w:rPr>
            <w:noProof/>
            <w:webHidden/>
          </w:rPr>
          <w:fldChar w:fldCharType="separate"/>
        </w:r>
        <w:r>
          <w:rPr>
            <w:noProof/>
            <w:webHidden/>
          </w:rPr>
          <w:t>30</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52" w:history="1">
        <w:r w:rsidRPr="007A5B41">
          <w:rPr>
            <w:rStyle w:val="ab"/>
            <w:noProof/>
          </w:rPr>
          <w:t>Выдача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r>
          <w:rPr>
            <w:noProof/>
            <w:webHidden/>
          </w:rPr>
          <w:tab/>
        </w:r>
        <w:r>
          <w:rPr>
            <w:noProof/>
            <w:webHidden/>
          </w:rPr>
          <w:fldChar w:fldCharType="begin"/>
        </w:r>
        <w:r>
          <w:rPr>
            <w:noProof/>
            <w:webHidden/>
          </w:rPr>
          <w:instrText xml:space="preserve"> PAGEREF _Toc421031752 \h </w:instrText>
        </w:r>
        <w:r>
          <w:rPr>
            <w:noProof/>
            <w:webHidden/>
          </w:rPr>
        </w:r>
        <w:r>
          <w:rPr>
            <w:noProof/>
            <w:webHidden/>
          </w:rPr>
          <w:fldChar w:fldCharType="separate"/>
        </w:r>
        <w:r>
          <w:rPr>
            <w:noProof/>
            <w:webHidden/>
          </w:rPr>
          <w:t>30</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53" w:history="1">
        <w:r w:rsidRPr="007A5B41">
          <w:rPr>
            <w:rStyle w:val="ab"/>
            <w:noProof/>
          </w:rPr>
          <w:t>Выдача разрешений на строительство, реконструкцию, проведение изыскательских работ для проектирования сооружений связи</w:t>
        </w:r>
        <w:r>
          <w:rPr>
            <w:noProof/>
            <w:webHidden/>
          </w:rPr>
          <w:tab/>
        </w:r>
        <w:r>
          <w:rPr>
            <w:noProof/>
            <w:webHidden/>
          </w:rPr>
          <w:fldChar w:fldCharType="begin"/>
        </w:r>
        <w:r>
          <w:rPr>
            <w:noProof/>
            <w:webHidden/>
          </w:rPr>
          <w:instrText xml:space="preserve"> PAGEREF _Toc421031753 \h </w:instrText>
        </w:r>
        <w:r>
          <w:rPr>
            <w:noProof/>
            <w:webHidden/>
          </w:rPr>
        </w:r>
        <w:r>
          <w:rPr>
            <w:noProof/>
            <w:webHidden/>
          </w:rPr>
          <w:fldChar w:fldCharType="separate"/>
        </w:r>
        <w:r>
          <w:rPr>
            <w:noProof/>
            <w:webHidden/>
          </w:rPr>
          <w:t>30</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54" w:history="1">
        <w:r w:rsidRPr="007A5B41">
          <w:rPr>
            <w:rStyle w:val="ab"/>
            <w:noProof/>
          </w:rPr>
          <w:t>Регистрация радиоэлектронных средств и высокочастотных устройств на территории Российской Федерации за 1 квартал 2015 года</w:t>
        </w:r>
        <w:r>
          <w:rPr>
            <w:noProof/>
            <w:webHidden/>
          </w:rPr>
          <w:tab/>
        </w:r>
        <w:r>
          <w:rPr>
            <w:noProof/>
            <w:webHidden/>
          </w:rPr>
          <w:fldChar w:fldCharType="begin"/>
        </w:r>
        <w:r>
          <w:rPr>
            <w:noProof/>
            <w:webHidden/>
          </w:rPr>
          <w:instrText xml:space="preserve"> PAGEREF _Toc421031754 \h </w:instrText>
        </w:r>
        <w:r>
          <w:rPr>
            <w:noProof/>
            <w:webHidden/>
          </w:rPr>
        </w:r>
        <w:r>
          <w:rPr>
            <w:noProof/>
            <w:webHidden/>
          </w:rPr>
          <w:fldChar w:fldCharType="separate"/>
        </w:r>
        <w:r>
          <w:rPr>
            <w:noProof/>
            <w:webHidden/>
          </w:rPr>
          <w:t>31</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55" w:history="1">
        <w:r w:rsidRPr="007A5B41">
          <w:rPr>
            <w:rStyle w:val="ab"/>
            <w:noProof/>
          </w:rPr>
          <w:t>Выдача разрешений на применение франкировальных машин</w:t>
        </w:r>
        <w:r>
          <w:rPr>
            <w:noProof/>
            <w:webHidden/>
          </w:rPr>
          <w:tab/>
        </w:r>
        <w:r>
          <w:rPr>
            <w:noProof/>
            <w:webHidden/>
          </w:rPr>
          <w:fldChar w:fldCharType="begin"/>
        </w:r>
        <w:r>
          <w:rPr>
            <w:noProof/>
            <w:webHidden/>
          </w:rPr>
          <w:instrText xml:space="preserve"> PAGEREF _Toc421031755 \h </w:instrText>
        </w:r>
        <w:r>
          <w:rPr>
            <w:noProof/>
            <w:webHidden/>
          </w:rPr>
        </w:r>
        <w:r>
          <w:rPr>
            <w:noProof/>
            <w:webHidden/>
          </w:rPr>
          <w:fldChar w:fldCharType="separate"/>
        </w:r>
        <w:r>
          <w:rPr>
            <w:noProof/>
            <w:webHidden/>
          </w:rPr>
          <w:t>31</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56" w:history="1">
        <w:r w:rsidRPr="007A5B41">
          <w:rPr>
            <w:rStyle w:val="ab"/>
            <w:noProof/>
          </w:rPr>
          <w:t>Деятельность по осуществлению лицензирования</w:t>
        </w:r>
        <w:r>
          <w:rPr>
            <w:noProof/>
            <w:webHidden/>
          </w:rPr>
          <w:tab/>
        </w:r>
        <w:r>
          <w:rPr>
            <w:noProof/>
            <w:webHidden/>
          </w:rPr>
          <w:fldChar w:fldCharType="begin"/>
        </w:r>
        <w:r>
          <w:rPr>
            <w:noProof/>
            <w:webHidden/>
          </w:rPr>
          <w:instrText xml:space="preserve"> PAGEREF _Toc421031756 \h </w:instrText>
        </w:r>
        <w:r>
          <w:rPr>
            <w:noProof/>
            <w:webHidden/>
          </w:rPr>
        </w:r>
        <w:r>
          <w:rPr>
            <w:noProof/>
            <w:webHidden/>
          </w:rPr>
          <w:fldChar w:fldCharType="separate"/>
        </w:r>
        <w:r>
          <w:rPr>
            <w:noProof/>
            <w:webHidden/>
          </w:rPr>
          <w:t>32</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57" w:history="1">
        <w:r w:rsidRPr="007A5B41">
          <w:rPr>
            <w:rStyle w:val="ab"/>
            <w:noProof/>
          </w:rPr>
          <w:t>Лицензирование телевизионного вещания и радиовещания</w:t>
        </w:r>
        <w:r>
          <w:rPr>
            <w:noProof/>
            <w:webHidden/>
          </w:rPr>
          <w:tab/>
        </w:r>
        <w:r>
          <w:rPr>
            <w:noProof/>
            <w:webHidden/>
          </w:rPr>
          <w:fldChar w:fldCharType="begin"/>
        </w:r>
        <w:r>
          <w:rPr>
            <w:noProof/>
            <w:webHidden/>
          </w:rPr>
          <w:instrText xml:space="preserve"> PAGEREF _Toc421031757 \h </w:instrText>
        </w:r>
        <w:r>
          <w:rPr>
            <w:noProof/>
            <w:webHidden/>
          </w:rPr>
        </w:r>
        <w:r>
          <w:rPr>
            <w:noProof/>
            <w:webHidden/>
          </w:rPr>
          <w:fldChar w:fldCharType="separate"/>
        </w:r>
        <w:r>
          <w:rPr>
            <w:noProof/>
            <w:webHidden/>
          </w:rPr>
          <w:t>32</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58" w:history="1">
        <w:r w:rsidRPr="007A5B41">
          <w:rPr>
            <w:rStyle w:val="ab"/>
            <w:noProof/>
          </w:rPr>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w:t>
        </w:r>
        <w:r>
          <w:rPr>
            <w:noProof/>
            <w:webHidden/>
          </w:rPr>
          <w:tab/>
        </w:r>
        <w:r>
          <w:rPr>
            <w:noProof/>
            <w:webHidden/>
          </w:rPr>
          <w:fldChar w:fldCharType="begin"/>
        </w:r>
        <w:r>
          <w:rPr>
            <w:noProof/>
            <w:webHidden/>
          </w:rPr>
          <w:instrText xml:space="preserve"> PAGEREF _Toc421031758 \h </w:instrText>
        </w:r>
        <w:r>
          <w:rPr>
            <w:noProof/>
            <w:webHidden/>
          </w:rPr>
        </w:r>
        <w:r>
          <w:rPr>
            <w:noProof/>
            <w:webHidden/>
          </w:rPr>
          <w:fldChar w:fldCharType="separate"/>
        </w:r>
        <w:r>
          <w:rPr>
            <w:noProof/>
            <w:webHidden/>
          </w:rPr>
          <w:t>32</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59" w:history="1">
        <w:r w:rsidRPr="007A5B41">
          <w:rPr>
            <w:rStyle w:val="ab"/>
            <w:noProof/>
          </w:rPr>
          <w:t>Лицензирование деятельности в области оказания услуг связи</w:t>
        </w:r>
        <w:r>
          <w:rPr>
            <w:noProof/>
            <w:webHidden/>
          </w:rPr>
          <w:tab/>
        </w:r>
        <w:r>
          <w:rPr>
            <w:noProof/>
            <w:webHidden/>
          </w:rPr>
          <w:fldChar w:fldCharType="begin"/>
        </w:r>
        <w:r>
          <w:rPr>
            <w:noProof/>
            <w:webHidden/>
          </w:rPr>
          <w:instrText xml:space="preserve"> PAGEREF _Toc421031759 \h </w:instrText>
        </w:r>
        <w:r>
          <w:rPr>
            <w:noProof/>
            <w:webHidden/>
          </w:rPr>
        </w:r>
        <w:r>
          <w:rPr>
            <w:noProof/>
            <w:webHidden/>
          </w:rPr>
          <w:fldChar w:fldCharType="separate"/>
        </w:r>
        <w:r>
          <w:rPr>
            <w:noProof/>
            <w:webHidden/>
          </w:rPr>
          <w:t>32</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60" w:history="1">
        <w:r w:rsidRPr="007A5B41">
          <w:rPr>
            <w:rStyle w:val="ab"/>
            <w:noProof/>
            <w:lang w:val="en-US"/>
          </w:rPr>
          <w:t>III</w:t>
        </w:r>
        <w:r w:rsidRPr="007A5B41">
          <w:rPr>
            <w:rStyle w:val="ab"/>
            <w:noProof/>
          </w:rPr>
          <w:t>. Кадровая работа и мероприятия по противодействию коррупции</w:t>
        </w:r>
        <w:r>
          <w:rPr>
            <w:noProof/>
            <w:webHidden/>
          </w:rPr>
          <w:tab/>
        </w:r>
        <w:r>
          <w:rPr>
            <w:noProof/>
            <w:webHidden/>
          </w:rPr>
          <w:fldChar w:fldCharType="begin"/>
        </w:r>
        <w:r>
          <w:rPr>
            <w:noProof/>
            <w:webHidden/>
          </w:rPr>
          <w:instrText xml:space="preserve"> PAGEREF _Toc421031760 \h </w:instrText>
        </w:r>
        <w:r>
          <w:rPr>
            <w:noProof/>
            <w:webHidden/>
          </w:rPr>
        </w:r>
        <w:r>
          <w:rPr>
            <w:noProof/>
            <w:webHidden/>
          </w:rPr>
          <w:fldChar w:fldCharType="separate"/>
        </w:r>
        <w:r>
          <w:rPr>
            <w:noProof/>
            <w:webHidden/>
          </w:rPr>
          <w:t>34</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61" w:history="1">
        <w:r w:rsidRPr="007A5B41">
          <w:rPr>
            <w:rStyle w:val="ab"/>
            <w:noProof/>
          </w:rPr>
          <w:t>Мероприятия по оптимизации штатной структуры центрального аппарата Роскомнадзора</w:t>
        </w:r>
        <w:r>
          <w:rPr>
            <w:noProof/>
            <w:webHidden/>
          </w:rPr>
          <w:tab/>
        </w:r>
        <w:r>
          <w:rPr>
            <w:noProof/>
            <w:webHidden/>
          </w:rPr>
          <w:fldChar w:fldCharType="begin"/>
        </w:r>
        <w:r>
          <w:rPr>
            <w:noProof/>
            <w:webHidden/>
          </w:rPr>
          <w:instrText xml:space="preserve"> PAGEREF _Toc421031761 \h </w:instrText>
        </w:r>
        <w:r>
          <w:rPr>
            <w:noProof/>
            <w:webHidden/>
          </w:rPr>
        </w:r>
        <w:r>
          <w:rPr>
            <w:noProof/>
            <w:webHidden/>
          </w:rPr>
          <w:fldChar w:fldCharType="separate"/>
        </w:r>
        <w:r>
          <w:rPr>
            <w:noProof/>
            <w:webHidden/>
          </w:rPr>
          <w:t>34</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62" w:history="1">
        <w:r w:rsidRPr="007A5B41">
          <w:rPr>
            <w:rStyle w:val="ab"/>
            <w:noProof/>
          </w:rPr>
          <w:t>Подбор и расстановка кадров:</w:t>
        </w:r>
        <w:r>
          <w:rPr>
            <w:noProof/>
            <w:webHidden/>
          </w:rPr>
          <w:tab/>
        </w:r>
        <w:r>
          <w:rPr>
            <w:noProof/>
            <w:webHidden/>
          </w:rPr>
          <w:fldChar w:fldCharType="begin"/>
        </w:r>
        <w:r>
          <w:rPr>
            <w:noProof/>
            <w:webHidden/>
          </w:rPr>
          <w:instrText xml:space="preserve"> PAGEREF _Toc421031762 \h </w:instrText>
        </w:r>
        <w:r>
          <w:rPr>
            <w:noProof/>
            <w:webHidden/>
          </w:rPr>
        </w:r>
        <w:r>
          <w:rPr>
            <w:noProof/>
            <w:webHidden/>
          </w:rPr>
          <w:fldChar w:fldCharType="separate"/>
        </w:r>
        <w:r>
          <w:rPr>
            <w:noProof/>
            <w:webHidden/>
          </w:rPr>
          <w:t>34</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63" w:history="1">
        <w:r w:rsidRPr="007A5B41">
          <w:rPr>
            <w:rStyle w:val="ab"/>
            <w:noProof/>
          </w:rPr>
          <w:t>Нормативно-правовое обеспечение кадровой работы:</w:t>
        </w:r>
        <w:r>
          <w:rPr>
            <w:noProof/>
            <w:webHidden/>
          </w:rPr>
          <w:tab/>
        </w:r>
        <w:r>
          <w:rPr>
            <w:noProof/>
            <w:webHidden/>
          </w:rPr>
          <w:fldChar w:fldCharType="begin"/>
        </w:r>
        <w:r>
          <w:rPr>
            <w:noProof/>
            <w:webHidden/>
          </w:rPr>
          <w:instrText xml:space="preserve"> PAGEREF _Toc421031763 \h </w:instrText>
        </w:r>
        <w:r>
          <w:rPr>
            <w:noProof/>
            <w:webHidden/>
          </w:rPr>
        </w:r>
        <w:r>
          <w:rPr>
            <w:noProof/>
            <w:webHidden/>
          </w:rPr>
          <w:fldChar w:fldCharType="separate"/>
        </w:r>
        <w:r>
          <w:rPr>
            <w:noProof/>
            <w:webHidden/>
          </w:rPr>
          <w:t>34</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64" w:history="1">
        <w:r w:rsidRPr="007A5B41">
          <w:rPr>
            <w:rStyle w:val="ab"/>
            <w:noProof/>
          </w:rPr>
          <w:t>Вопросы прохождения государственной гражданской службы:</w:t>
        </w:r>
        <w:r>
          <w:rPr>
            <w:noProof/>
            <w:webHidden/>
          </w:rPr>
          <w:tab/>
        </w:r>
        <w:r>
          <w:rPr>
            <w:noProof/>
            <w:webHidden/>
          </w:rPr>
          <w:fldChar w:fldCharType="begin"/>
        </w:r>
        <w:r>
          <w:rPr>
            <w:noProof/>
            <w:webHidden/>
          </w:rPr>
          <w:instrText xml:space="preserve"> PAGEREF _Toc421031764 \h </w:instrText>
        </w:r>
        <w:r>
          <w:rPr>
            <w:noProof/>
            <w:webHidden/>
          </w:rPr>
        </w:r>
        <w:r>
          <w:rPr>
            <w:noProof/>
            <w:webHidden/>
          </w:rPr>
          <w:fldChar w:fldCharType="separate"/>
        </w:r>
        <w:r>
          <w:rPr>
            <w:noProof/>
            <w:webHidden/>
          </w:rPr>
          <w:t>35</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65" w:history="1">
        <w:r w:rsidRPr="007A5B41">
          <w:rPr>
            <w:rStyle w:val="ab"/>
            <w:noProof/>
            <w:lang w:val="en-US"/>
          </w:rPr>
          <w:t>IV</w:t>
        </w:r>
        <w:r w:rsidRPr="007A5B41">
          <w:rPr>
            <w:rStyle w:val="ab"/>
            <w:noProof/>
          </w:rPr>
          <w:t>. Оценка результатов деятельности территориальных органов Роскомнадзора управлениями центрального аппарата Роскомнадзора</w:t>
        </w:r>
        <w:r>
          <w:rPr>
            <w:noProof/>
            <w:webHidden/>
          </w:rPr>
          <w:tab/>
        </w:r>
        <w:r>
          <w:rPr>
            <w:noProof/>
            <w:webHidden/>
          </w:rPr>
          <w:fldChar w:fldCharType="begin"/>
        </w:r>
        <w:r>
          <w:rPr>
            <w:noProof/>
            <w:webHidden/>
          </w:rPr>
          <w:instrText xml:space="preserve"> PAGEREF _Toc421031765 \h </w:instrText>
        </w:r>
        <w:r>
          <w:rPr>
            <w:noProof/>
            <w:webHidden/>
          </w:rPr>
        </w:r>
        <w:r>
          <w:rPr>
            <w:noProof/>
            <w:webHidden/>
          </w:rPr>
          <w:fldChar w:fldCharType="separate"/>
        </w:r>
        <w:r>
          <w:rPr>
            <w:noProof/>
            <w:webHidden/>
          </w:rPr>
          <w:t>37</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66" w:history="1">
        <w:r w:rsidRPr="007A5B41">
          <w:rPr>
            <w:rStyle w:val="ab"/>
            <w:noProof/>
          </w:rPr>
          <w:t>Управление организационной работы</w:t>
        </w:r>
        <w:r>
          <w:rPr>
            <w:noProof/>
            <w:webHidden/>
          </w:rPr>
          <w:tab/>
        </w:r>
        <w:r>
          <w:rPr>
            <w:noProof/>
            <w:webHidden/>
          </w:rPr>
          <w:fldChar w:fldCharType="begin"/>
        </w:r>
        <w:r>
          <w:rPr>
            <w:noProof/>
            <w:webHidden/>
          </w:rPr>
          <w:instrText xml:space="preserve"> PAGEREF _Toc421031766 \h </w:instrText>
        </w:r>
        <w:r>
          <w:rPr>
            <w:noProof/>
            <w:webHidden/>
          </w:rPr>
        </w:r>
        <w:r>
          <w:rPr>
            <w:noProof/>
            <w:webHidden/>
          </w:rPr>
          <w:fldChar w:fldCharType="separate"/>
        </w:r>
        <w:r>
          <w:rPr>
            <w:noProof/>
            <w:webHidden/>
          </w:rPr>
          <w:t>37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67" w:history="1">
        <w:r w:rsidRPr="007A5B41">
          <w:rPr>
            <w:rStyle w:val="ab"/>
            <w:noProof/>
          </w:rPr>
          <w:t>Общие итоги проверок внешними проверяющими органами.</w:t>
        </w:r>
        <w:r>
          <w:rPr>
            <w:noProof/>
            <w:webHidden/>
          </w:rPr>
          <w:tab/>
        </w:r>
        <w:r>
          <w:rPr>
            <w:noProof/>
            <w:webHidden/>
          </w:rPr>
          <w:fldChar w:fldCharType="begin"/>
        </w:r>
        <w:r>
          <w:rPr>
            <w:noProof/>
            <w:webHidden/>
          </w:rPr>
          <w:instrText xml:space="preserve"> PAGEREF _Toc421031767 \h </w:instrText>
        </w:r>
        <w:r>
          <w:rPr>
            <w:noProof/>
            <w:webHidden/>
          </w:rPr>
        </w:r>
        <w:r>
          <w:rPr>
            <w:noProof/>
            <w:webHidden/>
          </w:rPr>
          <w:fldChar w:fldCharType="separate"/>
        </w:r>
        <w:r>
          <w:rPr>
            <w:noProof/>
            <w:webHidden/>
          </w:rPr>
          <w:t>37</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68" w:history="1">
        <w:r w:rsidRPr="007A5B41">
          <w:rPr>
            <w:rStyle w:val="ab"/>
            <w:noProof/>
          </w:rPr>
          <w:t>Результаты анализа контроля оплаты штрафов, наложенных территориальными органами Роскомнадзора.</w:t>
        </w:r>
        <w:r>
          <w:rPr>
            <w:noProof/>
            <w:webHidden/>
          </w:rPr>
          <w:tab/>
        </w:r>
        <w:r>
          <w:rPr>
            <w:noProof/>
            <w:webHidden/>
          </w:rPr>
          <w:fldChar w:fldCharType="begin"/>
        </w:r>
        <w:r>
          <w:rPr>
            <w:noProof/>
            <w:webHidden/>
          </w:rPr>
          <w:instrText xml:space="preserve"> PAGEREF _Toc421031768 \h </w:instrText>
        </w:r>
        <w:r>
          <w:rPr>
            <w:noProof/>
            <w:webHidden/>
          </w:rPr>
        </w:r>
        <w:r>
          <w:rPr>
            <w:noProof/>
            <w:webHidden/>
          </w:rPr>
          <w:fldChar w:fldCharType="separate"/>
        </w:r>
        <w:r>
          <w:rPr>
            <w:noProof/>
            <w:webHidden/>
          </w:rPr>
          <w:t>39</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69" w:history="1">
        <w:r w:rsidRPr="007A5B41">
          <w:rPr>
            <w:rStyle w:val="ab"/>
            <w:noProof/>
          </w:rPr>
          <w:t>Управление контроля и надзора в сфере массовых коммуникаций.</w:t>
        </w:r>
        <w:r>
          <w:rPr>
            <w:noProof/>
            <w:webHidden/>
          </w:rPr>
          <w:tab/>
        </w:r>
        <w:r>
          <w:rPr>
            <w:noProof/>
            <w:webHidden/>
          </w:rPr>
          <w:fldChar w:fldCharType="begin"/>
        </w:r>
        <w:r>
          <w:rPr>
            <w:noProof/>
            <w:webHidden/>
          </w:rPr>
          <w:instrText xml:space="preserve"> PAGEREF _Toc421031769 \h </w:instrText>
        </w:r>
        <w:r>
          <w:rPr>
            <w:noProof/>
            <w:webHidden/>
          </w:rPr>
        </w:r>
        <w:r>
          <w:rPr>
            <w:noProof/>
            <w:webHidden/>
          </w:rPr>
          <w:fldChar w:fldCharType="separate"/>
        </w:r>
        <w:r>
          <w:rPr>
            <w:noProof/>
            <w:webHidden/>
          </w:rPr>
          <w:t>40</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70" w:history="1">
        <w:r w:rsidRPr="007A5B41">
          <w:rPr>
            <w:rStyle w:val="ab"/>
            <w:noProof/>
          </w:rPr>
          <w:t>Управление контроля и надзора в сфере связи.</w:t>
        </w:r>
        <w:r>
          <w:rPr>
            <w:noProof/>
            <w:webHidden/>
          </w:rPr>
          <w:tab/>
        </w:r>
        <w:r>
          <w:rPr>
            <w:noProof/>
            <w:webHidden/>
          </w:rPr>
          <w:fldChar w:fldCharType="begin"/>
        </w:r>
        <w:r>
          <w:rPr>
            <w:noProof/>
            <w:webHidden/>
          </w:rPr>
          <w:instrText xml:space="preserve"> PAGEREF _Toc421031770 \h </w:instrText>
        </w:r>
        <w:r>
          <w:rPr>
            <w:noProof/>
            <w:webHidden/>
          </w:rPr>
        </w:r>
        <w:r>
          <w:rPr>
            <w:noProof/>
            <w:webHidden/>
          </w:rPr>
          <w:fldChar w:fldCharType="separate"/>
        </w:r>
        <w:r>
          <w:rPr>
            <w:noProof/>
            <w:webHidden/>
          </w:rPr>
          <w:t>41</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71" w:history="1">
        <w:r w:rsidRPr="007A5B41">
          <w:rPr>
            <w:rStyle w:val="ab"/>
            <w:noProof/>
          </w:rPr>
          <w:t>Управление по защите прав субъектов персональных данных.</w:t>
        </w:r>
        <w:r>
          <w:rPr>
            <w:noProof/>
            <w:webHidden/>
          </w:rPr>
          <w:tab/>
        </w:r>
        <w:r>
          <w:rPr>
            <w:noProof/>
            <w:webHidden/>
          </w:rPr>
          <w:fldChar w:fldCharType="begin"/>
        </w:r>
        <w:r>
          <w:rPr>
            <w:noProof/>
            <w:webHidden/>
          </w:rPr>
          <w:instrText xml:space="preserve"> PAGEREF _Toc421031771 \h </w:instrText>
        </w:r>
        <w:r>
          <w:rPr>
            <w:noProof/>
            <w:webHidden/>
          </w:rPr>
        </w:r>
        <w:r>
          <w:rPr>
            <w:noProof/>
            <w:webHidden/>
          </w:rPr>
          <w:fldChar w:fldCharType="separate"/>
        </w:r>
        <w:r>
          <w:rPr>
            <w:noProof/>
            <w:webHidden/>
          </w:rPr>
          <w:t>46</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72" w:history="1">
        <w:r w:rsidRPr="007A5B41">
          <w:rPr>
            <w:rStyle w:val="ab"/>
            <w:noProof/>
          </w:rPr>
          <w:t>Управление контроля и надзора в сфере информационных технологий</w:t>
        </w:r>
        <w:r>
          <w:rPr>
            <w:noProof/>
            <w:webHidden/>
          </w:rPr>
          <w:tab/>
        </w:r>
        <w:r>
          <w:rPr>
            <w:noProof/>
            <w:webHidden/>
          </w:rPr>
          <w:fldChar w:fldCharType="begin"/>
        </w:r>
        <w:r>
          <w:rPr>
            <w:noProof/>
            <w:webHidden/>
          </w:rPr>
          <w:instrText xml:space="preserve"> PAGEREF _Toc421031772 \h </w:instrText>
        </w:r>
        <w:r>
          <w:rPr>
            <w:noProof/>
            <w:webHidden/>
          </w:rPr>
        </w:r>
        <w:r>
          <w:rPr>
            <w:noProof/>
            <w:webHidden/>
          </w:rPr>
          <w:fldChar w:fldCharType="separate"/>
        </w:r>
        <w:r>
          <w:rPr>
            <w:noProof/>
            <w:webHidden/>
          </w:rPr>
          <w:t>48</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73" w:history="1">
        <w:r w:rsidRPr="007A5B41">
          <w:rPr>
            <w:rStyle w:val="ab"/>
            <w:noProof/>
          </w:rPr>
          <w:t>Административное управление</w:t>
        </w:r>
        <w:r>
          <w:rPr>
            <w:noProof/>
            <w:webHidden/>
          </w:rPr>
          <w:tab/>
        </w:r>
        <w:r>
          <w:rPr>
            <w:noProof/>
            <w:webHidden/>
          </w:rPr>
          <w:fldChar w:fldCharType="begin"/>
        </w:r>
        <w:r>
          <w:rPr>
            <w:noProof/>
            <w:webHidden/>
          </w:rPr>
          <w:instrText xml:space="preserve"> PAGEREF _Toc421031773 \h </w:instrText>
        </w:r>
        <w:r>
          <w:rPr>
            <w:noProof/>
            <w:webHidden/>
          </w:rPr>
        </w:r>
        <w:r>
          <w:rPr>
            <w:noProof/>
            <w:webHidden/>
          </w:rPr>
          <w:fldChar w:fldCharType="separate"/>
        </w:r>
        <w:r>
          <w:rPr>
            <w:noProof/>
            <w:webHidden/>
          </w:rPr>
          <w:t>48</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74" w:history="1">
        <w:r w:rsidRPr="007A5B41">
          <w:rPr>
            <w:rStyle w:val="ab"/>
            <w:noProof/>
          </w:rPr>
          <w:t>Финансовое управление</w:t>
        </w:r>
        <w:r>
          <w:rPr>
            <w:noProof/>
            <w:webHidden/>
          </w:rPr>
          <w:tab/>
        </w:r>
        <w:r>
          <w:rPr>
            <w:noProof/>
            <w:webHidden/>
          </w:rPr>
          <w:fldChar w:fldCharType="begin"/>
        </w:r>
        <w:r>
          <w:rPr>
            <w:noProof/>
            <w:webHidden/>
          </w:rPr>
          <w:instrText xml:space="preserve"> PAGEREF _Toc421031774 \h </w:instrText>
        </w:r>
        <w:r>
          <w:rPr>
            <w:noProof/>
            <w:webHidden/>
          </w:rPr>
        </w:r>
        <w:r>
          <w:rPr>
            <w:noProof/>
            <w:webHidden/>
          </w:rPr>
          <w:fldChar w:fldCharType="separate"/>
        </w:r>
        <w:r>
          <w:rPr>
            <w:noProof/>
            <w:webHidden/>
          </w:rPr>
          <w:t>48</w:t>
        </w:r>
        <w:r>
          <w:rPr>
            <w:noProof/>
            <w:webHidden/>
          </w:rPr>
          <w:fldChar w:fldCharType="end"/>
        </w:r>
      </w:hyperlink>
    </w:p>
    <w:p w:rsidR="000E0E24" w:rsidRDefault="000E0E24">
      <w:pPr>
        <w:pStyle w:val="35"/>
        <w:tabs>
          <w:tab w:val="right" w:leader="dot" w:pos="9627"/>
        </w:tabs>
        <w:rPr>
          <w:rFonts w:asciiTheme="minorHAnsi" w:eastAsiaTheme="minorEastAsia" w:hAnsiTheme="minorHAnsi" w:cstheme="minorBidi"/>
          <w:noProof/>
          <w:sz w:val="22"/>
          <w:szCs w:val="22"/>
        </w:rPr>
      </w:pPr>
      <w:hyperlink w:anchor="_Toc421031775" w:history="1">
        <w:r w:rsidRPr="007A5B41">
          <w:rPr>
            <w:rStyle w:val="ab"/>
            <w:noProof/>
          </w:rPr>
          <w:t>Правовое управление</w:t>
        </w:r>
        <w:r>
          <w:rPr>
            <w:noProof/>
            <w:webHidden/>
          </w:rPr>
          <w:tab/>
        </w:r>
        <w:r>
          <w:rPr>
            <w:noProof/>
            <w:webHidden/>
          </w:rPr>
          <w:fldChar w:fldCharType="begin"/>
        </w:r>
        <w:r>
          <w:rPr>
            <w:noProof/>
            <w:webHidden/>
          </w:rPr>
          <w:instrText xml:space="preserve"> PAGEREF _Toc421031775 \h </w:instrText>
        </w:r>
        <w:r>
          <w:rPr>
            <w:noProof/>
            <w:webHidden/>
          </w:rPr>
        </w:r>
        <w:r>
          <w:rPr>
            <w:noProof/>
            <w:webHidden/>
          </w:rPr>
          <w:fldChar w:fldCharType="separate"/>
        </w:r>
        <w:r>
          <w:rPr>
            <w:noProof/>
            <w:webHidden/>
          </w:rPr>
          <w:t>49</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76" w:history="1">
        <w:r w:rsidRPr="007A5B41">
          <w:rPr>
            <w:rStyle w:val="ab"/>
            <w:noProof/>
            <w:lang w:val="en-US"/>
          </w:rPr>
          <w:t>V</w:t>
        </w:r>
        <w:r w:rsidRPr="007A5B41">
          <w:rPr>
            <w:rStyle w:val="ab"/>
            <w:noProof/>
          </w:rPr>
          <w:t>. Выполнение основных мероприятий Плана деятельности Роскомнадзора</w:t>
        </w:r>
        <w:r>
          <w:rPr>
            <w:noProof/>
            <w:webHidden/>
          </w:rPr>
          <w:tab/>
        </w:r>
        <w:r>
          <w:rPr>
            <w:noProof/>
            <w:webHidden/>
          </w:rPr>
          <w:fldChar w:fldCharType="begin"/>
        </w:r>
        <w:r>
          <w:rPr>
            <w:noProof/>
            <w:webHidden/>
          </w:rPr>
          <w:instrText xml:space="preserve"> PAGEREF _Toc421031776 \h </w:instrText>
        </w:r>
        <w:r>
          <w:rPr>
            <w:noProof/>
            <w:webHidden/>
          </w:rPr>
        </w:r>
        <w:r>
          <w:rPr>
            <w:noProof/>
            <w:webHidden/>
          </w:rPr>
          <w:fldChar w:fldCharType="separate"/>
        </w:r>
        <w:r>
          <w:rPr>
            <w:noProof/>
            <w:webHidden/>
          </w:rPr>
          <w:t>51</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77" w:history="1">
        <w:r w:rsidRPr="007A5B41">
          <w:rPr>
            <w:rStyle w:val="ab"/>
            <w:noProof/>
          </w:rPr>
          <w:t>Деятельность Федеральной конкурсной комиссии</w:t>
        </w:r>
        <w:r>
          <w:rPr>
            <w:noProof/>
            <w:webHidden/>
          </w:rPr>
          <w:tab/>
        </w:r>
        <w:r>
          <w:rPr>
            <w:noProof/>
            <w:webHidden/>
          </w:rPr>
          <w:fldChar w:fldCharType="begin"/>
        </w:r>
        <w:r>
          <w:rPr>
            <w:noProof/>
            <w:webHidden/>
          </w:rPr>
          <w:instrText xml:space="preserve"> PAGEREF _Toc421031777 \h </w:instrText>
        </w:r>
        <w:r>
          <w:rPr>
            <w:noProof/>
            <w:webHidden/>
          </w:rPr>
        </w:r>
        <w:r>
          <w:rPr>
            <w:noProof/>
            <w:webHidden/>
          </w:rPr>
          <w:fldChar w:fldCharType="separate"/>
        </w:r>
        <w:r>
          <w:rPr>
            <w:noProof/>
            <w:webHidden/>
          </w:rPr>
          <w:t>51</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78" w:history="1">
        <w:r w:rsidRPr="007A5B41">
          <w:rPr>
            <w:rStyle w:val="ab"/>
            <w:noProof/>
          </w:rPr>
          <w:t>Работа по выполнению и корректировке Плана информатизации Роскомнадзора на 2014-2016 год</w:t>
        </w:r>
        <w:r>
          <w:rPr>
            <w:noProof/>
            <w:webHidden/>
          </w:rPr>
          <w:tab/>
        </w:r>
        <w:r>
          <w:rPr>
            <w:noProof/>
            <w:webHidden/>
          </w:rPr>
          <w:fldChar w:fldCharType="begin"/>
        </w:r>
        <w:r>
          <w:rPr>
            <w:noProof/>
            <w:webHidden/>
          </w:rPr>
          <w:instrText xml:space="preserve"> PAGEREF _Toc421031778 \h </w:instrText>
        </w:r>
        <w:r>
          <w:rPr>
            <w:noProof/>
            <w:webHidden/>
          </w:rPr>
        </w:r>
        <w:r>
          <w:rPr>
            <w:noProof/>
            <w:webHidden/>
          </w:rPr>
          <w:fldChar w:fldCharType="separate"/>
        </w:r>
        <w:r>
          <w:rPr>
            <w:noProof/>
            <w:webHidden/>
          </w:rPr>
          <w:t>51</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79" w:history="1">
        <w:r w:rsidRPr="007A5B41">
          <w:rPr>
            <w:rStyle w:val="ab"/>
            <w:noProof/>
          </w:rPr>
          <w:t>Участие в реализации Концепции развития телерадиовещания в Российской Федерации на 2008 - 2015 годы</w:t>
        </w:r>
        <w:r>
          <w:rPr>
            <w:noProof/>
            <w:webHidden/>
          </w:rPr>
          <w:tab/>
        </w:r>
        <w:r>
          <w:rPr>
            <w:noProof/>
            <w:webHidden/>
          </w:rPr>
          <w:fldChar w:fldCharType="begin"/>
        </w:r>
        <w:r>
          <w:rPr>
            <w:noProof/>
            <w:webHidden/>
          </w:rPr>
          <w:instrText xml:space="preserve"> PAGEREF _Toc421031779 \h </w:instrText>
        </w:r>
        <w:r>
          <w:rPr>
            <w:noProof/>
            <w:webHidden/>
          </w:rPr>
        </w:r>
        <w:r>
          <w:rPr>
            <w:noProof/>
            <w:webHidden/>
          </w:rPr>
          <w:fldChar w:fldCharType="separate"/>
        </w:r>
        <w:r>
          <w:rPr>
            <w:noProof/>
            <w:webHidden/>
          </w:rPr>
          <w:t>52</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80" w:history="1">
        <w:r w:rsidRPr="007A5B41">
          <w:rPr>
            <w:rStyle w:val="ab"/>
            <w:noProof/>
          </w:rPr>
          <w:t>Участие в деятельности Государственной комиссии по радиочастотам (далее – ГКРЧ)</w:t>
        </w:r>
        <w:r>
          <w:rPr>
            <w:noProof/>
            <w:webHidden/>
          </w:rPr>
          <w:tab/>
        </w:r>
        <w:r>
          <w:rPr>
            <w:noProof/>
            <w:webHidden/>
          </w:rPr>
          <w:fldChar w:fldCharType="begin"/>
        </w:r>
        <w:r>
          <w:rPr>
            <w:noProof/>
            <w:webHidden/>
          </w:rPr>
          <w:instrText xml:space="preserve"> PAGEREF _Toc421031780 \h </w:instrText>
        </w:r>
        <w:r>
          <w:rPr>
            <w:noProof/>
            <w:webHidden/>
          </w:rPr>
        </w:r>
        <w:r>
          <w:rPr>
            <w:noProof/>
            <w:webHidden/>
          </w:rPr>
          <w:fldChar w:fldCharType="separate"/>
        </w:r>
        <w:r>
          <w:rPr>
            <w:noProof/>
            <w:webHidden/>
          </w:rPr>
          <w:t>53</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81" w:history="1">
        <w:r w:rsidRPr="007A5B41">
          <w:rPr>
            <w:rStyle w:val="ab"/>
            <w:noProof/>
          </w:rPr>
          <w:t>Участие в работе по по</w:t>
        </w:r>
        <w:bookmarkStart w:id="0" w:name="_GoBack"/>
        <w:bookmarkEnd w:id="0"/>
        <w:r w:rsidRPr="007A5B41">
          <w:rPr>
            <w:rStyle w:val="ab"/>
            <w:noProof/>
          </w:rPr>
          <w:t>дготовке к проведению в России спортивных мероприятий, имеющих важное международное значение</w:t>
        </w:r>
        <w:r>
          <w:rPr>
            <w:noProof/>
            <w:webHidden/>
          </w:rPr>
          <w:tab/>
        </w:r>
        <w:r>
          <w:rPr>
            <w:noProof/>
            <w:webHidden/>
          </w:rPr>
          <w:fldChar w:fldCharType="begin"/>
        </w:r>
        <w:r>
          <w:rPr>
            <w:noProof/>
            <w:webHidden/>
          </w:rPr>
          <w:instrText xml:space="preserve"> PAGEREF _Toc421031781 \h </w:instrText>
        </w:r>
        <w:r>
          <w:rPr>
            <w:noProof/>
            <w:webHidden/>
          </w:rPr>
        </w:r>
        <w:r>
          <w:rPr>
            <w:noProof/>
            <w:webHidden/>
          </w:rPr>
          <w:fldChar w:fldCharType="separate"/>
        </w:r>
        <w:r>
          <w:rPr>
            <w:noProof/>
            <w:webHidden/>
          </w:rPr>
          <w:t>53</w:t>
        </w:r>
        <w:r>
          <w:rPr>
            <w:noProof/>
            <w:webHidden/>
          </w:rPr>
          <w:fldChar w:fldCharType="end"/>
        </w:r>
      </w:hyperlink>
    </w:p>
    <w:p w:rsidR="000E0E24" w:rsidRDefault="000E0E24">
      <w:pPr>
        <w:pStyle w:val="24"/>
        <w:tabs>
          <w:tab w:val="right" w:leader="dot" w:pos="9627"/>
        </w:tabs>
        <w:rPr>
          <w:rFonts w:asciiTheme="minorHAnsi" w:eastAsiaTheme="minorEastAsia" w:hAnsiTheme="minorHAnsi" w:cstheme="minorBidi"/>
          <w:noProof/>
          <w:sz w:val="22"/>
          <w:szCs w:val="22"/>
        </w:rPr>
      </w:pPr>
      <w:hyperlink w:anchor="_Toc421031782" w:history="1">
        <w:r w:rsidRPr="007A5B41">
          <w:rPr>
            <w:rStyle w:val="ab"/>
            <w:noProof/>
            <w:lang w:val="en-US"/>
          </w:rPr>
          <w:t>VI</w:t>
        </w:r>
        <w:r w:rsidRPr="007A5B41">
          <w:rPr>
            <w:rStyle w:val="ab"/>
            <w:noProof/>
          </w:rPr>
          <w:t>. Правовое обеспечение деятельности.</w:t>
        </w:r>
        <w:r>
          <w:rPr>
            <w:noProof/>
            <w:webHidden/>
          </w:rPr>
          <w:tab/>
        </w:r>
        <w:r>
          <w:rPr>
            <w:noProof/>
            <w:webHidden/>
          </w:rPr>
          <w:fldChar w:fldCharType="begin"/>
        </w:r>
        <w:r>
          <w:rPr>
            <w:noProof/>
            <w:webHidden/>
          </w:rPr>
          <w:instrText xml:space="preserve"> PAGEREF _Toc421031782 \h </w:instrText>
        </w:r>
        <w:r>
          <w:rPr>
            <w:noProof/>
            <w:webHidden/>
          </w:rPr>
        </w:r>
        <w:r>
          <w:rPr>
            <w:noProof/>
            <w:webHidden/>
          </w:rPr>
          <w:fldChar w:fldCharType="separate"/>
        </w:r>
        <w:r>
          <w:rPr>
            <w:noProof/>
            <w:webHidden/>
          </w:rPr>
          <w:t>55</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83" w:history="1">
        <w:r w:rsidRPr="007A5B41">
          <w:rPr>
            <w:rStyle w:val="ab"/>
            <w:noProof/>
          </w:rPr>
          <w:t>Разработка ведомственных актов</w:t>
        </w:r>
        <w:r>
          <w:rPr>
            <w:noProof/>
            <w:webHidden/>
          </w:rPr>
          <w:tab/>
        </w:r>
        <w:r>
          <w:rPr>
            <w:noProof/>
            <w:webHidden/>
          </w:rPr>
          <w:fldChar w:fldCharType="begin"/>
        </w:r>
        <w:r>
          <w:rPr>
            <w:noProof/>
            <w:webHidden/>
          </w:rPr>
          <w:instrText xml:space="preserve"> PAGEREF _Toc421031783 \h </w:instrText>
        </w:r>
        <w:r>
          <w:rPr>
            <w:noProof/>
            <w:webHidden/>
          </w:rPr>
        </w:r>
        <w:r>
          <w:rPr>
            <w:noProof/>
            <w:webHidden/>
          </w:rPr>
          <w:fldChar w:fldCharType="separate"/>
        </w:r>
        <w:r>
          <w:rPr>
            <w:noProof/>
            <w:webHidden/>
          </w:rPr>
          <w:t>55</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84" w:history="1">
        <w:r w:rsidRPr="007A5B41">
          <w:rPr>
            <w:rStyle w:val="ab"/>
            <w:noProof/>
          </w:rPr>
          <w:t>Основные судебные процессы.</w:t>
        </w:r>
        <w:r>
          <w:rPr>
            <w:noProof/>
            <w:webHidden/>
          </w:rPr>
          <w:tab/>
        </w:r>
        <w:r>
          <w:rPr>
            <w:noProof/>
            <w:webHidden/>
          </w:rPr>
          <w:fldChar w:fldCharType="begin"/>
        </w:r>
        <w:r>
          <w:rPr>
            <w:noProof/>
            <w:webHidden/>
          </w:rPr>
          <w:instrText xml:space="preserve"> PAGEREF _Toc421031784 \h </w:instrText>
        </w:r>
        <w:r>
          <w:rPr>
            <w:noProof/>
            <w:webHidden/>
          </w:rPr>
        </w:r>
        <w:r>
          <w:rPr>
            <w:noProof/>
            <w:webHidden/>
          </w:rPr>
          <w:fldChar w:fldCharType="separate"/>
        </w:r>
        <w:r>
          <w:rPr>
            <w:noProof/>
            <w:webHidden/>
          </w:rPr>
          <w:t>56</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85" w:history="1">
        <w:r w:rsidRPr="007A5B41">
          <w:rPr>
            <w:rStyle w:val="ab"/>
            <w:noProof/>
          </w:rPr>
          <w:t>Судебные процессы, связанные с реализацией статьи 15.1 Федерального закона от 27.07.2006 № 149-ФЗ «Об информации, информационных технологиях и о защите информации».</w:t>
        </w:r>
        <w:r>
          <w:rPr>
            <w:noProof/>
            <w:webHidden/>
          </w:rPr>
          <w:tab/>
        </w:r>
        <w:r>
          <w:rPr>
            <w:noProof/>
            <w:webHidden/>
          </w:rPr>
          <w:fldChar w:fldCharType="begin"/>
        </w:r>
        <w:r>
          <w:rPr>
            <w:noProof/>
            <w:webHidden/>
          </w:rPr>
          <w:instrText xml:space="preserve"> PAGEREF _Toc421031785 \h </w:instrText>
        </w:r>
        <w:r>
          <w:rPr>
            <w:noProof/>
            <w:webHidden/>
          </w:rPr>
        </w:r>
        <w:r>
          <w:rPr>
            <w:noProof/>
            <w:webHidden/>
          </w:rPr>
          <w:fldChar w:fldCharType="separate"/>
        </w:r>
        <w:r>
          <w:rPr>
            <w:noProof/>
            <w:webHidden/>
          </w:rPr>
          <w:t>60</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86" w:history="1">
        <w:r w:rsidRPr="007A5B41">
          <w:rPr>
            <w:rStyle w:val="ab"/>
            <w:noProof/>
          </w:rPr>
          <w:t>Судебные процессы, связанные с реализацией статьи 15.2 Федерального закона от 27.07.2006 № 149-ФЗ «Об информации, информационных технологиях и о защите информации».</w:t>
        </w:r>
        <w:r>
          <w:rPr>
            <w:noProof/>
            <w:webHidden/>
          </w:rPr>
          <w:tab/>
        </w:r>
        <w:r>
          <w:rPr>
            <w:noProof/>
            <w:webHidden/>
          </w:rPr>
          <w:fldChar w:fldCharType="begin"/>
        </w:r>
        <w:r>
          <w:rPr>
            <w:noProof/>
            <w:webHidden/>
          </w:rPr>
          <w:instrText xml:space="preserve"> PAGEREF _Toc421031786 \h </w:instrText>
        </w:r>
        <w:r>
          <w:rPr>
            <w:noProof/>
            <w:webHidden/>
          </w:rPr>
        </w:r>
        <w:r>
          <w:rPr>
            <w:noProof/>
            <w:webHidden/>
          </w:rPr>
          <w:fldChar w:fldCharType="separate"/>
        </w:r>
        <w:r>
          <w:rPr>
            <w:noProof/>
            <w:webHidden/>
          </w:rPr>
          <w:t>61</w:t>
        </w:r>
        <w:r>
          <w:rPr>
            <w:noProof/>
            <w:webHidden/>
          </w:rPr>
          <w:fldChar w:fldCharType="end"/>
        </w:r>
      </w:hyperlink>
    </w:p>
    <w:p w:rsidR="000E0E24" w:rsidRDefault="000E0E24">
      <w:pPr>
        <w:pStyle w:val="61"/>
        <w:tabs>
          <w:tab w:val="right" w:leader="dot" w:pos="9627"/>
        </w:tabs>
        <w:rPr>
          <w:rFonts w:asciiTheme="minorHAnsi" w:eastAsiaTheme="minorEastAsia" w:hAnsiTheme="minorHAnsi" w:cstheme="minorBidi"/>
          <w:noProof/>
          <w:sz w:val="22"/>
          <w:szCs w:val="22"/>
        </w:rPr>
      </w:pPr>
      <w:hyperlink w:anchor="_Toc421031787" w:history="1">
        <w:r w:rsidRPr="007A5B41">
          <w:rPr>
            <w:rStyle w:val="ab"/>
            <w:noProof/>
          </w:rPr>
          <w:t>Судебные процессы, связанные с реализацией статьи 15.3 Федерального закона № 149-ФЗ.</w:t>
        </w:r>
        <w:r>
          <w:rPr>
            <w:noProof/>
            <w:webHidden/>
          </w:rPr>
          <w:tab/>
        </w:r>
        <w:r>
          <w:rPr>
            <w:noProof/>
            <w:webHidden/>
          </w:rPr>
          <w:fldChar w:fldCharType="begin"/>
        </w:r>
        <w:r>
          <w:rPr>
            <w:noProof/>
            <w:webHidden/>
          </w:rPr>
          <w:instrText xml:space="preserve"> PAGEREF _Toc421031787 \h </w:instrText>
        </w:r>
        <w:r>
          <w:rPr>
            <w:noProof/>
            <w:webHidden/>
          </w:rPr>
        </w:r>
        <w:r>
          <w:rPr>
            <w:noProof/>
            <w:webHidden/>
          </w:rPr>
          <w:fldChar w:fldCharType="separate"/>
        </w:r>
        <w:r>
          <w:rPr>
            <w:noProof/>
            <w:webHidden/>
          </w:rPr>
          <w:t>61</w:t>
        </w:r>
        <w:r>
          <w:rPr>
            <w:noProof/>
            <w:webHidden/>
          </w:rPr>
          <w:fldChar w:fldCharType="end"/>
        </w:r>
      </w:hyperlink>
    </w:p>
    <w:p w:rsidR="00081182" w:rsidRDefault="007A6C21" w:rsidP="008555EE">
      <w:pPr>
        <w:ind w:firstLine="709"/>
        <w:jc w:val="both"/>
        <w:rPr>
          <w:szCs w:val="28"/>
        </w:rPr>
      </w:pPr>
      <w:r>
        <w:rPr>
          <w:szCs w:val="28"/>
        </w:rPr>
        <w:fldChar w:fldCharType="end"/>
      </w:r>
    </w:p>
    <w:p w:rsidR="00081182" w:rsidRDefault="00081182">
      <w:pPr>
        <w:spacing w:after="200" w:line="276" w:lineRule="auto"/>
        <w:rPr>
          <w:szCs w:val="28"/>
        </w:rPr>
      </w:pPr>
      <w:r>
        <w:rPr>
          <w:szCs w:val="28"/>
        </w:rPr>
        <w:br w:type="page"/>
      </w:r>
    </w:p>
    <w:p w:rsidR="00365CD8" w:rsidRPr="00832465" w:rsidRDefault="00F83465" w:rsidP="006A77B3">
      <w:pPr>
        <w:pStyle w:val="2"/>
      </w:pPr>
      <w:bookmarkStart w:id="1" w:name="_Toc417988535"/>
      <w:bookmarkStart w:id="2" w:name="_Toc421031709"/>
      <w:r>
        <w:rPr>
          <w:lang w:val="en-US"/>
        </w:rPr>
        <w:lastRenderedPageBreak/>
        <w:t>I</w:t>
      </w:r>
      <w:r w:rsidRPr="00F83465">
        <w:t xml:space="preserve">. </w:t>
      </w:r>
      <w:r w:rsidR="00B43310">
        <w:t>Выполнение мероприятий</w:t>
      </w:r>
      <w:r w:rsidR="00365CD8" w:rsidRPr="00832465">
        <w:t xml:space="preserve"> государственного контроля (надзора)</w:t>
      </w:r>
      <w:bookmarkEnd w:id="1"/>
      <w:bookmarkEnd w:id="2"/>
    </w:p>
    <w:p w:rsidR="00365CD8" w:rsidRPr="00832465" w:rsidRDefault="00365CD8" w:rsidP="00365CD8">
      <w:pPr>
        <w:ind w:firstLine="709"/>
        <w:jc w:val="both"/>
        <w:rPr>
          <w:szCs w:val="28"/>
        </w:rPr>
      </w:pPr>
    </w:p>
    <w:p w:rsidR="00CD079E" w:rsidRPr="00BB4B6B" w:rsidRDefault="00CD079E" w:rsidP="00B43310">
      <w:pPr>
        <w:pStyle w:val="3"/>
      </w:pPr>
      <w:bookmarkStart w:id="3" w:name="_Toc417988536"/>
      <w:bookmarkStart w:id="4" w:name="_Toc421031710"/>
      <w:r w:rsidRPr="00BB4B6B">
        <w:t>Общие итоги.</w:t>
      </w:r>
      <w:bookmarkEnd w:id="3"/>
      <w:bookmarkEnd w:id="4"/>
    </w:p>
    <w:p w:rsidR="00365CD8" w:rsidRPr="00832465" w:rsidRDefault="00365CD8" w:rsidP="007A6C21">
      <w:pPr>
        <w:pStyle w:val="6"/>
      </w:pPr>
      <w:bookmarkStart w:id="5" w:name="_Toc421031711"/>
      <w:r w:rsidRPr="00832465">
        <w:t>Плановые проверки</w:t>
      </w:r>
      <w:bookmarkEnd w:id="5"/>
    </w:p>
    <w:p w:rsidR="00365CD8" w:rsidRPr="00832465" w:rsidRDefault="00365CD8" w:rsidP="00365CD8">
      <w:pPr>
        <w:ind w:firstLine="709"/>
        <w:jc w:val="both"/>
        <w:rPr>
          <w:szCs w:val="28"/>
        </w:rPr>
      </w:pPr>
      <w:r w:rsidRPr="00832465">
        <w:rPr>
          <w:szCs w:val="28"/>
        </w:rPr>
        <w:t xml:space="preserve">Из </w:t>
      </w:r>
      <w:r w:rsidR="001C0F78" w:rsidRPr="00832465">
        <w:rPr>
          <w:szCs w:val="28"/>
        </w:rPr>
        <w:t>запланиро</w:t>
      </w:r>
      <w:r w:rsidR="00D9768F" w:rsidRPr="00832465">
        <w:rPr>
          <w:szCs w:val="28"/>
        </w:rPr>
        <w:t>ванных на 2015</w:t>
      </w:r>
      <w:r w:rsidR="001C0F78" w:rsidRPr="00832465">
        <w:rPr>
          <w:szCs w:val="28"/>
        </w:rPr>
        <w:t xml:space="preserve"> год </w:t>
      </w:r>
      <w:r w:rsidR="00D9768F" w:rsidRPr="00832465">
        <w:rPr>
          <w:szCs w:val="28"/>
        </w:rPr>
        <w:t>2805</w:t>
      </w:r>
      <w:r w:rsidRPr="00832465">
        <w:rPr>
          <w:szCs w:val="28"/>
        </w:rPr>
        <w:t xml:space="preserve"> плановых проверок в </w:t>
      </w:r>
      <w:r w:rsidR="001C0F78" w:rsidRPr="00832465">
        <w:rPr>
          <w:szCs w:val="28"/>
        </w:rPr>
        <w:t>1 квартале 2015 года</w:t>
      </w:r>
      <w:r w:rsidR="00A619CC" w:rsidRPr="00832465">
        <w:rPr>
          <w:szCs w:val="28"/>
        </w:rPr>
        <w:t xml:space="preserve"> проведено </w:t>
      </w:r>
      <w:r w:rsidR="00F106CA" w:rsidRPr="00832465">
        <w:rPr>
          <w:szCs w:val="28"/>
        </w:rPr>
        <w:t xml:space="preserve">709 </w:t>
      </w:r>
      <w:r w:rsidRPr="00832465">
        <w:rPr>
          <w:szCs w:val="28"/>
        </w:rPr>
        <w:t>(текущий процент выполнения плана пр</w:t>
      </w:r>
      <w:r w:rsidR="00491E7F" w:rsidRPr="00832465">
        <w:rPr>
          <w:szCs w:val="28"/>
        </w:rPr>
        <w:t xml:space="preserve">оведения плановых проверок – </w:t>
      </w:r>
      <w:r w:rsidR="006562D0" w:rsidRPr="00832465">
        <w:rPr>
          <w:szCs w:val="28"/>
        </w:rPr>
        <w:t>25</w:t>
      </w:r>
      <w:r w:rsidRPr="00832465">
        <w:rPr>
          <w:szCs w:val="28"/>
        </w:rPr>
        <w:t>%).</w:t>
      </w:r>
    </w:p>
    <w:p w:rsidR="00365CD8" w:rsidRPr="00832465" w:rsidRDefault="00E55344" w:rsidP="00365CD8">
      <w:pPr>
        <w:ind w:firstLine="709"/>
        <w:jc w:val="both"/>
        <w:rPr>
          <w:szCs w:val="28"/>
        </w:rPr>
      </w:pPr>
      <w:r w:rsidRPr="00832465">
        <w:rPr>
          <w:szCs w:val="28"/>
        </w:rPr>
        <w:t>Исключена</w:t>
      </w:r>
      <w:r w:rsidR="00365CD8" w:rsidRPr="00832465">
        <w:rPr>
          <w:szCs w:val="28"/>
        </w:rPr>
        <w:t xml:space="preserve"> из плана в 1 </w:t>
      </w:r>
      <w:r w:rsidR="00421ADC" w:rsidRPr="00832465">
        <w:rPr>
          <w:szCs w:val="28"/>
        </w:rPr>
        <w:t>квартале 2015 года</w:t>
      </w:r>
      <w:r w:rsidRPr="00832465">
        <w:rPr>
          <w:szCs w:val="28"/>
        </w:rPr>
        <w:t xml:space="preserve"> 61</w:t>
      </w:r>
      <w:r w:rsidR="00365CD8" w:rsidRPr="00832465">
        <w:rPr>
          <w:szCs w:val="28"/>
        </w:rPr>
        <w:t xml:space="preserve"> </w:t>
      </w:r>
      <w:r w:rsidR="00902BFD" w:rsidRPr="00832465">
        <w:rPr>
          <w:szCs w:val="28"/>
        </w:rPr>
        <w:t>проверка</w:t>
      </w:r>
      <w:r w:rsidR="00421ADC" w:rsidRPr="00832465">
        <w:rPr>
          <w:szCs w:val="28"/>
        </w:rPr>
        <w:t xml:space="preserve"> </w:t>
      </w:r>
      <w:r w:rsidR="00365CD8" w:rsidRPr="00832465">
        <w:rPr>
          <w:szCs w:val="28"/>
        </w:rPr>
        <w:t xml:space="preserve">по причинам: </w:t>
      </w:r>
    </w:p>
    <w:p w:rsidR="003E5A97" w:rsidRPr="00832465" w:rsidRDefault="003E5A97" w:rsidP="00365CD8">
      <w:pPr>
        <w:ind w:firstLine="709"/>
        <w:jc w:val="both"/>
        <w:rPr>
          <w:szCs w:val="28"/>
        </w:rPr>
      </w:pPr>
    </w:p>
    <w:p w:rsidR="00365CD8" w:rsidRPr="00832465" w:rsidRDefault="00EE041C" w:rsidP="00365CD8">
      <w:pPr>
        <w:ind w:firstLine="709"/>
        <w:jc w:val="both"/>
        <w:rPr>
          <w:szCs w:val="28"/>
        </w:rPr>
      </w:pPr>
      <w:r w:rsidRPr="00832465">
        <w:rPr>
          <w:szCs w:val="28"/>
        </w:rPr>
        <w:t>исключение</w:t>
      </w:r>
      <w:r w:rsidR="002E2D2E" w:rsidRPr="00832465">
        <w:rPr>
          <w:szCs w:val="28"/>
        </w:rPr>
        <w:t xml:space="preserve"> из сводного</w:t>
      </w:r>
      <w:r w:rsidR="00365CD8" w:rsidRPr="00832465">
        <w:rPr>
          <w:szCs w:val="28"/>
        </w:rPr>
        <w:t xml:space="preserve"> план</w:t>
      </w:r>
      <w:r w:rsidR="002E2D2E" w:rsidRPr="00832465">
        <w:rPr>
          <w:szCs w:val="28"/>
        </w:rPr>
        <w:t>а</w:t>
      </w:r>
      <w:r w:rsidR="00365CD8" w:rsidRPr="00832465">
        <w:rPr>
          <w:szCs w:val="28"/>
        </w:rPr>
        <w:t xml:space="preserve"> плановых проверок Генеральной прокуратурой</w:t>
      </w:r>
      <w:r w:rsidR="002E2D2E" w:rsidRPr="00832465">
        <w:rPr>
          <w:szCs w:val="28"/>
        </w:rPr>
        <w:t xml:space="preserve"> </w:t>
      </w:r>
      <w:r w:rsidR="00270A61" w:rsidRPr="00832465">
        <w:rPr>
          <w:szCs w:val="28"/>
        </w:rPr>
        <w:t xml:space="preserve">Российской Федерации </w:t>
      </w:r>
      <w:r w:rsidR="00902BFD" w:rsidRPr="00832465">
        <w:rPr>
          <w:szCs w:val="28"/>
        </w:rPr>
        <w:t>37</w:t>
      </w:r>
      <w:r w:rsidR="002E2D2E" w:rsidRPr="00832465">
        <w:rPr>
          <w:szCs w:val="28"/>
        </w:rPr>
        <w:t xml:space="preserve"> проверок</w:t>
      </w:r>
      <w:r w:rsidR="00365CD8" w:rsidRPr="00832465">
        <w:rPr>
          <w:szCs w:val="28"/>
        </w:rPr>
        <w:t>;</w:t>
      </w:r>
    </w:p>
    <w:p w:rsidR="00365CD8" w:rsidRPr="00832465" w:rsidRDefault="002E2D2E" w:rsidP="00365CD8">
      <w:pPr>
        <w:ind w:firstLine="709"/>
        <w:jc w:val="both"/>
        <w:rPr>
          <w:szCs w:val="28"/>
        </w:rPr>
      </w:pPr>
      <w:r w:rsidRPr="00832465">
        <w:rPr>
          <w:szCs w:val="28"/>
        </w:rPr>
        <w:t>в</w:t>
      </w:r>
      <w:r w:rsidR="00365CD8" w:rsidRPr="00832465">
        <w:rPr>
          <w:szCs w:val="28"/>
        </w:rPr>
        <w:t xml:space="preserve"> связи с ликвидацией юридического лица исключено 4 проверки и в связи с прекращением юридическим лицом деятельности, подлежащей плановой проверке, исключено 1</w:t>
      </w:r>
      <w:r w:rsidR="00DA7A7E" w:rsidRPr="00832465">
        <w:rPr>
          <w:szCs w:val="28"/>
        </w:rPr>
        <w:t>2</w:t>
      </w:r>
      <w:r w:rsidR="00F63F30" w:rsidRPr="00832465">
        <w:rPr>
          <w:szCs w:val="28"/>
        </w:rPr>
        <w:t xml:space="preserve"> проверок;</w:t>
      </w:r>
    </w:p>
    <w:p w:rsidR="00A9564F" w:rsidRPr="00832465" w:rsidRDefault="00D95D4B" w:rsidP="00365CD8">
      <w:pPr>
        <w:ind w:firstLine="709"/>
        <w:jc w:val="both"/>
        <w:rPr>
          <w:szCs w:val="28"/>
        </w:rPr>
      </w:pPr>
      <w:r w:rsidRPr="00832465">
        <w:rPr>
          <w:szCs w:val="28"/>
        </w:rPr>
        <w:t>8</w:t>
      </w:r>
      <w:r w:rsidR="00A9564F" w:rsidRPr="00832465">
        <w:rPr>
          <w:szCs w:val="28"/>
        </w:rPr>
        <w:t xml:space="preserve"> проверок</w:t>
      </w:r>
      <w:r w:rsidR="00F63F30" w:rsidRPr="00832465">
        <w:rPr>
          <w:szCs w:val="28"/>
        </w:rPr>
        <w:t xml:space="preserve"> исключено</w:t>
      </w:r>
      <w:r w:rsidR="00A9564F" w:rsidRPr="00832465">
        <w:rPr>
          <w:szCs w:val="28"/>
        </w:rPr>
        <w:t xml:space="preserve"> в связи с рео</w:t>
      </w:r>
      <w:r w:rsidR="00F63F30" w:rsidRPr="00832465">
        <w:rPr>
          <w:szCs w:val="28"/>
        </w:rPr>
        <w:t>рганизацией юридического лица</w:t>
      </w:r>
      <w:r w:rsidR="0006043A" w:rsidRPr="00832465">
        <w:rPr>
          <w:szCs w:val="28"/>
        </w:rPr>
        <w:t xml:space="preserve">: </w:t>
      </w:r>
    </w:p>
    <w:p w:rsidR="009A75DA" w:rsidRPr="00832465" w:rsidRDefault="0006043A" w:rsidP="00365CD8">
      <w:pPr>
        <w:ind w:firstLine="709"/>
        <w:jc w:val="both"/>
        <w:rPr>
          <w:szCs w:val="28"/>
        </w:rPr>
      </w:pPr>
      <w:r w:rsidRPr="00832465">
        <w:rPr>
          <w:szCs w:val="28"/>
        </w:rPr>
        <w:t>п</w:t>
      </w:r>
      <w:r w:rsidR="009A75DA" w:rsidRPr="00832465">
        <w:rPr>
          <w:szCs w:val="28"/>
        </w:rPr>
        <w:t>роверка (ЗАО «Группа Тауэр-Телеком»</w:t>
      </w:r>
      <w:r w:rsidR="001803C0" w:rsidRPr="00832465">
        <w:rPr>
          <w:szCs w:val="28"/>
        </w:rPr>
        <w:t xml:space="preserve"> (ИНН 3435054180)</w:t>
      </w:r>
      <w:r w:rsidR="009A75DA" w:rsidRPr="00832465">
        <w:rPr>
          <w:szCs w:val="28"/>
        </w:rPr>
        <w:t>)</w:t>
      </w:r>
      <w:r w:rsidR="001803C0" w:rsidRPr="00832465">
        <w:rPr>
          <w:szCs w:val="28"/>
        </w:rPr>
        <w:t xml:space="preserve"> - </w:t>
      </w:r>
      <w:r w:rsidR="00DF6FC7" w:rsidRPr="00832465">
        <w:rPr>
          <w:szCs w:val="28"/>
        </w:rPr>
        <w:t xml:space="preserve">прекращение деятельности при </w:t>
      </w:r>
      <w:r w:rsidR="00DD0532" w:rsidRPr="00832465">
        <w:rPr>
          <w:szCs w:val="28"/>
        </w:rPr>
        <w:t xml:space="preserve">преобразовании ЗАО «Группа Тауэр-Телеком» </w:t>
      </w:r>
      <w:r w:rsidR="007C00E0" w:rsidRPr="00832465">
        <w:rPr>
          <w:szCs w:val="28"/>
        </w:rPr>
        <w:t xml:space="preserve">(приказ Управления Роскомнадзора по Волгоградской области и Республике Калмыкия от </w:t>
      </w:r>
      <w:sdt>
        <w:sdtPr>
          <w:rPr>
            <w:szCs w:val="28"/>
          </w:rPr>
          <w:alias w:val="Дата документа"/>
          <w:tag w:val="docDate"/>
          <w:id w:val="1786776260"/>
          <w:placeholder>
            <w:docPart w:val="D5E4B141AA984B6E8FE25D18BE2AED76"/>
          </w:placeholder>
          <w:text/>
        </w:sdtPr>
        <w:sdtEndPr/>
        <w:sdtContent>
          <w:r w:rsidR="007C00E0" w:rsidRPr="00832465">
            <w:rPr>
              <w:szCs w:val="28"/>
            </w:rPr>
            <w:t>02.02.2015</w:t>
          </w:r>
        </w:sdtContent>
      </w:sdt>
      <w:r w:rsidR="007C00E0" w:rsidRPr="00832465">
        <w:rPr>
          <w:szCs w:val="28"/>
        </w:rPr>
        <w:t xml:space="preserve"> № 022-нд)</w:t>
      </w:r>
      <w:r w:rsidRPr="00832465">
        <w:rPr>
          <w:szCs w:val="28"/>
        </w:rPr>
        <w:t xml:space="preserve">; </w:t>
      </w:r>
    </w:p>
    <w:p w:rsidR="0006043A" w:rsidRPr="00832465" w:rsidRDefault="0006043A" w:rsidP="00F272A8">
      <w:pPr>
        <w:ind w:firstLine="709"/>
        <w:jc w:val="both"/>
        <w:rPr>
          <w:szCs w:val="28"/>
        </w:rPr>
      </w:pPr>
      <w:r w:rsidRPr="00832465">
        <w:rPr>
          <w:szCs w:val="28"/>
        </w:rPr>
        <w:t xml:space="preserve">проверка </w:t>
      </w:r>
      <w:r w:rsidR="00E451F7" w:rsidRPr="00832465">
        <w:rPr>
          <w:szCs w:val="28"/>
        </w:rPr>
        <w:t>(</w:t>
      </w:r>
      <w:r w:rsidR="00F272A8" w:rsidRPr="00832465">
        <w:rPr>
          <w:szCs w:val="28"/>
        </w:rPr>
        <w:t>(</w:t>
      </w:r>
      <w:r w:rsidR="00F272A8" w:rsidRPr="00832465">
        <w:rPr>
          <w:color w:val="000000"/>
          <w:spacing w:val="-7"/>
          <w:szCs w:val="28"/>
        </w:rPr>
        <w:t xml:space="preserve">ЗАО «АртЭКС» (ИНН 5031001476)) - </w:t>
      </w:r>
      <w:r w:rsidR="00F272A8" w:rsidRPr="00832465">
        <w:rPr>
          <w:szCs w:val="28"/>
        </w:rPr>
        <w:t xml:space="preserve">прекращение деятельности юридического лица путем реорганизации в форме преобразования (письмо Управления Роскомнадзора по Центральному федеральному округу от </w:t>
      </w:r>
      <w:sdt>
        <w:sdtPr>
          <w:rPr>
            <w:szCs w:val="28"/>
          </w:rPr>
          <w:alias w:val="Дата документа"/>
          <w:tag w:val="docDate"/>
          <w:id w:val="1730963114"/>
          <w:placeholder>
            <w:docPart w:val="F7DBA8608EFC4629B7D4CC05DD0433C5"/>
          </w:placeholder>
          <w:text/>
        </w:sdtPr>
        <w:sdtEndPr/>
        <w:sdtContent>
          <w:r w:rsidR="00F272A8" w:rsidRPr="00832465">
            <w:rPr>
              <w:szCs w:val="28"/>
            </w:rPr>
            <w:t>15.01.2015</w:t>
          </w:r>
        </w:sdtContent>
      </w:sdt>
      <w:r w:rsidR="00F272A8" w:rsidRPr="00832465">
        <w:rPr>
          <w:szCs w:val="28"/>
        </w:rPr>
        <w:t xml:space="preserve"> № </w:t>
      </w:r>
      <w:sdt>
        <w:sdtPr>
          <w:rPr>
            <w:szCs w:val="28"/>
          </w:rPr>
          <w:alias w:val="Номер документа"/>
          <w:tag w:val="docNum"/>
          <w:id w:val="-1065182436"/>
          <w:placeholder>
            <w:docPart w:val="0D49B0698C2C43AB8F06E80ED4E73A8E"/>
          </w:placeholder>
          <w:text/>
        </w:sdtPr>
        <w:sdtEndPr/>
        <w:sdtContent>
          <w:r w:rsidR="00F272A8" w:rsidRPr="00832465">
            <w:rPr>
              <w:szCs w:val="28"/>
            </w:rPr>
            <w:t>481-03/77</w:t>
          </w:r>
        </w:sdtContent>
      </w:sdt>
      <w:r w:rsidR="00F272A8" w:rsidRPr="00832465">
        <w:rPr>
          <w:szCs w:val="28"/>
        </w:rPr>
        <w:t xml:space="preserve">); </w:t>
      </w:r>
    </w:p>
    <w:p w:rsidR="00F272A8" w:rsidRPr="00832465" w:rsidRDefault="00B5153A" w:rsidP="00B5153A">
      <w:pPr>
        <w:autoSpaceDE w:val="0"/>
        <w:autoSpaceDN w:val="0"/>
        <w:adjustRightInd w:val="0"/>
        <w:ind w:firstLine="709"/>
        <w:jc w:val="both"/>
        <w:rPr>
          <w:rFonts w:eastAsiaTheme="minorHAnsi"/>
          <w:szCs w:val="28"/>
          <w:lang w:eastAsia="en-US"/>
        </w:rPr>
      </w:pPr>
      <w:r w:rsidRPr="00832465">
        <w:rPr>
          <w:szCs w:val="28"/>
        </w:rPr>
        <w:t xml:space="preserve">проверка </w:t>
      </w:r>
      <w:r w:rsidR="00E451F7" w:rsidRPr="00832465">
        <w:rPr>
          <w:szCs w:val="28"/>
        </w:rPr>
        <w:t>(</w:t>
      </w:r>
      <w:r w:rsidRPr="00832465">
        <w:rPr>
          <w:szCs w:val="28"/>
        </w:rPr>
        <w:t>(ЗАО</w:t>
      </w:r>
      <w:r w:rsidR="00F5203F" w:rsidRPr="00832465">
        <w:rPr>
          <w:szCs w:val="28"/>
        </w:rPr>
        <w:t xml:space="preserve"> </w:t>
      </w:r>
      <w:r w:rsidRPr="00832465">
        <w:rPr>
          <w:rFonts w:eastAsiaTheme="minorHAnsi"/>
          <w:szCs w:val="28"/>
          <w:lang w:eastAsia="en-US"/>
        </w:rPr>
        <w:t>«К</w:t>
      </w:r>
      <w:r w:rsidR="00F5203F" w:rsidRPr="00832465">
        <w:rPr>
          <w:rFonts w:eastAsiaTheme="minorHAnsi"/>
          <w:szCs w:val="28"/>
          <w:lang w:eastAsia="en-US"/>
        </w:rPr>
        <w:t>урганское землеустроительное проектно-изыскательское предприятие»</w:t>
      </w:r>
      <w:r w:rsidRPr="00832465">
        <w:rPr>
          <w:rFonts w:eastAsiaTheme="minorHAnsi"/>
          <w:szCs w:val="28"/>
          <w:lang w:eastAsia="en-US"/>
        </w:rPr>
        <w:t xml:space="preserve"> (ИНН </w:t>
      </w:r>
      <w:r w:rsidRPr="00832465">
        <w:rPr>
          <w:rFonts w:ascii="TimesNewRomanPSMT" w:eastAsiaTheme="minorHAnsi" w:hAnsi="TimesNewRomanPSMT" w:cs="TimesNewRomanPSMT"/>
          <w:sz w:val="24"/>
          <w:lang w:eastAsia="en-US"/>
        </w:rPr>
        <w:t>4501103935</w:t>
      </w:r>
      <w:r w:rsidRPr="00832465">
        <w:rPr>
          <w:rFonts w:eastAsiaTheme="minorHAnsi"/>
          <w:szCs w:val="28"/>
          <w:lang w:eastAsia="en-US"/>
        </w:rPr>
        <w:t>)</w:t>
      </w:r>
      <w:r w:rsidR="00E451F7" w:rsidRPr="00832465">
        <w:rPr>
          <w:rFonts w:eastAsiaTheme="minorHAnsi"/>
          <w:szCs w:val="28"/>
          <w:lang w:eastAsia="en-US"/>
        </w:rPr>
        <w:t>)</w:t>
      </w:r>
      <w:r w:rsidRPr="00832465">
        <w:rPr>
          <w:rFonts w:eastAsiaTheme="minorHAnsi"/>
          <w:szCs w:val="28"/>
          <w:lang w:eastAsia="en-US"/>
        </w:rPr>
        <w:t xml:space="preserve"> </w:t>
      </w:r>
      <w:r w:rsidR="003C1777" w:rsidRPr="00832465">
        <w:rPr>
          <w:rFonts w:eastAsiaTheme="minorHAnsi"/>
          <w:szCs w:val="28"/>
          <w:lang w:eastAsia="en-US"/>
        </w:rPr>
        <w:t>–</w:t>
      </w:r>
      <w:r w:rsidRPr="00832465">
        <w:rPr>
          <w:rFonts w:eastAsiaTheme="minorHAnsi"/>
          <w:szCs w:val="28"/>
          <w:lang w:eastAsia="en-US"/>
        </w:rPr>
        <w:t xml:space="preserve"> </w:t>
      </w:r>
      <w:r w:rsidR="00CF583E" w:rsidRPr="00832465">
        <w:rPr>
          <w:rFonts w:eastAsiaTheme="minorHAnsi"/>
          <w:szCs w:val="28"/>
          <w:lang w:eastAsia="en-US"/>
        </w:rPr>
        <w:t xml:space="preserve">реорганизация юридического лица </w:t>
      </w:r>
      <w:r w:rsidR="003C1777" w:rsidRPr="00832465">
        <w:rPr>
          <w:rFonts w:eastAsiaTheme="minorHAnsi"/>
          <w:szCs w:val="28"/>
          <w:lang w:eastAsia="en-US"/>
        </w:rPr>
        <w:t xml:space="preserve">(приказ Управления Роскомнадзора по </w:t>
      </w:r>
      <w:r w:rsidR="00CF583E" w:rsidRPr="00832465">
        <w:rPr>
          <w:rFonts w:eastAsiaTheme="minorHAnsi"/>
          <w:szCs w:val="28"/>
          <w:lang w:eastAsia="en-US"/>
        </w:rPr>
        <w:t>Курганской области от 26.01.2015 № 24</w:t>
      </w:r>
      <w:r w:rsidR="003C1777" w:rsidRPr="00832465">
        <w:rPr>
          <w:rFonts w:eastAsiaTheme="minorHAnsi"/>
          <w:szCs w:val="28"/>
          <w:lang w:eastAsia="en-US"/>
        </w:rPr>
        <w:t>)</w:t>
      </w:r>
      <w:r w:rsidR="00CF583E" w:rsidRPr="00832465">
        <w:rPr>
          <w:rFonts w:eastAsiaTheme="minorHAnsi"/>
          <w:szCs w:val="28"/>
          <w:lang w:eastAsia="en-US"/>
        </w:rPr>
        <w:t xml:space="preserve">; </w:t>
      </w:r>
    </w:p>
    <w:p w:rsidR="00CF583E" w:rsidRPr="00832465" w:rsidRDefault="00E451F7" w:rsidP="00B5153A">
      <w:pPr>
        <w:autoSpaceDE w:val="0"/>
        <w:autoSpaceDN w:val="0"/>
        <w:adjustRightInd w:val="0"/>
        <w:ind w:firstLine="709"/>
        <w:jc w:val="both"/>
        <w:rPr>
          <w:szCs w:val="28"/>
        </w:rPr>
      </w:pPr>
      <w:r w:rsidRPr="00832465">
        <w:rPr>
          <w:rFonts w:eastAsiaTheme="minorHAnsi"/>
          <w:szCs w:val="28"/>
          <w:lang w:eastAsia="en-US"/>
        </w:rPr>
        <w:t>проверка</w:t>
      </w:r>
      <w:r w:rsidR="00CF583E" w:rsidRPr="00832465">
        <w:rPr>
          <w:rFonts w:eastAsiaTheme="minorHAnsi"/>
          <w:szCs w:val="28"/>
          <w:lang w:eastAsia="en-US"/>
        </w:rPr>
        <w:t xml:space="preserve"> (</w:t>
      </w:r>
      <w:r w:rsidR="002B0E40" w:rsidRPr="00832465">
        <w:rPr>
          <w:szCs w:val="28"/>
        </w:rPr>
        <w:t>МУП «ТРК - РСТР»</w:t>
      </w:r>
      <w:r w:rsidR="006B6CB3" w:rsidRPr="00832465">
        <w:rPr>
          <w:szCs w:val="28"/>
        </w:rPr>
        <w:t xml:space="preserve"> (ИНН 6219</w:t>
      </w:r>
      <w:r w:rsidR="002B0E40" w:rsidRPr="00832465">
        <w:rPr>
          <w:szCs w:val="28"/>
        </w:rPr>
        <w:t>004085</w:t>
      </w:r>
      <w:r w:rsidR="006B6CB3" w:rsidRPr="00832465">
        <w:rPr>
          <w:szCs w:val="28"/>
        </w:rPr>
        <w:t>)</w:t>
      </w:r>
      <w:r w:rsidR="00CF583E" w:rsidRPr="00832465">
        <w:rPr>
          <w:rFonts w:eastAsiaTheme="minorHAnsi"/>
          <w:szCs w:val="28"/>
          <w:lang w:eastAsia="en-US"/>
        </w:rPr>
        <w:t>)</w:t>
      </w:r>
      <w:r w:rsidR="006B6CB3" w:rsidRPr="00832465">
        <w:rPr>
          <w:rFonts w:eastAsiaTheme="minorHAnsi"/>
          <w:szCs w:val="28"/>
          <w:lang w:eastAsia="en-US"/>
        </w:rPr>
        <w:t xml:space="preserve"> </w:t>
      </w:r>
      <w:r w:rsidR="006B6CB3" w:rsidRPr="00832465">
        <w:rPr>
          <w:color w:val="000000"/>
          <w:spacing w:val="-7"/>
          <w:szCs w:val="28"/>
        </w:rPr>
        <w:t xml:space="preserve">- </w:t>
      </w:r>
      <w:r w:rsidR="006B6CB3" w:rsidRPr="00832465">
        <w:rPr>
          <w:szCs w:val="28"/>
        </w:rPr>
        <w:t>прекращение деятельности юридического лица путем реорган</w:t>
      </w:r>
      <w:r w:rsidR="00883760" w:rsidRPr="00832465">
        <w:rPr>
          <w:szCs w:val="28"/>
        </w:rPr>
        <w:t>изации в форме преобразования (п</w:t>
      </w:r>
      <w:r w:rsidR="006B6CB3" w:rsidRPr="00832465">
        <w:rPr>
          <w:szCs w:val="28"/>
        </w:rPr>
        <w:t>риказ Управления Роскомнадзора по Рязанской области от 04.12.2014 № 350)</w:t>
      </w:r>
      <w:r w:rsidR="004A0946" w:rsidRPr="00832465">
        <w:rPr>
          <w:szCs w:val="28"/>
        </w:rPr>
        <w:t>;</w:t>
      </w:r>
    </w:p>
    <w:p w:rsidR="0006043A" w:rsidRPr="00832465" w:rsidRDefault="002B0E40" w:rsidP="00365CD8">
      <w:pPr>
        <w:ind w:firstLine="709"/>
        <w:jc w:val="both"/>
        <w:rPr>
          <w:szCs w:val="28"/>
        </w:rPr>
      </w:pPr>
      <w:r w:rsidRPr="00832465">
        <w:rPr>
          <w:szCs w:val="28"/>
        </w:rPr>
        <w:t xml:space="preserve">проверка </w:t>
      </w:r>
      <w:r w:rsidR="00870241" w:rsidRPr="00832465">
        <w:rPr>
          <w:szCs w:val="28"/>
        </w:rPr>
        <w:t>((</w:t>
      </w:r>
      <w:r w:rsidR="00483861" w:rsidRPr="00832465">
        <w:rPr>
          <w:szCs w:val="28"/>
        </w:rPr>
        <w:t>МУП «</w:t>
      </w:r>
      <w:r w:rsidR="00870241" w:rsidRPr="00832465">
        <w:rPr>
          <w:szCs w:val="28"/>
        </w:rPr>
        <w:t>Орга</w:t>
      </w:r>
      <w:r w:rsidR="00483861" w:rsidRPr="00832465">
        <w:rPr>
          <w:szCs w:val="28"/>
        </w:rPr>
        <w:t>низатор пассажирских перевозок»</w:t>
      </w:r>
      <w:r w:rsidR="002D30A8" w:rsidRPr="00832465">
        <w:rPr>
          <w:szCs w:val="28"/>
        </w:rPr>
        <w:t xml:space="preserve"> (ИНН 1654043999</w:t>
      </w:r>
      <w:r w:rsidR="00870241" w:rsidRPr="00832465">
        <w:rPr>
          <w:szCs w:val="28"/>
        </w:rPr>
        <w:t>)) - прекращение деятельности юридического лица путем реорган</w:t>
      </w:r>
      <w:r w:rsidR="00883760" w:rsidRPr="00832465">
        <w:rPr>
          <w:szCs w:val="28"/>
        </w:rPr>
        <w:t>изации в форме преобразования (п</w:t>
      </w:r>
      <w:r w:rsidR="00870241" w:rsidRPr="00832465">
        <w:rPr>
          <w:szCs w:val="28"/>
        </w:rPr>
        <w:t xml:space="preserve">риказ Управления Роскомнадзора по Республике Татарстан </w:t>
      </w:r>
      <w:r w:rsidR="00483861" w:rsidRPr="00832465">
        <w:rPr>
          <w:szCs w:val="28"/>
        </w:rPr>
        <w:t>(Татарстан) от 27.02.2015 № 64-нд</w:t>
      </w:r>
      <w:r w:rsidR="00870241" w:rsidRPr="00832465">
        <w:rPr>
          <w:szCs w:val="28"/>
        </w:rPr>
        <w:t>)</w:t>
      </w:r>
      <w:r w:rsidR="00AD5947" w:rsidRPr="00832465">
        <w:rPr>
          <w:szCs w:val="28"/>
        </w:rPr>
        <w:t xml:space="preserve">; </w:t>
      </w:r>
    </w:p>
    <w:p w:rsidR="000A40E1" w:rsidRPr="00832465" w:rsidRDefault="00AD5947" w:rsidP="000A40E1">
      <w:pPr>
        <w:ind w:firstLine="709"/>
        <w:jc w:val="both"/>
        <w:rPr>
          <w:szCs w:val="28"/>
        </w:rPr>
      </w:pPr>
      <w:r w:rsidRPr="00832465">
        <w:rPr>
          <w:szCs w:val="28"/>
        </w:rPr>
        <w:t xml:space="preserve">проверка </w:t>
      </w:r>
      <w:r w:rsidR="00E17960" w:rsidRPr="00832465">
        <w:rPr>
          <w:szCs w:val="28"/>
        </w:rPr>
        <w:t>((</w:t>
      </w:r>
      <w:r w:rsidR="00E17960" w:rsidRPr="00832465">
        <w:rPr>
          <w:color w:val="000000"/>
          <w:spacing w:val="-7"/>
          <w:szCs w:val="28"/>
        </w:rPr>
        <w:t>ЗАО «ТРН-телеком» (ИНН 7705409677</w:t>
      </w:r>
      <w:r w:rsidR="00E17960" w:rsidRPr="00832465">
        <w:rPr>
          <w:szCs w:val="28"/>
        </w:rPr>
        <w:t xml:space="preserve">)) </w:t>
      </w:r>
      <w:r w:rsidR="00E17960" w:rsidRPr="00832465">
        <w:rPr>
          <w:color w:val="000000"/>
          <w:spacing w:val="-7"/>
          <w:szCs w:val="28"/>
        </w:rPr>
        <w:t xml:space="preserve">- в связи с </w:t>
      </w:r>
      <w:r w:rsidR="00E17960" w:rsidRPr="00832465">
        <w:rPr>
          <w:szCs w:val="28"/>
        </w:rPr>
        <w:t>прекращением деятельности юридического лица путем реорганизации в форме преобразования</w:t>
      </w:r>
      <w:r w:rsidR="000A40E1" w:rsidRPr="00832465">
        <w:rPr>
          <w:szCs w:val="28"/>
        </w:rPr>
        <w:t xml:space="preserve"> (письмо Управления Роскомнадзора по Центральному федеральному округу от </w:t>
      </w:r>
      <w:sdt>
        <w:sdtPr>
          <w:rPr>
            <w:szCs w:val="28"/>
          </w:rPr>
          <w:alias w:val="Дата документа"/>
          <w:tag w:val="docDate"/>
          <w:id w:val="-2006128219"/>
          <w:placeholder>
            <w:docPart w:val="3EB061D3338042B08D397E4A8CDEF50B"/>
          </w:placeholder>
          <w:text/>
        </w:sdtPr>
        <w:sdtEndPr/>
        <w:sdtContent>
          <w:r w:rsidR="000A40E1" w:rsidRPr="00832465">
            <w:rPr>
              <w:szCs w:val="28"/>
            </w:rPr>
            <w:t>18.03.2015</w:t>
          </w:r>
        </w:sdtContent>
      </w:sdt>
      <w:r w:rsidR="000A40E1" w:rsidRPr="00832465">
        <w:rPr>
          <w:szCs w:val="28"/>
        </w:rPr>
        <w:t xml:space="preserve"> № </w:t>
      </w:r>
      <w:sdt>
        <w:sdtPr>
          <w:rPr>
            <w:szCs w:val="28"/>
          </w:rPr>
          <w:alias w:val="Номер документа"/>
          <w:tag w:val="docNum"/>
          <w:id w:val="-870918620"/>
          <w:placeholder>
            <w:docPart w:val="6B011A2C2E9448F09A1E0B0AE16AB175"/>
          </w:placeholder>
          <w:text/>
        </w:sdtPr>
        <w:sdtEndPr/>
        <w:sdtContent>
          <w:r w:rsidR="000A40E1" w:rsidRPr="00832465">
            <w:rPr>
              <w:szCs w:val="28"/>
            </w:rPr>
            <w:t>6719-03/77</w:t>
          </w:r>
        </w:sdtContent>
      </w:sdt>
      <w:sdt>
        <w:sdtPr>
          <w:rPr>
            <w:szCs w:val="28"/>
          </w:rPr>
          <w:alias w:val="Номер документа"/>
          <w:tag w:val="docNum"/>
          <w:id w:val="-1711801992"/>
          <w:placeholder>
            <w:docPart w:val="D7169DF839BD455A94621EFA0E3DDE99"/>
          </w:placeholder>
          <w:showingPlcHdr/>
          <w:text/>
        </w:sdtPr>
        <w:sdtEndPr/>
        <w:sdtContent/>
      </w:sdt>
      <w:r w:rsidR="000A40E1" w:rsidRPr="00832465">
        <w:rPr>
          <w:szCs w:val="28"/>
        </w:rPr>
        <w:t xml:space="preserve">); </w:t>
      </w:r>
    </w:p>
    <w:p w:rsidR="00B324BB" w:rsidRPr="00832465" w:rsidRDefault="00B324BB" w:rsidP="000A40E1">
      <w:pPr>
        <w:ind w:firstLine="709"/>
        <w:jc w:val="both"/>
        <w:rPr>
          <w:szCs w:val="28"/>
        </w:rPr>
      </w:pPr>
      <w:r w:rsidRPr="00832465">
        <w:rPr>
          <w:szCs w:val="28"/>
        </w:rPr>
        <w:t xml:space="preserve">проверка </w:t>
      </w:r>
      <w:r w:rsidR="004A0946" w:rsidRPr="00832465">
        <w:rPr>
          <w:szCs w:val="28"/>
        </w:rPr>
        <w:t xml:space="preserve">((ЗАО «Институт новых </w:t>
      </w:r>
      <w:r w:rsidR="002C2EE0" w:rsidRPr="00832465">
        <w:rPr>
          <w:szCs w:val="28"/>
        </w:rPr>
        <w:t>информационных технологий» (ИНН</w:t>
      </w:r>
      <w:r w:rsidR="002403EA" w:rsidRPr="00832465">
        <w:rPr>
          <w:szCs w:val="28"/>
        </w:rPr>
        <w:t> 6154015270</w:t>
      </w:r>
      <w:r w:rsidR="004A0946" w:rsidRPr="00832465">
        <w:rPr>
          <w:szCs w:val="28"/>
        </w:rPr>
        <w:t>)</w:t>
      </w:r>
      <w:r w:rsidR="00883760" w:rsidRPr="00832465">
        <w:rPr>
          <w:szCs w:val="28"/>
        </w:rPr>
        <w:t xml:space="preserve"> - прекращение деятельности юридического лица путем реорганизации в форме преобразования с 02 марта 2015 года (докладная записка</w:t>
      </w:r>
      <w:r w:rsidR="008E15D9" w:rsidRPr="00832465">
        <w:rPr>
          <w:szCs w:val="28"/>
        </w:rPr>
        <w:t xml:space="preserve"> Управления Р</w:t>
      </w:r>
      <w:r w:rsidR="006B4F51" w:rsidRPr="00832465">
        <w:rPr>
          <w:szCs w:val="28"/>
        </w:rPr>
        <w:t>оскомнадзора по Ростовской области</w:t>
      </w:r>
      <w:r w:rsidR="00883760" w:rsidRPr="00832465">
        <w:rPr>
          <w:szCs w:val="28"/>
        </w:rPr>
        <w:t xml:space="preserve"> от </w:t>
      </w:r>
      <w:r w:rsidR="006B4F51" w:rsidRPr="00832465">
        <w:rPr>
          <w:szCs w:val="28"/>
        </w:rPr>
        <w:t>19.03.2015 № 411-дн</w:t>
      </w:r>
      <w:r w:rsidR="00883760" w:rsidRPr="00832465">
        <w:rPr>
          <w:szCs w:val="28"/>
        </w:rPr>
        <w:t>)</w:t>
      </w:r>
      <w:r w:rsidR="006B4F51" w:rsidRPr="00832465">
        <w:rPr>
          <w:szCs w:val="28"/>
        </w:rPr>
        <w:t xml:space="preserve">; </w:t>
      </w:r>
    </w:p>
    <w:p w:rsidR="00AD5947" w:rsidRPr="00832465" w:rsidRDefault="00F663C0" w:rsidP="00365CD8">
      <w:pPr>
        <w:ind w:firstLine="709"/>
        <w:jc w:val="both"/>
        <w:rPr>
          <w:szCs w:val="28"/>
        </w:rPr>
      </w:pPr>
      <w:r w:rsidRPr="00832465">
        <w:rPr>
          <w:szCs w:val="28"/>
        </w:rPr>
        <w:lastRenderedPageBreak/>
        <w:t>проверка (</w:t>
      </w:r>
      <w:r w:rsidR="002B3ACE" w:rsidRPr="00832465">
        <w:rPr>
          <w:szCs w:val="28"/>
        </w:rPr>
        <w:t>ЗАО "ГАРАНТ-СИБИРЬ" (ИНН 5405161260)</w:t>
      </w:r>
      <w:r w:rsidRPr="00832465">
        <w:rPr>
          <w:szCs w:val="28"/>
        </w:rPr>
        <w:t>)</w:t>
      </w:r>
      <w:r w:rsidR="002B3ACE" w:rsidRPr="00832465">
        <w:rPr>
          <w:szCs w:val="28"/>
        </w:rPr>
        <w:t xml:space="preserve"> - </w:t>
      </w:r>
      <w:r w:rsidR="002B3ACE" w:rsidRPr="00832465">
        <w:rPr>
          <w:rFonts w:eastAsiaTheme="minorHAnsi"/>
          <w:szCs w:val="28"/>
          <w:lang w:eastAsia="en-US"/>
        </w:rPr>
        <w:t>реорганизация юридического лица (</w:t>
      </w:r>
      <w:r w:rsidR="00BC589A" w:rsidRPr="00832465">
        <w:rPr>
          <w:rFonts w:eastAsiaTheme="minorHAnsi"/>
          <w:szCs w:val="28"/>
          <w:lang w:eastAsia="en-US"/>
        </w:rPr>
        <w:t>докладная записка Управления Роскомнадзора по Сибирскому федерально</w:t>
      </w:r>
      <w:r w:rsidR="004E40ED" w:rsidRPr="00832465">
        <w:rPr>
          <w:rFonts w:eastAsiaTheme="minorHAnsi"/>
          <w:szCs w:val="28"/>
          <w:lang w:eastAsia="en-US"/>
        </w:rPr>
        <w:t>му округу от 30.01.2015 № 112-дн</w:t>
      </w:r>
      <w:r w:rsidR="002B3ACE" w:rsidRPr="00832465">
        <w:rPr>
          <w:rFonts w:eastAsiaTheme="minorHAnsi"/>
          <w:szCs w:val="28"/>
          <w:lang w:eastAsia="en-US"/>
        </w:rPr>
        <w:t>)</w:t>
      </w:r>
      <w:r w:rsidR="004E40ED" w:rsidRPr="00832465">
        <w:rPr>
          <w:rFonts w:eastAsiaTheme="minorHAnsi"/>
          <w:szCs w:val="28"/>
          <w:lang w:eastAsia="en-US"/>
        </w:rPr>
        <w:t>.</w:t>
      </w:r>
    </w:p>
    <w:p w:rsidR="00365CD8" w:rsidRPr="00832465" w:rsidRDefault="00365CD8" w:rsidP="00365CD8">
      <w:pPr>
        <w:ind w:firstLine="709"/>
        <w:jc w:val="both"/>
        <w:rPr>
          <w:szCs w:val="28"/>
        </w:rPr>
      </w:pPr>
      <w:r w:rsidRPr="00832465">
        <w:rPr>
          <w:szCs w:val="28"/>
        </w:rPr>
        <w:t>Необоснованных исключений территориальными органами проверок из планов проведения плановых проверок не допускалось.</w:t>
      </w:r>
    </w:p>
    <w:p w:rsidR="00160992" w:rsidRPr="00832465" w:rsidRDefault="00365CD8" w:rsidP="00160992">
      <w:pPr>
        <w:ind w:firstLine="709"/>
        <w:jc w:val="both"/>
        <w:rPr>
          <w:szCs w:val="28"/>
        </w:rPr>
      </w:pPr>
      <w:r w:rsidRPr="00832465">
        <w:rPr>
          <w:szCs w:val="28"/>
        </w:rPr>
        <w:t xml:space="preserve">Из числа запланированных в 1 </w:t>
      </w:r>
      <w:r w:rsidR="00993876" w:rsidRPr="00832465">
        <w:rPr>
          <w:szCs w:val="28"/>
        </w:rPr>
        <w:t>квартале 2015 года</w:t>
      </w:r>
      <w:r w:rsidRPr="00832465">
        <w:rPr>
          <w:szCs w:val="28"/>
        </w:rPr>
        <w:t xml:space="preserve"> н</w:t>
      </w:r>
      <w:r w:rsidR="005A00F2" w:rsidRPr="00832465">
        <w:rPr>
          <w:szCs w:val="28"/>
        </w:rPr>
        <w:t>е проведено 19</w:t>
      </w:r>
      <w:r w:rsidRPr="00832465">
        <w:rPr>
          <w:szCs w:val="28"/>
        </w:rPr>
        <w:t xml:space="preserve"> плановых проверок</w:t>
      </w:r>
      <w:r w:rsidR="00296F3E" w:rsidRPr="00832465">
        <w:rPr>
          <w:szCs w:val="28"/>
        </w:rPr>
        <w:t xml:space="preserve"> </w:t>
      </w:r>
      <w:r w:rsidR="00C14DA0" w:rsidRPr="00832465">
        <w:rPr>
          <w:szCs w:val="28"/>
        </w:rPr>
        <w:t xml:space="preserve">в основном по причине отсутствия по месту нахождения объекта надзора. По последней причине не проведено 17 проверок; одна проверка </w:t>
      </w:r>
      <w:r w:rsidR="00D36205" w:rsidRPr="00832465">
        <w:rPr>
          <w:szCs w:val="28"/>
        </w:rPr>
        <w:t xml:space="preserve">ООО «Мустанг» (приказ Управления Роскомнадзора по Кабардино-Балкарской Республике от 13.01.2015 № 2-нд) </w:t>
      </w:r>
      <w:r w:rsidR="00C14DA0" w:rsidRPr="00832465">
        <w:rPr>
          <w:szCs w:val="28"/>
        </w:rPr>
        <w:t xml:space="preserve">не проведена по причине </w:t>
      </w:r>
      <w:r w:rsidR="008B2C46" w:rsidRPr="00832465">
        <w:rPr>
          <w:szCs w:val="28"/>
        </w:rPr>
        <w:t>непредставления</w:t>
      </w:r>
      <w:r w:rsidR="005650C2" w:rsidRPr="00832465">
        <w:rPr>
          <w:szCs w:val="28"/>
        </w:rPr>
        <w:t xml:space="preserve"> сведений (информации) в государственный орган (должностному лицу)</w:t>
      </w:r>
      <w:r w:rsidR="00D36205" w:rsidRPr="00832465">
        <w:rPr>
          <w:szCs w:val="28"/>
        </w:rPr>
        <w:t xml:space="preserve"> (докладная записка от 20.02.2015 № 26-дз)</w:t>
      </w:r>
      <w:r w:rsidR="00176AF6" w:rsidRPr="00832465">
        <w:rPr>
          <w:szCs w:val="28"/>
        </w:rPr>
        <w:t xml:space="preserve">; </w:t>
      </w:r>
      <w:r w:rsidR="008871F6" w:rsidRPr="00832465">
        <w:rPr>
          <w:szCs w:val="28"/>
        </w:rPr>
        <w:t xml:space="preserve">одна проверка ООО «Архангельские Навигационные Системы» </w:t>
      </w:r>
      <w:r w:rsidR="00617C6E" w:rsidRPr="00832465">
        <w:rPr>
          <w:szCs w:val="28"/>
        </w:rPr>
        <w:t xml:space="preserve">(приказ </w:t>
      </w:r>
      <w:r w:rsidR="007F2218" w:rsidRPr="00832465">
        <w:rPr>
          <w:szCs w:val="28"/>
        </w:rPr>
        <w:t xml:space="preserve">Управления Роскомнадзора по Архангельской области и Ненецкому автономному округу </w:t>
      </w:r>
      <w:r w:rsidR="00617C6E" w:rsidRPr="00832465">
        <w:rPr>
          <w:szCs w:val="28"/>
        </w:rPr>
        <w:t xml:space="preserve">от 09.02.2015 № 20-нд) </w:t>
      </w:r>
      <w:r w:rsidR="008871F6" w:rsidRPr="00832465">
        <w:rPr>
          <w:szCs w:val="28"/>
        </w:rPr>
        <w:t xml:space="preserve">не проведена по причине </w:t>
      </w:r>
      <w:r w:rsidR="003D509C" w:rsidRPr="00832465">
        <w:rPr>
          <w:szCs w:val="28"/>
        </w:rPr>
        <w:t>отсутствия уполномоченного представителя проверяемого лица в период провед</w:t>
      </w:r>
      <w:r w:rsidR="00160992" w:rsidRPr="00832465">
        <w:rPr>
          <w:szCs w:val="28"/>
        </w:rPr>
        <w:t>ения проверки (письмо Управления</w:t>
      </w:r>
      <w:r w:rsidR="003D509C" w:rsidRPr="00832465">
        <w:rPr>
          <w:szCs w:val="28"/>
        </w:rPr>
        <w:t xml:space="preserve"> Роскомнадзора по Архангельской области и Ненецкому автономному округу</w:t>
      </w:r>
      <w:r w:rsidR="00160992" w:rsidRPr="00832465">
        <w:rPr>
          <w:szCs w:val="28"/>
        </w:rPr>
        <w:t xml:space="preserve"> от </w:t>
      </w:r>
      <w:sdt>
        <w:sdtPr>
          <w:rPr>
            <w:szCs w:val="28"/>
          </w:rPr>
          <w:alias w:val="Дата документа"/>
          <w:tag w:val="docDate"/>
          <w:id w:val="-1175653402"/>
          <w:placeholder>
            <w:docPart w:val="BA817C9C9D3F4D289912A407599F3F60"/>
          </w:placeholder>
          <w:text/>
        </w:sdtPr>
        <w:sdtEndPr/>
        <w:sdtContent>
          <w:r w:rsidR="00160992" w:rsidRPr="00832465">
            <w:rPr>
              <w:szCs w:val="28"/>
            </w:rPr>
            <w:t>30.03.2015</w:t>
          </w:r>
        </w:sdtContent>
      </w:sdt>
      <w:r w:rsidR="00160992" w:rsidRPr="00832465">
        <w:rPr>
          <w:szCs w:val="28"/>
        </w:rPr>
        <w:t xml:space="preserve"> № </w:t>
      </w:r>
      <w:sdt>
        <w:sdtPr>
          <w:rPr>
            <w:szCs w:val="28"/>
          </w:rPr>
          <w:alias w:val="Номер документа"/>
          <w:tag w:val="docNum"/>
          <w:id w:val="880669073"/>
          <w:placeholder>
            <w:docPart w:val="0A961698E84143B7B1BE558B64CD96A3"/>
          </w:placeholder>
          <w:text/>
        </w:sdtPr>
        <w:sdtEndPr/>
        <w:sdtContent>
          <w:r w:rsidR="00160992" w:rsidRPr="00832465">
            <w:rPr>
              <w:szCs w:val="28"/>
            </w:rPr>
            <w:t>1513-03/29</w:t>
          </w:r>
        </w:sdtContent>
      </w:sdt>
      <w:r w:rsidR="005A00F2" w:rsidRPr="00832465">
        <w:rPr>
          <w:szCs w:val="28"/>
        </w:rPr>
        <w:t>).</w:t>
      </w:r>
    </w:p>
    <w:p w:rsidR="00365CD8" w:rsidRPr="00832465" w:rsidRDefault="00365CD8" w:rsidP="00365CD8">
      <w:pPr>
        <w:ind w:firstLine="709"/>
        <w:jc w:val="both"/>
        <w:rPr>
          <w:szCs w:val="28"/>
        </w:rPr>
      </w:pPr>
    </w:p>
    <w:p w:rsidR="00E9408A" w:rsidRPr="00832465" w:rsidRDefault="007059FA" w:rsidP="007A6C21">
      <w:pPr>
        <w:pStyle w:val="6"/>
      </w:pPr>
      <w:bookmarkStart w:id="6" w:name="_Toc421031712"/>
      <w:r w:rsidRPr="00832465">
        <w:t>Проверки деятельности органов местного самоуправления и должностных лиц местного самоуправления</w:t>
      </w:r>
      <w:bookmarkEnd w:id="6"/>
    </w:p>
    <w:p w:rsidR="00C95B14" w:rsidRPr="00832465" w:rsidRDefault="00C95B14" w:rsidP="00C95B14">
      <w:pPr>
        <w:ind w:firstLine="709"/>
        <w:jc w:val="both"/>
        <w:rPr>
          <w:szCs w:val="28"/>
        </w:rPr>
      </w:pPr>
      <w:r w:rsidRPr="00832465">
        <w:rPr>
          <w:szCs w:val="28"/>
        </w:rPr>
        <w:t xml:space="preserve">Из запланированных на </w:t>
      </w:r>
      <w:r>
        <w:rPr>
          <w:szCs w:val="28"/>
        </w:rPr>
        <w:t xml:space="preserve">1 квартал </w:t>
      </w:r>
      <w:r w:rsidRPr="00832465">
        <w:rPr>
          <w:szCs w:val="28"/>
        </w:rPr>
        <w:t>2015 год</w:t>
      </w:r>
      <w:r>
        <w:rPr>
          <w:szCs w:val="28"/>
        </w:rPr>
        <w:t>а</w:t>
      </w:r>
      <w:r w:rsidRPr="00832465">
        <w:rPr>
          <w:szCs w:val="28"/>
        </w:rPr>
        <w:t xml:space="preserve"> </w:t>
      </w:r>
      <w:r>
        <w:rPr>
          <w:szCs w:val="28"/>
        </w:rPr>
        <w:t>2</w:t>
      </w:r>
      <w:r w:rsidRPr="00832465">
        <w:rPr>
          <w:szCs w:val="28"/>
        </w:rPr>
        <w:t>8 проверок деятельности органов местного самоуправления и должностных лиц местного самоуправления проведено 27.</w:t>
      </w:r>
    </w:p>
    <w:p w:rsidR="00C95B14" w:rsidRPr="00832465" w:rsidRDefault="00C95B14" w:rsidP="00C95B14">
      <w:pPr>
        <w:ind w:firstLine="709"/>
        <w:jc w:val="both"/>
        <w:rPr>
          <w:szCs w:val="28"/>
        </w:rPr>
      </w:pPr>
      <w:r w:rsidRPr="00832465">
        <w:rPr>
          <w:szCs w:val="28"/>
        </w:rPr>
        <w:t xml:space="preserve">Не проведена 1 проверка (Комитет по делам женщин, семьи и демографии Липецкой области, </w:t>
      </w:r>
      <w:r w:rsidRPr="00832465">
        <w:rPr>
          <w:szCs w:val="28"/>
          <w:lang w:val="en-US"/>
        </w:rPr>
        <w:t>id</w:t>
      </w:r>
      <w:r w:rsidRPr="00832465">
        <w:rPr>
          <w:szCs w:val="28"/>
        </w:rPr>
        <w:t xml:space="preserve"> 864020) – по причине отсутствия юридического лица по месту регистрации (докладная записка Управления Роскомнадзора по Липецкой области от 19.02.2015 № 38-дн).</w:t>
      </w:r>
    </w:p>
    <w:p w:rsidR="00775279" w:rsidRPr="00832465" w:rsidRDefault="00775279" w:rsidP="00365CD8">
      <w:pPr>
        <w:ind w:firstLine="709"/>
        <w:jc w:val="both"/>
        <w:rPr>
          <w:b/>
          <w:i/>
          <w:szCs w:val="28"/>
        </w:rPr>
      </w:pPr>
    </w:p>
    <w:p w:rsidR="00365CD8" w:rsidRPr="00832465" w:rsidRDefault="00365CD8" w:rsidP="007A6C21">
      <w:pPr>
        <w:pStyle w:val="6"/>
      </w:pPr>
      <w:bookmarkStart w:id="7" w:name="_Toc421031713"/>
      <w:r w:rsidRPr="00832465">
        <w:t>Внеплановые проверки</w:t>
      </w:r>
      <w:bookmarkEnd w:id="7"/>
    </w:p>
    <w:p w:rsidR="008E15D9" w:rsidRPr="00832465" w:rsidRDefault="008E15D9" w:rsidP="008E15D9">
      <w:pPr>
        <w:ind w:firstLine="709"/>
        <w:jc w:val="both"/>
        <w:rPr>
          <w:szCs w:val="28"/>
        </w:rPr>
      </w:pPr>
      <w:r w:rsidRPr="00832465">
        <w:rPr>
          <w:szCs w:val="28"/>
        </w:rPr>
        <w:t xml:space="preserve">Из </w:t>
      </w:r>
      <w:r w:rsidR="002C2EE0" w:rsidRPr="00832465">
        <w:rPr>
          <w:szCs w:val="28"/>
        </w:rPr>
        <w:t>1420</w:t>
      </w:r>
      <w:r w:rsidRPr="00832465">
        <w:rPr>
          <w:szCs w:val="28"/>
        </w:rPr>
        <w:t xml:space="preserve"> проведенных внеплановых </w:t>
      </w:r>
      <w:r w:rsidRPr="00832465">
        <w:rPr>
          <w:color w:val="000000" w:themeColor="text1"/>
          <w:szCs w:val="28"/>
        </w:rPr>
        <w:t xml:space="preserve">проверок </w:t>
      </w:r>
      <w:r w:rsidR="00605B2A" w:rsidRPr="00832465">
        <w:rPr>
          <w:color w:val="000000" w:themeColor="text1"/>
          <w:szCs w:val="28"/>
        </w:rPr>
        <w:t>280</w:t>
      </w:r>
      <w:r w:rsidRPr="00832465">
        <w:rPr>
          <w:color w:val="000000" w:themeColor="text1"/>
          <w:szCs w:val="28"/>
        </w:rPr>
        <w:t xml:space="preserve"> проверок</w:t>
      </w:r>
      <w:r w:rsidRPr="00832465">
        <w:rPr>
          <w:szCs w:val="28"/>
        </w:rPr>
        <w:t xml:space="preserve"> проведены в целях проверки исполнения ранее выданного предписания, </w:t>
      </w:r>
      <w:r w:rsidR="002E5D8D" w:rsidRPr="00832465">
        <w:rPr>
          <w:szCs w:val="28"/>
        </w:rPr>
        <w:t>16</w:t>
      </w:r>
      <w:r w:rsidRPr="00832465">
        <w:rPr>
          <w:szCs w:val="28"/>
        </w:rPr>
        <w:t xml:space="preserve"> – вследствие нарушения прав граждан операторами при обработке их персональных данных, </w:t>
      </w:r>
      <w:r w:rsidR="00062216" w:rsidRPr="00832465">
        <w:rPr>
          <w:szCs w:val="28"/>
        </w:rPr>
        <w:t>884</w:t>
      </w:r>
      <w:r w:rsidRPr="00832465">
        <w:rPr>
          <w:szCs w:val="28"/>
        </w:rPr>
        <w:t xml:space="preserve"> – по результатам мероприятий систематического наблюдения и радиоконтроля; остальные проверки проводились на основании заявлений и обращений граждан и юридических лиц, а также информации, поступившей от органов государственной власти.</w:t>
      </w:r>
    </w:p>
    <w:p w:rsidR="00365CD8" w:rsidRPr="00832465" w:rsidRDefault="00365CD8" w:rsidP="00365CD8">
      <w:pPr>
        <w:ind w:firstLine="709"/>
        <w:jc w:val="both"/>
        <w:rPr>
          <w:szCs w:val="28"/>
        </w:rPr>
      </w:pPr>
    </w:p>
    <w:p w:rsidR="00365CD8" w:rsidRPr="00832465" w:rsidRDefault="00365CD8" w:rsidP="007A6C21">
      <w:pPr>
        <w:pStyle w:val="6"/>
      </w:pPr>
      <w:bookmarkStart w:id="8" w:name="_Toc421031714"/>
      <w:r w:rsidRPr="00832465">
        <w:t>Мероприятия систематического наблюдения</w:t>
      </w:r>
      <w:bookmarkEnd w:id="8"/>
      <w:r w:rsidRPr="00832465">
        <w:t xml:space="preserve"> </w:t>
      </w:r>
    </w:p>
    <w:p w:rsidR="00365CD8" w:rsidRPr="00832465" w:rsidRDefault="00D06148" w:rsidP="00365CD8">
      <w:pPr>
        <w:ind w:firstLine="709"/>
        <w:jc w:val="both"/>
        <w:rPr>
          <w:szCs w:val="28"/>
        </w:rPr>
      </w:pPr>
      <w:r w:rsidRPr="00832465">
        <w:rPr>
          <w:szCs w:val="28"/>
        </w:rPr>
        <w:t>Из запланированных на 2015</w:t>
      </w:r>
      <w:r w:rsidR="008C344A" w:rsidRPr="00832465">
        <w:rPr>
          <w:szCs w:val="28"/>
        </w:rPr>
        <w:t xml:space="preserve"> год 17659</w:t>
      </w:r>
      <w:r w:rsidR="00365CD8" w:rsidRPr="00832465">
        <w:rPr>
          <w:szCs w:val="28"/>
        </w:rPr>
        <w:t xml:space="preserve"> мероприятий систематического наблюдения в 1 </w:t>
      </w:r>
      <w:r w:rsidR="008C344A" w:rsidRPr="00832465">
        <w:rPr>
          <w:szCs w:val="28"/>
        </w:rPr>
        <w:t>квартале 2015 года</w:t>
      </w:r>
      <w:r w:rsidR="00365CD8" w:rsidRPr="00832465">
        <w:rPr>
          <w:szCs w:val="28"/>
        </w:rPr>
        <w:t xml:space="preserve"> проведено </w:t>
      </w:r>
      <w:r w:rsidR="008C344A" w:rsidRPr="00832465">
        <w:rPr>
          <w:szCs w:val="28"/>
        </w:rPr>
        <w:t>4346</w:t>
      </w:r>
      <w:r w:rsidR="00365CD8" w:rsidRPr="00832465">
        <w:rPr>
          <w:szCs w:val="28"/>
        </w:rPr>
        <w:t xml:space="preserve"> плановых мероприятий систематического наблюдения.</w:t>
      </w:r>
      <w:r w:rsidR="00365CD8" w:rsidRPr="00832465">
        <w:rPr>
          <w:i/>
          <w:szCs w:val="28"/>
        </w:rPr>
        <w:t xml:space="preserve"> </w:t>
      </w:r>
      <w:r w:rsidR="00365CD8" w:rsidRPr="00832465">
        <w:rPr>
          <w:szCs w:val="28"/>
        </w:rPr>
        <w:t>Текущий процент ис</w:t>
      </w:r>
      <w:r w:rsidR="00BF1BAA" w:rsidRPr="00832465">
        <w:rPr>
          <w:szCs w:val="28"/>
        </w:rPr>
        <w:t>полнения плана 25</w:t>
      </w:r>
      <w:r w:rsidR="00365CD8" w:rsidRPr="00832465">
        <w:rPr>
          <w:szCs w:val="28"/>
        </w:rPr>
        <w:t>%.</w:t>
      </w:r>
    </w:p>
    <w:p w:rsidR="00461ED7" w:rsidRPr="00832465" w:rsidRDefault="00461ED7" w:rsidP="00365CD8">
      <w:pPr>
        <w:ind w:firstLine="709"/>
        <w:jc w:val="both"/>
        <w:rPr>
          <w:szCs w:val="28"/>
        </w:rPr>
      </w:pPr>
      <w:r w:rsidRPr="00832465">
        <w:rPr>
          <w:szCs w:val="28"/>
        </w:rPr>
        <w:t xml:space="preserve">Не завершено – 3 проверки (Управление </w:t>
      </w:r>
      <w:r w:rsidR="00E03014" w:rsidRPr="00832465">
        <w:rPr>
          <w:szCs w:val="28"/>
        </w:rPr>
        <w:t xml:space="preserve">Роскомнадзора по </w:t>
      </w:r>
      <w:r w:rsidR="00563A69" w:rsidRPr="00832465">
        <w:rPr>
          <w:szCs w:val="28"/>
        </w:rPr>
        <w:t>Республике Крым и г. Севастополь</w:t>
      </w:r>
      <w:r w:rsidR="00E03014" w:rsidRPr="00832465">
        <w:rPr>
          <w:szCs w:val="28"/>
        </w:rPr>
        <w:t xml:space="preserve"> </w:t>
      </w:r>
      <w:r w:rsidRPr="00832465">
        <w:rPr>
          <w:szCs w:val="28"/>
          <w:lang w:val="en-US"/>
        </w:rPr>
        <w:t>id</w:t>
      </w:r>
      <w:r w:rsidRPr="00832465">
        <w:rPr>
          <w:szCs w:val="28"/>
        </w:rPr>
        <w:t xml:space="preserve"> </w:t>
      </w:r>
      <w:r w:rsidR="00E03014" w:rsidRPr="00832465">
        <w:rPr>
          <w:szCs w:val="28"/>
        </w:rPr>
        <w:t xml:space="preserve">941259, 941549, </w:t>
      </w:r>
      <w:r w:rsidR="00043407" w:rsidRPr="00832465">
        <w:rPr>
          <w:szCs w:val="28"/>
        </w:rPr>
        <w:t>941534</w:t>
      </w:r>
      <w:r w:rsidRPr="00832465">
        <w:rPr>
          <w:szCs w:val="28"/>
        </w:rPr>
        <w:t>)</w:t>
      </w:r>
      <w:r w:rsidR="00043407" w:rsidRPr="00832465">
        <w:rPr>
          <w:szCs w:val="28"/>
        </w:rPr>
        <w:t>.</w:t>
      </w:r>
    </w:p>
    <w:p w:rsidR="00906225" w:rsidRPr="00832465" w:rsidRDefault="00365CD8" w:rsidP="00365CD8">
      <w:pPr>
        <w:ind w:firstLine="709"/>
        <w:jc w:val="both"/>
        <w:rPr>
          <w:szCs w:val="28"/>
        </w:rPr>
      </w:pPr>
      <w:r w:rsidRPr="00832465">
        <w:rPr>
          <w:szCs w:val="28"/>
        </w:rPr>
        <w:lastRenderedPageBreak/>
        <w:t>Исключено из планов деятельности территори</w:t>
      </w:r>
      <w:r w:rsidR="001D4B9A" w:rsidRPr="00832465">
        <w:rPr>
          <w:szCs w:val="28"/>
        </w:rPr>
        <w:t>альных органов Роскомнадзора 168</w:t>
      </w:r>
      <w:r w:rsidRPr="00832465">
        <w:rPr>
          <w:szCs w:val="28"/>
        </w:rPr>
        <w:t xml:space="preserve"> мероприятий систематического наблюдения по причинам</w:t>
      </w:r>
      <w:r w:rsidR="00906225" w:rsidRPr="00832465">
        <w:rPr>
          <w:szCs w:val="28"/>
        </w:rPr>
        <w:t>:</w:t>
      </w:r>
    </w:p>
    <w:p w:rsidR="00906225" w:rsidRPr="00832465" w:rsidRDefault="00906225" w:rsidP="00906225">
      <w:pPr>
        <w:ind w:firstLine="709"/>
        <w:jc w:val="both"/>
        <w:rPr>
          <w:szCs w:val="28"/>
        </w:rPr>
      </w:pPr>
      <w:r w:rsidRPr="00832465">
        <w:rPr>
          <w:szCs w:val="28"/>
        </w:rPr>
        <w:t>1</w:t>
      </w:r>
      <w:r w:rsidR="006C64D2" w:rsidRPr="00832465">
        <w:rPr>
          <w:szCs w:val="28"/>
        </w:rPr>
        <w:t>2</w:t>
      </w:r>
      <w:r w:rsidR="00EC6C96" w:rsidRPr="00832465">
        <w:rPr>
          <w:szCs w:val="28"/>
        </w:rPr>
        <w:t>9</w:t>
      </w:r>
      <w:r w:rsidRPr="00832465">
        <w:rPr>
          <w:szCs w:val="28"/>
        </w:rPr>
        <w:t xml:space="preserve"> – действие СМИ прекращено,</w:t>
      </w:r>
    </w:p>
    <w:p w:rsidR="00906225" w:rsidRPr="00832465" w:rsidRDefault="00906225" w:rsidP="00906225">
      <w:pPr>
        <w:ind w:firstLine="709"/>
        <w:jc w:val="both"/>
        <w:rPr>
          <w:szCs w:val="28"/>
        </w:rPr>
      </w:pPr>
      <w:r w:rsidRPr="00832465">
        <w:rPr>
          <w:szCs w:val="28"/>
        </w:rPr>
        <w:t>25 – действие СМИ приостановлено,</w:t>
      </w:r>
    </w:p>
    <w:p w:rsidR="00365CD8" w:rsidRPr="00832465" w:rsidRDefault="00D97E84" w:rsidP="00365CD8">
      <w:pPr>
        <w:ind w:firstLine="709"/>
        <w:jc w:val="both"/>
        <w:rPr>
          <w:szCs w:val="28"/>
        </w:rPr>
      </w:pPr>
      <w:r w:rsidRPr="00832465">
        <w:rPr>
          <w:szCs w:val="28"/>
        </w:rPr>
        <w:t>10 -</w:t>
      </w:r>
      <w:r w:rsidR="00365CD8" w:rsidRPr="00832465">
        <w:rPr>
          <w:szCs w:val="28"/>
        </w:rPr>
        <w:t xml:space="preserve"> реорганизации (ликвидации) юридического лица, прекращения</w:t>
      </w:r>
      <w:r w:rsidRPr="00832465">
        <w:rPr>
          <w:szCs w:val="28"/>
        </w:rPr>
        <w:t xml:space="preserve"> (приостановления) действия СМИ,</w:t>
      </w:r>
    </w:p>
    <w:p w:rsidR="00D97E84" w:rsidRPr="00832465" w:rsidRDefault="0085507A" w:rsidP="00365CD8">
      <w:pPr>
        <w:ind w:firstLine="709"/>
        <w:jc w:val="both"/>
        <w:rPr>
          <w:szCs w:val="28"/>
        </w:rPr>
      </w:pPr>
      <w:r w:rsidRPr="00832465">
        <w:rPr>
          <w:szCs w:val="28"/>
        </w:rPr>
        <w:t xml:space="preserve">одна </w:t>
      </w:r>
      <w:r w:rsidR="00D97E84" w:rsidRPr="00832465">
        <w:rPr>
          <w:szCs w:val="28"/>
        </w:rPr>
        <w:t xml:space="preserve">проверка </w:t>
      </w:r>
      <w:r w:rsidR="00D418AB" w:rsidRPr="00832465">
        <w:rPr>
          <w:szCs w:val="28"/>
        </w:rPr>
        <w:t>(</w:t>
      </w:r>
      <w:r w:rsidR="00156820" w:rsidRPr="00832465">
        <w:rPr>
          <w:szCs w:val="28"/>
        </w:rPr>
        <w:t xml:space="preserve">ООО фирма «Альянс» ОГРН </w:t>
      </w:r>
      <w:r w:rsidR="00D418AB" w:rsidRPr="00832465">
        <w:rPr>
          <w:szCs w:val="28"/>
        </w:rPr>
        <w:t xml:space="preserve">1027401402380) </w:t>
      </w:r>
      <w:r w:rsidR="00370D0E" w:rsidRPr="00832465">
        <w:rPr>
          <w:szCs w:val="28"/>
        </w:rPr>
        <w:t xml:space="preserve">- </w:t>
      </w:r>
      <w:r w:rsidR="00D418AB" w:rsidRPr="00832465">
        <w:rPr>
          <w:szCs w:val="28"/>
        </w:rPr>
        <w:t xml:space="preserve">в связи с отсутствием технической возможности записи вещательного контента (приказ Управления Роскомнадзора по Челябинской области от 19.02.2015 № 24), </w:t>
      </w:r>
    </w:p>
    <w:p w:rsidR="00370D0E" w:rsidRPr="00832465" w:rsidRDefault="0085507A" w:rsidP="005429C3">
      <w:pPr>
        <w:ind w:firstLine="709"/>
        <w:jc w:val="both"/>
        <w:rPr>
          <w:szCs w:val="28"/>
        </w:rPr>
      </w:pPr>
      <w:r w:rsidRPr="00832465">
        <w:rPr>
          <w:szCs w:val="28"/>
        </w:rPr>
        <w:t xml:space="preserve">одна </w:t>
      </w:r>
      <w:r w:rsidR="00F0780C" w:rsidRPr="00832465">
        <w:rPr>
          <w:szCs w:val="28"/>
        </w:rPr>
        <w:t xml:space="preserve">проверка </w:t>
      </w:r>
      <w:r w:rsidR="00FD3044" w:rsidRPr="00832465">
        <w:rPr>
          <w:szCs w:val="28"/>
        </w:rPr>
        <w:t>(</w:t>
      </w:r>
      <w:r w:rsidR="00F0780C" w:rsidRPr="00832465">
        <w:rPr>
          <w:szCs w:val="28"/>
        </w:rPr>
        <w:t>периодическое печатное издание, газета «Наша Родина – Рязань»</w:t>
      </w:r>
      <w:r w:rsidR="00FD3044" w:rsidRPr="00832465">
        <w:rPr>
          <w:szCs w:val="28"/>
        </w:rPr>
        <w:t xml:space="preserve"> </w:t>
      </w:r>
      <w:r w:rsidR="00FD3044" w:rsidRPr="00832465">
        <w:rPr>
          <w:szCs w:val="28"/>
          <w:lang w:val="en-US"/>
        </w:rPr>
        <w:t>id</w:t>
      </w:r>
      <w:r w:rsidR="00FD3044" w:rsidRPr="00832465">
        <w:rPr>
          <w:szCs w:val="28"/>
        </w:rPr>
        <w:t xml:space="preserve"> 926358) </w:t>
      </w:r>
      <w:r w:rsidR="00370D0E" w:rsidRPr="00832465">
        <w:rPr>
          <w:szCs w:val="28"/>
        </w:rPr>
        <w:t>– на основании решения Советского районного суда г. Рязани о признании недействительным свидетельства о регистрации средства массовой информации (приказ Управления Роскомнадзора по Рязанской области от 30.03.2015 № 97)</w:t>
      </w:r>
      <w:r w:rsidR="00E93AB2" w:rsidRPr="00832465">
        <w:rPr>
          <w:szCs w:val="28"/>
        </w:rPr>
        <w:t xml:space="preserve">, </w:t>
      </w:r>
    </w:p>
    <w:p w:rsidR="00E56BA8" w:rsidRPr="00832465" w:rsidRDefault="0085507A" w:rsidP="005429C3">
      <w:pPr>
        <w:ind w:firstLine="709"/>
        <w:jc w:val="both"/>
      </w:pPr>
      <w:r w:rsidRPr="00832465">
        <w:rPr>
          <w:bCs/>
        </w:rPr>
        <w:t xml:space="preserve">одна </w:t>
      </w:r>
      <w:r w:rsidR="00CB65F3" w:rsidRPr="00832465">
        <w:rPr>
          <w:bCs/>
        </w:rPr>
        <w:t>п</w:t>
      </w:r>
      <w:r w:rsidR="00E56BA8" w:rsidRPr="00832465">
        <w:rPr>
          <w:bCs/>
        </w:rPr>
        <w:t xml:space="preserve">роверка (ООО «ЗОДИАК-РАДИО» (лицензия 22964)) </w:t>
      </w:r>
      <w:r w:rsidR="005C1A57" w:rsidRPr="00832465">
        <w:rPr>
          <w:bCs/>
        </w:rPr>
        <w:t xml:space="preserve">- </w:t>
      </w:r>
      <w:r w:rsidR="00E56BA8" w:rsidRPr="00832465">
        <w:rPr>
          <w:bCs/>
        </w:rPr>
        <w:t xml:space="preserve">в связи </w:t>
      </w:r>
      <w:r w:rsidR="00E56BA8" w:rsidRPr="00832465">
        <w:rPr>
          <w:szCs w:val="28"/>
        </w:rPr>
        <w:t>с анну</w:t>
      </w:r>
      <w:r w:rsidR="005C1A57" w:rsidRPr="00832465">
        <w:rPr>
          <w:szCs w:val="28"/>
        </w:rPr>
        <w:t xml:space="preserve">лированием лицензии 06.10.2014 </w:t>
      </w:r>
      <w:r w:rsidR="00E56BA8" w:rsidRPr="00832465">
        <w:rPr>
          <w:szCs w:val="28"/>
        </w:rPr>
        <w:t>и переоформлением ее на вещателя</w:t>
      </w:r>
      <w:r w:rsidR="00E56BA8" w:rsidRPr="00832465">
        <w:t xml:space="preserve"> </w:t>
      </w:r>
      <w:r w:rsidR="00CB65F3" w:rsidRPr="00832465">
        <w:rPr>
          <w:szCs w:val="28"/>
        </w:rPr>
        <w:t>ЗАО «Русское Радио-Евразия»</w:t>
      </w:r>
      <w:r w:rsidR="002E50F7" w:rsidRPr="00832465">
        <w:rPr>
          <w:szCs w:val="28"/>
        </w:rPr>
        <w:t xml:space="preserve"> (приказ </w:t>
      </w:r>
      <w:r w:rsidR="002E50F7" w:rsidRPr="00832465">
        <w:t xml:space="preserve">Управления Роскомнадзора по Омской области </w:t>
      </w:r>
      <w:r w:rsidR="002E50F7" w:rsidRPr="00832465">
        <w:rPr>
          <w:szCs w:val="28"/>
        </w:rPr>
        <w:t xml:space="preserve">от 06.03.2015 № 29), </w:t>
      </w:r>
    </w:p>
    <w:p w:rsidR="00E56BA8" w:rsidRPr="00832465" w:rsidRDefault="0085507A" w:rsidP="005429C3">
      <w:pPr>
        <w:ind w:firstLine="709"/>
        <w:jc w:val="both"/>
        <w:rPr>
          <w:szCs w:val="28"/>
        </w:rPr>
      </w:pPr>
      <w:r w:rsidRPr="00832465">
        <w:rPr>
          <w:szCs w:val="28"/>
        </w:rPr>
        <w:t xml:space="preserve">одна </w:t>
      </w:r>
      <w:r w:rsidR="00CB65F3" w:rsidRPr="00832465">
        <w:rPr>
          <w:szCs w:val="28"/>
        </w:rPr>
        <w:t>проверка (</w:t>
      </w:r>
      <w:r w:rsidR="00E56BA8" w:rsidRPr="00832465">
        <w:rPr>
          <w:szCs w:val="28"/>
        </w:rPr>
        <w:t>ООО «Корпорация «ТелеОмск-АКМЭ» (лицензия №</w:t>
      </w:r>
      <w:r w:rsidR="00E56BA8" w:rsidRPr="00832465">
        <w:t>15934</w:t>
      </w:r>
      <w:r w:rsidR="00CB65F3" w:rsidRPr="00832465">
        <w:t>)</w:t>
      </w:r>
      <w:r w:rsidR="00E56BA8" w:rsidRPr="00832465">
        <w:rPr>
          <w:szCs w:val="28"/>
        </w:rPr>
        <w:t>)</w:t>
      </w:r>
      <w:r w:rsidR="00E56BA8" w:rsidRPr="00832465">
        <w:rPr>
          <w:bCs/>
        </w:rPr>
        <w:t xml:space="preserve"> </w:t>
      </w:r>
      <w:r w:rsidR="00CB65F3" w:rsidRPr="00832465">
        <w:rPr>
          <w:bCs/>
        </w:rPr>
        <w:t xml:space="preserve">- </w:t>
      </w:r>
      <w:r w:rsidR="00E56BA8" w:rsidRPr="00832465">
        <w:rPr>
          <w:bCs/>
        </w:rPr>
        <w:t>в</w:t>
      </w:r>
      <w:r w:rsidR="00E56BA8" w:rsidRPr="00832465">
        <w:t>виду имеющегося положительного решения Федеральной конкурсной комиссии о переоформлении лицензии, а также в рамках исполнения требований, указанных в письме от 23.03.2011 №</w:t>
      </w:r>
      <w:r w:rsidR="006D039A" w:rsidRPr="00832465">
        <w:t xml:space="preserve"> </w:t>
      </w:r>
      <w:r w:rsidR="005429C3" w:rsidRPr="00832465">
        <w:t>ПК-05461</w:t>
      </w:r>
      <w:r w:rsidR="005429C3" w:rsidRPr="00832465">
        <w:rPr>
          <w:szCs w:val="28"/>
        </w:rPr>
        <w:t xml:space="preserve"> (приказ </w:t>
      </w:r>
      <w:r w:rsidR="005429C3" w:rsidRPr="00832465">
        <w:t xml:space="preserve">Управления Роскомнадзора по Омской области </w:t>
      </w:r>
      <w:r w:rsidR="005429C3" w:rsidRPr="00832465">
        <w:rPr>
          <w:szCs w:val="28"/>
        </w:rPr>
        <w:t>от 06.03.2015 № 29).</w:t>
      </w:r>
    </w:p>
    <w:p w:rsidR="00365CD8" w:rsidRPr="00832465" w:rsidRDefault="00365CD8" w:rsidP="00365CD8">
      <w:pPr>
        <w:ind w:firstLine="709"/>
        <w:jc w:val="both"/>
        <w:rPr>
          <w:szCs w:val="28"/>
        </w:rPr>
      </w:pPr>
      <w:r w:rsidRPr="00832465">
        <w:rPr>
          <w:szCs w:val="28"/>
        </w:rPr>
        <w:t>Необоснованных исключений территориальными органами мероприятий государственного контроля из планов не допускалось.</w:t>
      </w:r>
    </w:p>
    <w:p w:rsidR="00081182" w:rsidRDefault="00081182">
      <w:pPr>
        <w:spacing w:after="200" w:line="276" w:lineRule="auto"/>
        <w:rPr>
          <w:szCs w:val="28"/>
        </w:rPr>
      </w:pPr>
      <w:r>
        <w:rPr>
          <w:szCs w:val="28"/>
        </w:rPr>
        <w:br w:type="page"/>
      </w:r>
    </w:p>
    <w:p w:rsidR="00F83465" w:rsidRPr="00832465" w:rsidRDefault="00F83465" w:rsidP="00B43310">
      <w:pPr>
        <w:pStyle w:val="3"/>
      </w:pPr>
      <w:bookmarkStart w:id="9" w:name="_Toc417988537"/>
      <w:bookmarkStart w:id="10" w:name="_Toc421031715"/>
      <w:r w:rsidRPr="00832465">
        <w:lastRenderedPageBreak/>
        <w:t>Итоги по отдельным направлениям государственного контроля (надзора)</w:t>
      </w:r>
      <w:bookmarkEnd w:id="9"/>
      <w:bookmarkEnd w:id="10"/>
    </w:p>
    <w:p w:rsidR="00F83465" w:rsidRDefault="00F83465" w:rsidP="00CD079E">
      <w:pPr>
        <w:ind w:firstLine="709"/>
        <w:jc w:val="both"/>
        <w:rPr>
          <w:szCs w:val="28"/>
        </w:rPr>
      </w:pPr>
    </w:p>
    <w:p w:rsidR="00F83465" w:rsidRPr="00F83465" w:rsidRDefault="00F83465" w:rsidP="00F83465">
      <w:pPr>
        <w:pStyle w:val="5"/>
      </w:pPr>
      <w:bookmarkStart w:id="11" w:name="_Toc421031716"/>
      <w:r w:rsidRPr="00F83465">
        <w:t>Сфера массовых коммуникаций</w:t>
      </w:r>
      <w:r>
        <w:t xml:space="preserve"> и сеть Интернет</w:t>
      </w:r>
      <w:bookmarkEnd w:id="11"/>
    </w:p>
    <w:p w:rsidR="00F83465" w:rsidRPr="00832465" w:rsidRDefault="00F83465" w:rsidP="00CD079E">
      <w:pPr>
        <w:ind w:firstLine="709"/>
        <w:jc w:val="both"/>
        <w:rPr>
          <w:szCs w:val="28"/>
        </w:rPr>
      </w:pPr>
    </w:p>
    <w:p w:rsidR="00365CD8" w:rsidRPr="00832465" w:rsidRDefault="00365CD8" w:rsidP="007A6C21">
      <w:pPr>
        <w:pStyle w:val="6"/>
      </w:pPr>
      <w:bookmarkStart w:id="12" w:name="_Toc421031717"/>
      <w:r w:rsidRPr="00832465">
        <w:t>Мониторинг СМИ</w:t>
      </w:r>
      <w:r w:rsidR="00DE18B5" w:rsidRPr="00832465">
        <w:t xml:space="preserve"> и контроль злоупотребления свободой массовой информации к СМИ, распространение которых осуществляется в информационно-телекоммуникационных сетях, в том числе в сети «Интернет»</w:t>
      </w:r>
      <w:bookmarkEnd w:id="12"/>
    </w:p>
    <w:p w:rsidR="00365CD8" w:rsidRPr="00832465" w:rsidRDefault="00365CD8" w:rsidP="00365CD8">
      <w:pPr>
        <w:ind w:firstLine="709"/>
        <w:jc w:val="both"/>
        <w:rPr>
          <w:szCs w:val="28"/>
        </w:rPr>
      </w:pPr>
      <w:r w:rsidRPr="00832465">
        <w:rPr>
          <w:szCs w:val="28"/>
        </w:rPr>
        <w:t xml:space="preserve">Проведен мониторинг </w:t>
      </w:r>
      <w:r w:rsidR="00351849" w:rsidRPr="00832465">
        <w:rPr>
          <w:szCs w:val="28"/>
        </w:rPr>
        <w:t xml:space="preserve">39255 </w:t>
      </w:r>
      <w:r w:rsidRPr="00832465">
        <w:rPr>
          <w:szCs w:val="28"/>
        </w:rPr>
        <w:t xml:space="preserve">выпусков периодических изданий печатных СМИ. Из них </w:t>
      </w:r>
      <w:r w:rsidR="00351849" w:rsidRPr="00832465">
        <w:rPr>
          <w:szCs w:val="28"/>
        </w:rPr>
        <w:t>26742</w:t>
      </w:r>
      <w:r w:rsidRPr="00832465">
        <w:rPr>
          <w:szCs w:val="28"/>
        </w:rPr>
        <w:t xml:space="preserve"> выпуска проверено на предмет наличия в них признаков экстремизма; </w:t>
      </w:r>
      <w:r w:rsidR="008438B0" w:rsidRPr="00832465">
        <w:rPr>
          <w:szCs w:val="28"/>
        </w:rPr>
        <w:t>26280</w:t>
      </w:r>
      <w:r w:rsidRPr="00832465">
        <w:rPr>
          <w:szCs w:val="28"/>
        </w:rPr>
        <w:t xml:space="preserve"> - на предмет пропаганды наркотических средств; </w:t>
      </w:r>
      <w:r w:rsidR="00C5265E" w:rsidRPr="00832465">
        <w:rPr>
          <w:szCs w:val="28"/>
        </w:rPr>
        <w:t>26066</w:t>
      </w:r>
      <w:r w:rsidRPr="00832465">
        <w:rPr>
          <w:szCs w:val="28"/>
        </w:rPr>
        <w:t xml:space="preserve"> - на предмет использования их для пропаганды порнографии;</w:t>
      </w:r>
      <w:r w:rsidR="00C5265E" w:rsidRPr="00832465">
        <w:rPr>
          <w:szCs w:val="28"/>
        </w:rPr>
        <w:t xml:space="preserve"> 26390 </w:t>
      </w:r>
      <w:r w:rsidRPr="00832465">
        <w:rPr>
          <w:szCs w:val="28"/>
        </w:rPr>
        <w:t xml:space="preserve">- на предмет использования их для пропаганды культа насилия и жестокости; </w:t>
      </w:r>
      <w:r w:rsidR="00CE4D13" w:rsidRPr="00832465">
        <w:rPr>
          <w:szCs w:val="28"/>
        </w:rPr>
        <w:t xml:space="preserve">26821 </w:t>
      </w:r>
      <w:r w:rsidRPr="00832465">
        <w:rPr>
          <w:szCs w:val="28"/>
        </w:rPr>
        <w:t xml:space="preserve">– на выявление материалов, содержащих нецензурную брань; </w:t>
      </w:r>
      <w:r w:rsidR="00CE4D13" w:rsidRPr="00832465">
        <w:rPr>
          <w:szCs w:val="28"/>
        </w:rPr>
        <w:t>26432</w:t>
      </w:r>
      <w:r w:rsidRPr="00832465">
        <w:rPr>
          <w:szCs w:val="28"/>
        </w:rPr>
        <w:t xml:space="preserve"> - на выявление материалов с признаками информации о несовершеннолетнем, пострадавшим в результате противоправных действий (бездействия); </w:t>
      </w:r>
      <w:r w:rsidR="00B57F9C" w:rsidRPr="00832465">
        <w:rPr>
          <w:szCs w:val="28"/>
        </w:rPr>
        <w:t xml:space="preserve">26153 </w:t>
      </w:r>
      <w:r w:rsidRPr="00832465">
        <w:rPr>
          <w:szCs w:val="28"/>
        </w:rPr>
        <w:t xml:space="preserve">– на выявление материалов с признаками информации об общественном объединении или иной организации; </w:t>
      </w:r>
      <w:r w:rsidR="007D6B3F" w:rsidRPr="00832465">
        <w:rPr>
          <w:szCs w:val="28"/>
        </w:rPr>
        <w:t>26403</w:t>
      </w:r>
      <w:r w:rsidRPr="00832465">
        <w:rPr>
          <w:szCs w:val="28"/>
        </w:rPr>
        <w:t xml:space="preserve"> - на выявление материалов с признаками иной запрещенной информации.</w:t>
      </w:r>
    </w:p>
    <w:p w:rsidR="00DE18B5" w:rsidRPr="00832465" w:rsidRDefault="00DE18B5" w:rsidP="00DE18B5">
      <w:pPr>
        <w:ind w:firstLine="709"/>
        <w:jc w:val="both"/>
        <w:rPr>
          <w:szCs w:val="28"/>
        </w:rPr>
      </w:pPr>
      <w:r w:rsidRPr="00832465">
        <w:rPr>
          <w:szCs w:val="28"/>
        </w:rPr>
        <w:t>За нарушения требований статьи 4 Закона Российской Федерации от 27.12.1991 № 2124-1 «О средствах массовой информации» (далее – Закон о СМИ) и Федерального закона от 25.07.2002 № 114-ФЗ «О противодействии экстремистской деятельности» в 1-м квартале 2015 года Роскомнадзором и его территориальными органами вынесено 44 предупреждения. Из них:</w:t>
      </w:r>
    </w:p>
    <w:p w:rsidR="00DE18B5" w:rsidRPr="00832465" w:rsidRDefault="00DE18B5" w:rsidP="00DE18B5">
      <w:pPr>
        <w:ind w:firstLine="709"/>
        <w:jc w:val="both"/>
        <w:rPr>
          <w:szCs w:val="28"/>
        </w:rPr>
      </w:pPr>
      <w:r w:rsidRPr="00832465">
        <w:rPr>
          <w:szCs w:val="28"/>
        </w:rPr>
        <w:t>использование СМИ для осуществления экстремистской деятельности (распространение экстремистских материалов) – 18 предупреждений;</w:t>
      </w:r>
    </w:p>
    <w:p w:rsidR="00DE18B5" w:rsidRPr="00832465" w:rsidRDefault="00DE18B5" w:rsidP="00DE18B5">
      <w:pPr>
        <w:ind w:firstLine="709"/>
        <w:jc w:val="both"/>
        <w:rPr>
          <w:szCs w:val="28"/>
        </w:rPr>
      </w:pPr>
      <w:r w:rsidRPr="00832465">
        <w:rPr>
          <w:szCs w:val="28"/>
        </w:rPr>
        <w:t>разглашение сведений, прямо указывающих на личность несовершеннолетнего, без согласия самого несовершеннолетнего и его законного представителя – 3</w:t>
      </w:r>
      <w:r w:rsidR="006F0495">
        <w:rPr>
          <w:szCs w:val="28"/>
        </w:rPr>
        <w:t xml:space="preserve"> </w:t>
      </w:r>
      <w:r w:rsidRPr="00832465">
        <w:rPr>
          <w:szCs w:val="28"/>
        </w:rPr>
        <w:t>предупреждения;</w:t>
      </w:r>
    </w:p>
    <w:p w:rsidR="00DE18B5" w:rsidRPr="00832465" w:rsidRDefault="00DE18B5" w:rsidP="00DE18B5">
      <w:pPr>
        <w:ind w:firstLine="709"/>
        <w:jc w:val="both"/>
        <w:rPr>
          <w:szCs w:val="28"/>
        </w:rPr>
      </w:pPr>
      <w:r w:rsidRPr="00832465">
        <w:rPr>
          <w:szCs w:val="28"/>
        </w:rPr>
        <w:t>пропаганда порнографии – 1</w:t>
      </w:r>
      <w:r w:rsidR="006F0495">
        <w:rPr>
          <w:szCs w:val="28"/>
        </w:rPr>
        <w:t xml:space="preserve"> </w:t>
      </w:r>
      <w:r w:rsidRPr="00832465">
        <w:rPr>
          <w:szCs w:val="28"/>
        </w:rPr>
        <w:t>предупреждение;</w:t>
      </w:r>
    </w:p>
    <w:p w:rsidR="00DE18B5" w:rsidRPr="00832465" w:rsidRDefault="00DE18B5" w:rsidP="00DE18B5">
      <w:pPr>
        <w:ind w:firstLine="709"/>
        <w:jc w:val="both"/>
        <w:rPr>
          <w:szCs w:val="28"/>
        </w:rPr>
      </w:pPr>
      <w:r w:rsidRPr="00832465">
        <w:rPr>
          <w:szCs w:val="28"/>
        </w:rPr>
        <w:t>распространение информации, распространение которой запрещено федеральными законами – 1</w:t>
      </w:r>
      <w:r w:rsidR="006F0495">
        <w:rPr>
          <w:szCs w:val="28"/>
        </w:rPr>
        <w:t xml:space="preserve"> </w:t>
      </w:r>
      <w:r w:rsidRPr="00832465">
        <w:rPr>
          <w:szCs w:val="28"/>
        </w:rPr>
        <w:t>предупреждение;</w:t>
      </w:r>
    </w:p>
    <w:p w:rsidR="00DE18B5" w:rsidRPr="00832465" w:rsidRDefault="00DE18B5" w:rsidP="00DE18B5">
      <w:pPr>
        <w:ind w:firstLine="709"/>
        <w:jc w:val="both"/>
        <w:rPr>
          <w:szCs w:val="28"/>
        </w:rPr>
      </w:pPr>
      <w:r w:rsidRPr="00832465">
        <w:rPr>
          <w:szCs w:val="28"/>
        </w:rPr>
        <w:t>пропаганда наркотиков – 9</w:t>
      </w:r>
      <w:r w:rsidR="006F0495">
        <w:rPr>
          <w:szCs w:val="28"/>
        </w:rPr>
        <w:t xml:space="preserve"> </w:t>
      </w:r>
      <w:r w:rsidRPr="00832465">
        <w:rPr>
          <w:szCs w:val="28"/>
        </w:rPr>
        <w:t>предупреждений.</w:t>
      </w:r>
    </w:p>
    <w:p w:rsidR="00DE18B5" w:rsidRPr="00832465" w:rsidRDefault="00DE18B5" w:rsidP="00DE18B5">
      <w:pPr>
        <w:ind w:firstLine="709"/>
        <w:jc w:val="both"/>
        <w:rPr>
          <w:szCs w:val="28"/>
        </w:rPr>
      </w:pPr>
      <w:r w:rsidRPr="00832465">
        <w:rPr>
          <w:szCs w:val="28"/>
        </w:rPr>
        <w:t>распространение материалов, содержащих нецензурную брань – 12</w:t>
      </w:r>
      <w:r w:rsidR="00730D25">
        <w:rPr>
          <w:szCs w:val="28"/>
        </w:rPr>
        <w:t> </w:t>
      </w:r>
      <w:r w:rsidRPr="00832465">
        <w:rPr>
          <w:szCs w:val="28"/>
        </w:rPr>
        <w:t>предупреждений.</w:t>
      </w:r>
    </w:p>
    <w:p w:rsidR="00CD079E" w:rsidRPr="00832465" w:rsidRDefault="00CD079E" w:rsidP="00DE18B5">
      <w:pPr>
        <w:ind w:firstLine="709"/>
        <w:jc w:val="both"/>
        <w:rPr>
          <w:szCs w:val="28"/>
        </w:rPr>
      </w:pPr>
    </w:p>
    <w:p w:rsidR="00DE18B5" w:rsidRPr="00832465" w:rsidRDefault="00DE18B5" w:rsidP="007A6C21">
      <w:pPr>
        <w:pStyle w:val="6"/>
      </w:pPr>
      <w:bookmarkStart w:id="13" w:name="_Toc421031718"/>
      <w:r w:rsidRPr="00832465">
        <w:t>Государственный контроль и надзор за соблюдением законодательства в сфере защиты детей от информации, причиняющей вред их здоровью и развитию</w:t>
      </w:r>
      <w:bookmarkEnd w:id="13"/>
    </w:p>
    <w:p w:rsidR="00DE18B5" w:rsidRPr="00832465" w:rsidRDefault="00DE18B5" w:rsidP="00DE18B5">
      <w:pPr>
        <w:ind w:firstLine="709"/>
        <w:jc w:val="both"/>
        <w:rPr>
          <w:szCs w:val="28"/>
        </w:rPr>
      </w:pPr>
      <w:r w:rsidRPr="00832465">
        <w:rPr>
          <w:szCs w:val="28"/>
        </w:rPr>
        <w:t>В 1-м квартале 2015 года территориальными органами Роскомнадзора осуществлялся мониторинг в отношении 43687 выпусков средств массовой информации (3972 СМИ в неделю).</w:t>
      </w:r>
    </w:p>
    <w:p w:rsidR="00DE18B5" w:rsidRPr="00832465" w:rsidRDefault="00DE18B5" w:rsidP="00DE18B5">
      <w:pPr>
        <w:ind w:firstLine="709"/>
        <w:jc w:val="both"/>
        <w:rPr>
          <w:szCs w:val="28"/>
        </w:rPr>
      </w:pPr>
      <w:r w:rsidRPr="00832465">
        <w:rPr>
          <w:szCs w:val="28"/>
        </w:rPr>
        <w:lastRenderedPageBreak/>
        <w:t>В ходе мониторинга было выявлено 219 нарушений требований законодательства, в том числе:</w:t>
      </w:r>
    </w:p>
    <w:p w:rsidR="00DE18B5" w:rsidRPr="00832465" w:rsidRDefault="00DE18B5" w:rsidP="00DE18B5">
      <w:pPr>
        <w:ind w:firstLine="709"/>
        <w:jc w:val="both"/>
        <w:rPr>
          <w:szCs w:val="28"/>
        </w:rPr>
      </w:pPr>
      <w:r w:rsidRPr="00832465">
        <w:rPr>
          <w:szCs w:val="28"/>
        </w:rPr>
        <w:t>102 в печатных периодических изданиях;</w:t>
      </w:r>
    </w:p>
    <w:p w:rsidR="00DE18B5" w:rsidRPr="00832465" w:rsidRDefault="00DE18B5" w:rsidP="00DE18B5">
      <w:pPr>
        <w:ind w:firstLine="709"/>
        <w:jc w:val="both"/>
        <w:rPr>
          <w:szCs w:val="28"/>
        </w:rPr>
      </w:pPr>
      <w:r w:rsidRPr="00832465">
        <w:rPr>
          <w:szCs w:val="28"/>
        </w:rPr>
        <w:t>20 в информационных агентствах и сетевых изданиях;</w:t>
      </w:r>
    </w:p>
    <w:p w:rsidR="00DE18B5" w:rsidRPr="00832465" w:rsidRDefault="00DE18B5" w:rsidP="00DE18B5">
      <w:pPr>
        <w:ind w:firstLine="709"/>
        <w:jc w:val="both"/>
        <w:rPr>
          <w:szCs w:val="28"/>
        </w:rPr>
      </w:pPr>
      <w:r w:rsidRPr="00832465">
        <w:rPr>
          <w:szCs w:val="28"/>
        </w:rPr>
        <w:t>15 в радиоканалах и радиопрограммах;</w:t>
      </w:r>
    </w:p>
    <w:p w:rsidR="00DE18B5" w:rsidRPr="00832465" w:rsidRDefault="00DE18B5" w:rsidP="00DE18B5">
      <w:pPr>
        <w:ind w:firstLine="709"/>
        <w:jc w:val="both"/>
        <w:rPr>
          <w:szCs w:val="28"/>
        </w:rPr>
      </w:pPr>
      <w:r w:rsidRPr="00832465">
        <w:rPr>
          <w:szCs w:val="28"/>
        </w:rPr>
        <w:t>35 в телеканалах и телепрограммах;</w:t>
      </w:r>
    </w:p>
    <w:p w:rsidR="00DE18B5" w:rsidRPr="00832465" w:rsidRDefault="00DE18B5" w:rsidP="00DE18B5">
      <w:pPr>
        <w:ind w:firstLine="709"/>
        <w:jc w:val="both"/>
        <w:rPr>
          <w:szCs w:val="28"/>
        </w:rPr>
      </w:pPr>
      <w:r w:rsidRPr="00832465">
        <w:rPr>
          <w:szCs w:val="28"/>
        </w:rPr>
        <w:t>47 нарушений, связанных с отсутствием маркировки информационной продукции в программах передач.</w:t>
      </w:r>
    </w:p>
    <w:p w:rsidR="00DE18B5" w:rsidRPr="00832465" w:rsidRDefault="00DE18B5" w:rsidP="00DE18B5">
      <w:pPr>
        <w:ind w:firstLine="709"/>
        <w:jc w:val="both"/>
        <w:rPr>
          <w:szCs w:val="28"/>
        </w:rPr>
      </w:pPr>
      <w:r w:rsidRPr="00832465">
        <w:rPr>
          <w:szCs w:val="28"/>
        </w:rPr>
        <w:t>За указанный период было составлено 73 протокола об административных правонарушениях по части 2 статьи 13.21 Кодекса Российской Федерации об административных правонарушениях и 89 протоколов по статье 13.22 КоАП РФ.</w:t>
      </w:r>
    </w:p>
    <w:p w:rsidR="00DE18B5" w:rsidRPr="00832465" w:rsidRDefault="00DE18B5" w:rsidP="00DE18B5">
      <w:pPr>
        <w:ind w:firstLine="709"/>
        <w:jc w:val="both"/>
        <w:rPr>
          <w:szCs w:val="28"/>
        </w:rPr>
      </w:pPr>
    </w:p>
    <w:p w:rsidR="00DE18B5" w:rsidRPr="00832465" w:rsidRDefault="00DE18B5" w:rsidP="00DE18B5">
      <w:pPr>
        <w:ind w:firstLine="709"/>
        <w:jc w:val="both"/>
        <w:rPr>
          <w:szCs w:val="28"/>
        </w:rPr>
      </w:pPr>
      <w:r w:rsidRPr="00832465">
        <w:rPr>
          <w:szCs w:val="28"/>
        </w:rPr>
        <w:t>Во исполнение приказа Роскомнадзора от 06.07.2010 № 420 «Об утверждении порядка направления обращений о недопустимости злоупотребления свободой массовой информации к СМИ, распространение которых осуществляется в информационно-телекоммуникационных сетях, в том числе в сети «Интернет», Роскомнадзором 1-м квартале2015 года в редакции сетевых изданий в связи с размещением на сайтах в сети «Интернет» комментариев с признаками злоупотребления свободой массовой информации направлено 330 обращений об удалении или в соответствии со ст. 42 Закона о СМИ редактировании комментариев.</w:t>
      </w:r>
    </w:p>
    <w:p w:rsidR="00DE18B5" w:rsidRPr="00832465" w:rsidRDefault="00DE18B5" w:rsidP="00DE18B5">
      <w:pPr>
        <w:ind w:firstLine="709"/>
        <w:jc w:val="both"/>
        <w:rPr>
          <w:szCs w:val="28"/>
        </w:rPr>
      </w:pPr>
      <w:r w:rsidRPr="00832465">
        <w:rPr>
          <w:szCs w:val="28"/>
        </w:rPr>
        <w:t>Из них:</w:t>
      </w:r>
    </w:p>
    <w:p w:rsidR="00DE18B5" w:rsidRPr="00832465" w:rsidRDefault="00DE18B5" w:rsidP="00DE18B5">
      <w:pPr>
        <w:ind w:firstLine="709"/>
        <w:jc w:val="both"/>
        <w:rPr>
          <w:szCs w:val="28"/>
        </w:rPr>
      </w:pPr>
      <w:r w:rsidRPr="00832465">
        <w:rPr>
          <w:szCs w:val="28"/>
        </w:rPr>
        <w:t>за размещение комментариев с признаками возбуждения национальной розни – 35 обращений;</w:t>
      </w:r>
    </w:p>
    <w:p w:rsidR="00DE18B5" w:rsidRPr="00832465" w:rsidRDefault="00DE18B5" w:rsidP="00DE18B5">
      <w:pPr>
        <w:ind w:firstLine="709"/>
        <w:jc w:val="both"/>
        <w:rPr>
          <w:szCs w:val="28"/>
        </w:rPr>
      </w:pPr>
      <w:r w:rsidRPr="00832465">
        <w:rPr>
          <w:szCs w:val="28"/>
        </w:rPr>
        <w:t>за размещение комментариев с признаками религиозной розни – 9 обращений;</w:t>
      </w:r>
    </w:p>
    <w:p w:rsidR="00DE18B5" w:rsidRPr="00832465" w:rsidRDefault="00DE18B5" w:rsidP="00DE18B5">
      <w:pPr>
        <w:ind w:firstLine="709"/>
        <w:jc w:val="both"/>
        <w:rPr>
          <w:szCs w:val="28"/>
        </w:rPr>
      </w:pPr>
      <w:r w:rsidRPr="00832465">
        <w:rPr>
          <w:szCs w:val="28"/>
        </w:rPr>
        <w:t>за размещение комментариев, содержащих призывы к насильственному изменению основ конституционного строя и нарушению целостности Российской Федерации – 1 обращение;</w:t>
      </w:r>
    </w:p>
    <w:p w:rsidR="00DE18B5" w:rsidRPr="00832465" w:rsidRDefault="00DE18B5" w:rsidP="00DE18B5">
      <w:pPr>
        <w:ind w:firstLine="709"/>
        <w:jc w:val="both"/>
        <w:rPr>
          <w:szCs w:val="28"/>
        </w:rPr>
      </w:pPr>
      <w:r w:rsidRPr="00832465">
        <w:rPr>
          <w:szCs w:val="28"/>
        </w:rPr>
        <w:t>за размещение комментариев, содержащих подстрекательство к осуществлению террористической деятельности – 3 обращения;</w:t>
      </w:r>
    </w:p>
    <w:p w:rsidR="00DE18B5" w:rsidRPr="00832465" w:rsidRDefault="00DE18B5" w:rsidP="00DE18B5">
      <w:pPr>
        <w:ind w:firstLine="709"/>
        <w:jc w:val="both"/>
        <w:rPr>
          <w:szCs w:val="28"/>
        </w:rPr>
      </w:pPr>
      <w:r w:rsidRPr="00832465">
        <w:rPr>
          <w:szCs w:val="28"/>
        </w:rPr>
        <w:t>за размещение комментариев, содержащих оправдание терроризма – 1 обращение;</w:t>
      </w:r>
    </w:p>
    <w:p w:rsidR="00DE18B5" w:rsidRPr="00832465" w:rsidRDefault="00DE18B5" w:rsidP="00DE18B5">
      <w:pPr>
        <w:ind w:firstLine="709"/>
        <w:jc w:val="both"/>
        <w:rPr>
          <w:szCs w:val="28"/>
        </w:rPr>
      </w:pPr>
      <w:r w:rsidRPr="00832465">
        <w:rPr>
          <w:szCs w:val="28"/>
        </w:rPr>
        <w:t>за публичное заведомо ложное обвинение лица, замещающего государственную должность РФ, в совершении им в период исполнения своих должностных обязанностей деяний, являющихся преступлением – 1 обращение;</w:t>
      </w:r>
    </w:p>
    <w:p w:rsidR="00DE18B5" w:rsidRPr="00832465" w:rsidRDefault="00DE18B5" w:rsidP="00DE18B5">
      <w:pPr>
        <w:ind w:firstLine="709"/>
        <w:jc w:val="both"/>
        <w:rPr>
          <w:szCs w:val="28"/>
        </w:rPr>
      </w:pPr>
      <w:r w:rsidRPr="00832465">
        <w:rPr>
          <w:szCs w:val="28"/>
        </w:rPr>
        <w:t>за пропаганду культа насилия и жестокости –19 обращений;</w:t>
      </w:r>
    </w:p>
    <w:p w:rsidR="00DE18B5" w:rsidRPr="00832465" w:rsidRDefault="00DE18B5" w:rsidP="00DE18B5">
      <w:pPr>
        <w:ind w:firstLine="709"/>
        <w:jc w:val="both"/>
        <w:rPr>
          <w:szCs w:val="28"/>
        </w:rPr>
      </w:pPr>
      <w:r w:rsidRPr="00832465">
        <w:rPr>
          <w:szCs w:val="28"/>
        </w:rPr>
        <w:t>за пропаганду наркотиков – 3 обращения;</w:t>
      </w:r>
    </w:p>
    <w:p w:rsidR="00DE18B5" w:rsidRPr="00832465" w:rsidRDefault="00DE18B5" w:rsidP="00DE18B5">
      <w:pPr>
        <w:ind w:firstLine="709"/>
        <w:jc w:val="both"/>
        <w:rPr>
          <w:szCs w:val="28"/>
        </w:rPr>
      </w:pPr>
      <w:r w:rsidRPr="00832465">
        <w:rPr>
          <w:szCs w:val="28"/>
        </w:rPr>
        <w:t>за нецензурную брань – 258 обращений.</w:t>
      </w:r>
    </w:p>
    <w:p w:rsidR="00365CD8" w:rsidRPr="00832465" w:rsidRDefault="00365CD8" w:rsidP="00365CD8">
      <w:pPr>
        <w:ind w:firstLine="709"/>
        <w:jc w:val="both"/>
        <w:rPr>
          <w:b/>
          <w:i/>
          <w:szCs w:val="28"/>
        </w:rPr>
      </w:pPr>
    </w:p>
    <w:p w:rsidR="00B421D0" w:rsidRPr="00832465" w:rsidRDefault="00B421D0" w:rsidP="007A6C21">
      <w:pPr>
        <w:pStyle w:val="6"/>
      </w:pPr>
      <w:bookmarkStart w:id="14" w:name="_Toc421031719"/>
      <w:r w:rsidRPr="00832465">
        <w:lastRenderedPageBreak/>
        <w:t>Контроль исполнения законодательства Российской Федерации в области ограничения доступа к сайтам в сети «Интернет», содержащим информацию, распространение которой в Российской Федерации запрещено</w:t>
      </w:r>
      <w:bookmarkEnd w:id="14"/>
    </w:p>
    <w:p w:rsidR="00B421D0" w:rsidRPr="00832465" w:rsidRDefault="00B421D0" w:rsidP="00B421D0">
      <w:pPr>
        <w:ind w:firstLine="709"/>
        <w:jc w:val="both"/>
        <w:rPr>
          <w:szCs w:val="28"/>
        </w:rPr>
      </w:pPr>
      <w:r w:rsidRPr="00832465">
        <w:rPr>
          <w:szCs w:val="28"/>
        </w:rPr>
        <w:t>Продолжена системная и последовательная работа, направленная на реализацию полномочий Роскомнадзора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запрещенной информации, распространяемой посредством информационно-телекоммуникационной сети «Интернет».</w:t>
      </w:r>
    </w:p>
    <w:p w:rsidR="00B421D0" w:rsidRPr="00832465" w:rsidRDefault="00B421D0" w:rsidP="00B421D0">
      <w:pPr>
        <w:ind w:firstLine="709"/>
        <w:jc w:val="both"/>
        <w:rPr>
          <w:szCs w:val="28"/>
        </w:rPr>
      </w:pPr>
      <w:r w:rsidRPr="00832465">
        <w:rPr>
          <w:szCs w:val="28"/>
        </w:rPr>
        <w:t>По состоянию на 31 марта 2015 года деятельность в области оказания телематических услуг связи по предоставлению доступа к информационно-телекоммуникационной сети «Интернет» на территории Российской Федерации осуществляют 3736 операторов связи. Все они прошли процедуру авторизации в Информационной системе взаимодействия.</w:t>
      </w:r>
    </w:p>
    <w:p w:rsidR="00B421D0" w:rsidRPr="00832465" w:rsidRDefault="00B421D0" w:rsidP="00B421D0">
      <w:pPr>
        <w:ind w:firstLine="709"/>
        <w:jc w:val="both"/>
        <w:rPr>
          <w:szCs w:val="28"/>
        </w:rPr>
      </w:pPr>
      <w:r w:rsidRPr="00832465">
        <w:rPr>
          <w:szCs w:val="28"/>
        </w:rPr>
        <w:t>Все авторизованные операторы связи регулярно обращаются за получением выгрузки информации из Единого реестра запрещенной информации в целях принятия своевременных и надлежащих мер по ограничению доступа к запрещенным интернет-ресурсам.</w:t>
      </w:r>
    </w:p>
    <w:p w:rsidR="00B421D0" w:rsidRPr="00832465" w:rsidRDefault="00B421D0" w:rsidP="00B421D0">
      <w:pPr>
        <w:ind w:firstLine="709"/>
        <w:jc w:val="both"/>
        <w:rPr>
          <w:szCs w:val="28"/>
        </w:rPr>
      </w:pPr>
      <w:r w:rsidRPr="00832465">
        <w:rPr>
          <w:szCs w:val="28"/>
        </w:rPr>
        <w:t>1 157 операторов связи получают сведения о перечне доменных имен, указателей страниц сайтов в сети «Интернет», а также сетевых адресов, позволяющих идентифицировать сайты в сети «Интернет», доступ к которым обязан ограничить оператор связи, через технические средства присоединяющих операторов связи.</w:t>
      </w:r>
    </w:p>
    <w:p w:rsidR="00B421D0" w:rsidRPr="00832465" w:rsidRDefault="00B421D0" w:rsidP="00B421D0">
      <w:pPr>
        <w:ind w:firstLine="709"/>
        <w:jc w:val="both"/>
        <w:rPr>
          <w:szCs w:val="28"/>
        </w:rPr>
      </w:pPr>
      <w:r w:rsidRPr="00832465">
        <w:rPr>
          <w:szCs w:val="28"/>
        </w:rPr>
        <w:t>Территориальными органами Роскомнадзора на постоянной основе проводится мониторинг эффективности блокирования операторами связи доступа к сайтам в информационно-телекоммуникационной сети «Интернет», содержащим информацию, распространение которой в Российской Федерации запрещено.</w:t>
      </w:r>
    </w:p>
    <w:p w:rsidR="00B421D0" w:rsidRPr="00832465" w:rsidRDefault="00B421D0" w:rsidP="00B421D0">
      <w:pPr>
        <w:ind w:firstLine="709"/>
        <w:jc w:val="both"/>
        <w:rPr>
          <w:szCs w:val="28"/>
        </w:rPr>
      </w:pPr>
      <w:r w:rsidRPr="00832465">
        <w:rPr>
          <w:szCs w:val="28"/>
        </w:rPr>
        <w:t>Результаты систематического мониторинга показывают, что операторами связи обеспечивается блокирование более 90% ресурсов, включенных в Единый реестр запрещенной информации.</w:t>
      </w:r>
    </w:p>
    <w:p w:rsidR="00B421D0" w:rsidRPr="00832465" w:rsidRDefault="00B421D0" w:rsidP="00B421D0">
      <w:pPr>
        <w:ind w:firstLine="709"/>
        <w:jc w:val="both"/>
        <w:rPr>
          <w:szCs w:val="28"/>
        </w:rPr>
      </w:pPr>
      <w:r w:rsidRPr="00832465">
        <w:rPr>
          <w:szCs w:val="28"/>
        </w:rPr>
        <w:t>В рамках контрольно-надзорной деятельности возбуждено 243 дела об административных правонарушениях по фактам нарушения операторами связи лицензионных условий и требований, а также несоблюдения Правил оказания телематических услуг связи, утвержденных постановлением Правительства Российской Федерации от 10 сентября 2007 г. № 575. А именно по выявленным фактам непрохождения операторами связи процедуры авторизации в Информационной системе взаимодействия, неосуществления выгрузки из Единого реестра запрещенной информации, непринятия мер по ограничению доступа к запрещенным интернет-ресурсам.</w:t>
      </w:r>
    </w:p>
    <w:p w:rsidR="00B421D0" w:rsidRPr="00832465" w:rsidRDefault="00B421D0" w:rsidP="00B421D0">
      <w:pPr>
        <w:ind w:firstLine="709"/>
        <w:jc w:val="both"/>
        <w:rPr>
          <w:szCs w:val="28"/>
        </w:rPr>
      </w:pPr>
      <w:r w:rsidRPr="00832465">
        <w:rPr>
          <w:szCs w:val="28"/>
        </w:rPr>
        <w:t>За отчетный период принято 224 положительных судебных решения о привлечении юридических и должностных лиц к административной ответственности за осуществление предпринимательской деятельности с нарушением требований, установленных специальным разрешением (лицензией).</w:t>
      </w:r>
    </w:p>
    <w:p w:rsidR="00DE18B5" w:rsidRPr="00832465" w:rsidRDefault="00DE18B5" w:rsidP="007A6C21">
      <w:pPr>
        <w:pStyle w:val="6"/>
      </w:pPr>
      <w:bookmarkStart w:id="15" w:name="_Toc421031720"/>
      <w:r w:rsidRPr="00832465">
        <w:lastRenderedPageBreak/>
        <w:t>Ведение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bookmarkEnd w:id="15"/>
    </w:p>
    <w:p w:rsidR="00DE18B5" w:rsidRPr="00832465" w:rsidRDefault="00DE18B5" w:rsidP="00DE18B5">
      <w:pPr>
        <w:ind w:firstLine="709"/>
        <w:jc w:val="both"/>
        <w:rPr>
          <w:szCs w:val="28"/>
        </w:rPr>
      </w:pPr>
      <w:r w:rsidRPr="00832465">
        <w:rPr>
          <w:szCs w:val="28"/>
        </w:rPr>
        <w:t>В 1-м квартале 2015 года Службой</w:t>
      </w:r>
      <w:r w:rsidR="00C17F64">
        <w:rPr>
          <w:szCs w:val="28"/>
        </w:rPr>
        <w:t xml:space="preserve"> в рамках реализации статьи 151 </w:t>
      </w:r>
      <w:r w:rsidRPr="00832465">
        <w:rPr>
          <w:szCs w:val="28"/>
        </w:rPr>
        <w:t>Федерального закона от 27</w:t>
      </w:r>
      <w:r w:rsidR="00C17F64">
        <w:rPr>
          <w:szCs w:val="28"/>
        </w:rPr>
        <w:t xml:space="preserve">.07.2006 </w:t>
      </w:r>
      <w:r w:rsidRPr="00832465">
        <w:rPr>
          <w:szCs w:val="28"/>
        </w:rPr>
        <w:t>№ 149-ФЗ «Об информации, информационных технологиях и о защите информации» (далее – Федеральный закон № 149-ФЗ) обработано 19383 заявки, поступившие в адрес Единого реестра, при этом в связи с наличием признаков запрещенной информации на обработку экспертам была направлена 8791 ссылка на противоправную информацию.</w:t>
      </w:r>
    </w:p>
    <w:p w:rsidR="00DE18B5" w:rsidRPr="00832465" w:rsidRDefault="00DE18B5" w:rsidP="00DE18B5">
      <w:pPr>
        <w:ind w:firstLine="709"/>
        <w:jc w:val="both"/>
        <w:rPr>
          <w:szCs w:val="28"/>
        </w:rPr>
      </w:pPr>
      <w:r w:rsidRPr="00832465">
        <w:rPr>
          <w:szCs w:val="28"/>
        </w:rPr>
        <w:t>Кроме того, в Единый реестр на основании</w:t>
      </w:r>
      <w:r w:rsidR="00667B06" w:rsidRPr="00832465">
        <w:rPr>
          <w:szCs w:val="28"/>
        </w:rPr>
        <w:t xml:space="preserve"> </w:t>
      </w:r>
      <w:r w:rsidRPr="00832465">
        <w:rPr>
          <w:szCs w:val="28"/>
        </w:rPr>
        <w:t>поступивших в Роскомнадзор судебных решений о признании информации запрещенной к распространению на территории Российской Федерации (или экстремистской) было внесено 3205 ссылок на противоправную информацию.</w:t>
      </w:r>
    </w:p>
    <w:p w:rsidR="00DE18B5" w:rsidRPr="00832465" w:rsidRDefault="00DE18B5" w:rsidP="00DE18B5">
      <w:pPr>
        <w:ind w:firstLine="709"/>
        <w:jc w:val="both"/>
        <w:rPr>
          <w:szCs w:val="28"/>
        </w:rPr>
      </w:pPr>
      <w:r w:rsidRPr="00832465">
        <w:rPr>
          <w:szCs w:val="28"/>
        </w:rPr>
        <w:t>Всего за указанный период в Единый реестр в связи с наличием запрещенной информации было внесено 9767 указателей страниц сайтов в сети «Интернет» и доменных имен, в том числе на основании судебных решений.</w:t>
      </w:r>
    </w:p>
    <w:p w:rsidR="00DE18B5" w:rsidRPr="00832465" w:rsidRDefault="00DE18B5" w:rsidP="00DE18B5">
      <w:pPr>
        <w:ind w:firstLine="709"/>
        <w:jc w:val="both"/>
        <w:rPr>
          <w:szCs w:val="28"/>
        </w:rPr>
      </w:pPr>
      <w:r w:rsidRPr="00832465">
        <w:rPr>
          <w:szCs w:val="28"/>
        </w:rPr>
        <w:t xml:space="preserve">В то же время в связи с удалением запрещенной информации из Единого реестра было исключено 6522 записи. </w:t>
      </w:r>
    </w:p>
    <w:p w:rsidR="00DE18B5" w:rsidRPr="00832465" w:rsidRDefault="00DE18B5" w:rsidP="00DE18B5">
      <w:pPr>
        <w:ind w:firstLine="709"/>
        <w:jc w:val="both"/>
        <w:rPr>
          <w:szCs w:val="28"/>
        </w:rPr>
      </w:pPr>
      <w:r w:rsidRPr="00832465">
        <w:rPr>
          <w:szCs w:val="28"/>
        </w:rPr>
        <w:t>В настоящее время операторам связи, оказывающим услуги по предоставлению доступа к сети «Интернет», направлены сведения о 8499 интернет-ресурсах для ограничения доступа к ним на территории Российской Федерации.</w:t>
      </w:r>
    </w:p>
    <w:p w:rsidR="00F65C11" w:rsidRPr="00832465" w:rsidRDefault="00F65C11" w:rsidP="00F65C11">
      <w:pPr>
        <w:ind w:firstLine="709"/>
        <w:jc w:val="both"/>
        <w:rPr>
          <w:szCs w:val="28"/>
        </w:rPr>
      </w:pPr>
      <w:r w:rsidRPr="00832465">
        <w:rPr>
          <w:szCs w:val="28"/>
        </w:rPr>
        <w:t>За отчетный период УНСИТ проведена проверка факта удаления противоправной информации с оформлением Акта проверки и подготовки Решения об исключении доменных имен и (или) указателей страниц сайтов и сетевых адресов из ЕАИС реестра; внесены в автоматизированную информационную систему ЕАИС реестра Решения и Акты, подписанные ЭП уполномоченных лиц:</w:t>
      </w:r>
    </w:p>
    <w:p w:rsidR="00F65C11" w:rsidRPr="00832465" w:rsidRDefault="00F65C11" w:rsidP="00F65C11">
      <w:pPr>
        <w:ind w:firstLine="709"/>
        <w:jc w:val="both"/>
        <w:rPr>
          <w:szCs w:val="28"/>
        </w:rPr>
      </w:pPr>
      <w:r w:rsidRPr="00832465">
        <w:rPr>
          <w:szCs w:val="28"/>
        </w:rPr>
        <w:t>по сетевым адресам (IP-off) – 1429;</w:t>
      </w:r>
    </w:p>
    <w:p w:rsidR="00F65C11" w:rsidRPr="00832465" w:rsidRDefault="00F65C11" w:rsidP="00F65C11">
      <w:pPr>
        <w:ind w:firstLine="709"/>
        <w:jc w:val="both"/>
        <w:rPr>
          <w:szCs w:val="28"/>
        </w:rPr>
      </w:pPr>
      <w:r w:rsidRPr="00832465">
        <w:rPr>
          <w:szCs w:val="28"/>
        </w:rPr>
        <w:t>по доменным именам, указателей страниц сайтов в информационно-телекоммуникационной сети «Интернет» (URL-off) – 6322.</w:t>
      </w:r>
    </w:p>
    <w:p w:rsidR="00F65C11" w:rsidRPr="00832465" w:rsidRDefault="00F65C11" w:rsidP="00F65C11">
      <w:pPr>
        <w:ind w:firstLine="709"/>
        <w:jc w:val="both"/>
        <w:rPr>
          <w:szCs w:val="28"/>
        </w:rPr>
      </w:pPr>
    </w:p>
    <w:p w:rsidR="00F65C11" w:rsidRPr="00832465" w:rsidRDefault="00F65C11" w:rsidP="007A6C21">
      <w:pPr>
        <w:pStyle w:val="6"/>
      </w:pPr>
      <w:bookmarkStart w:id="16" w:name="_Toc421031721"/>
      <w:r w:rsidRPr="00832465">
        <w:t>Сведения по операторам связи, получающим выгрузку из ЕАИС реестра</w:t>
      </w:r>
      <w:bookmarkEnd w:id="16"/>
    </w:p>
    <w:p w:rsidR="00F65C11" w:rsidRPr="00832465" w:rsidRDefault="00F65C11" w:rsidP="00F65C11">
      <w:pPr>
        <w:ind w:firstLine="709"/>
        <w:jc w:val="both"/>
        <w:rPr>
          <w:szCs w:val="28"/>
        </w:rPr>
      </w:pPr>
      <w:r w:rsidRPr="00832465">
        <w:rPr>
          <w:szCs w:val="28"/>
        </w:rPr>
        <w:t>Сотрудниками УНСИТ осуществляется привязка операторов связи, осуществляющих выгрузку в ЕАИС реестр, в соответствии с договорными на предоставление выгрузок от одного оператора связи - другому:</w:t>
      </w:r>
    </w:p>
    <w:p w:rsidR="00F65C11" w:rsidRPr="00832465" w:rsidRDefault="00F65C11" w:rsidP="00F65C11">
      <w:pPr>
        <w:ind w:firstLine="709"/>
        <w:jc w:val="both"/>
        <w:rPr>
          <w:szCs w:val="28"/>
        </w:rPr>
      </w:pPr>
      <w:r w:rsidRPr="00832465">
        <w:rPr>
          <w:szCs w:val="28"/>
        </w:rPr>
        <w:t>По состоянию на 01.04.2015 зарегистрировано сотрудниками УНСИТ в ЕАИС операторов св</w:t>
      </w:r>
      <w:r w:rsidR="005368B2">
        <w:rPr>
          <w:szCs w:val="28"/>
        </w:rPr>
        <w:t xml:space="preserve">язи – 1158, в том числе в 1 квартале </w:t>
      </w:r>
      <w:r w:rsidRPr="00832465">
        <w:rPr>
          <w:szCs w:val="28"/>
        </w:rPr>
        <w:t>2015 года - 45.</w:t>
      </w:r>
    </w:p>
    <w:p w:rsidR="00F65C11" w:rsidRPr="00832465" w:rsidRDefault="00F65C11" w:rsidP="00F65C11">
      <w:pPr>
        <w:ind w:firstLine="709"/>
        <w:jc w:val="both"/>
        <w:rPr>
          <w:szCs w:val="28"/>
        </w:rPr>
      </w:pPr>
    </w:p>
    <w:p w:rsidR="00DE18B5" w:rsidRPr="00832465" w:rsidRDefault="00DE18B5" w:rsidP="007A6C21">
      <w:pPr>
        <w:pStyle w:val="6"/>
      </w:pPr>
      <w:bookmarkStart w:id="17" w:name="_Toc421031722"/>
      <w:r w:rsidRPr="00832465">
        <w:lastRenderedPageBreak/>
        <w:t>Ведение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распространяемую с нарушением исключительных прав</w:t>
      </w:r>
      <w:bookmarkEnd w:id="17"/>
    </w:p>
    <w:p w:rsidR="00DE18B5" w:rsidRPr="00832465" w:rsidRDefault="00DE18B5" w:rsidP="00DE18B5">
      <w:pPr>
        <w:ind w:firstLine="709"/>
        <w:jc w:val="both"/>
        <w:rPr>
          <w:szCs w:val="28"/>
        </w:rPr>
      </w:pPr>
      <w:r w:rsidRPr="00832465">
        <w:rPr>
          <w:szCs w:val="28"/>
        </w:rPr>
        <w:t>В 1-м квартале 2015 года в рамках с</w:t>
      </w:r>
      <w:r w:rsidR="005368B2">
        <w:rPr>
          <w:szCs w:val="28"/>
        </w:rPr>
        <w:t>татьи 152 Федерального закона № </w:t>
      </w:r>
      <w:r w:rsidRPr="00832465">
        <w:rPr>
          <w:szCs w:val="28"/>
        </w:rPr>
        <w:t>149-ФЗ в Роскомнадзор из Московского городского суда поступило 33 определения о предварительном обеспечении защиты исключительных прав на фильмы, в том числе кинофильмы, телефильмы, распространяемые на интернет-ресурсах.</w:t>
      </w:r>
    </w:p>
    <w:p w:rsidR="00DE18B5" w:rsidRPr="00832465" w:rsidRDefault="00DE18B5" w:rsidP="00DE18B5">
      <w:pPr>
        <w:ind w:firstLine="709"/>
        <w:jc w:val="both"/>
        <w:rPr>
          <w:szCs w:val="28"/>
        </w:rPr>
      </w:pPr>
      <w:r w:rsidRPr="00832465">
        <w:rPr>
          <w:szCs w:val="28"/>
        </w:rPr>
        <w:t>По состоянию на конец отчетного периода</w:t>
      </w:r>
      <w:r w:rsidR="00916861">
        <w:rPr>
          <w:szCs w:val="28"/>
        </w:rPr>
        <w:t xml:space="preserve"> </w:t>
      </w:r>
      <w:r w:rsidRPr="00832465">
        <w:rPr>
          <w:szCs w:val="28"/>
        </w:rPr>
        <w:t>на основании данных определений Московского городского суда доступ не заблокирован ни к одному интернет-ресурсу, так как ими были выполнены требования и удалена информация, распространяющаяся с нарушением исключительных прав.</w:t>
      </w:r>
    </w:p>
    <w:p w:rsidR="00DE18B5" w:rsidRPr="00832465" w:rsidRDefault="00DE18B5" w:rsidP="00DE18B5">
      <w:pPr>
        <w:ind w:firstLine="709"/>
        <w:jc w:val="both"/>
        <w:rPr>
          <w:szCs w:val="28"/>
        </w:rPr>
      </w:pPr>
      <w:r w:rsidRPr="00832465">
        <w:rPr>
          <w:szCs w:val="28"/>
        </w:rPr>
        <w:t>На конец 1-го квартала 2015 года</w:t>
      </w:r>
      <w:r w:rsidR="00916861">
        <w:rPr>
          <w:szCs w:val="28"/>
        </w:rPr>
        <w:t xml:space="preserve"> </w:t>
      </w:r>
      <w:r w:rsidRPr="00832465">
        <w:rPr>
          <w:szCs w:val="28"/>
        </w:rPr>
        <w:t>на основании поступивших в Роскомнадзор 17 определений Московского городского суда об отмене обеспечительных мер был разблокирован 1 ресурс</w:t>
      </w:r>
      <w:r w:rsidR="00916861">
        <w:rPr>
          <w:szCs w:val="28"/>
        </w:rPr>
        <w:t xml:space="preserve"> </w:t>
      </w:r>
      <w:r w:rsidRPr="00832465">
        <w:rPr>
          <w:szCs w:val="28"/>
        </w:rPr>
        <w:t>из ранее блокируемых.</w:t>
      </w:r>
    </w:p>
    <w:p w:rsidR="00DE18B5" w:rsidRPr="00832465" w:rsidRDefault="00DE18B5" w:rsidP="00DE18B5">
      <w:pPr>
        <w:ind w:firstLine="709"/>
        <w:jc w:val="both"/>
        <w:rPr>
          <w:b/>
          <w:i/>
          <w:szCs w:val="28"/>
        </w:rPr>
      </w:pPr>
    </w:p>
    <w:p w:rsidR="00DE18B5" w:rsidRPr="00832465" w:rsidRDefault="00DE18B5" w:rsidP="007A6C21">
      <w:pPr>
        <w:pStyle w:val="6"/>
      </w:pPr>
      <w:bookmarkStart w:id="18" w:name="_Toc421031723"/>
      <w:r w:rsidRPr="00832465">
        <w:t>Ведение Реестра доменных имен, указателей страниц сайтов в сети «Интернет» и сетевых адресов, позволяющих идентифицировать сайты в сети «Интернет», содержащие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bookmarkEnd w:id="18"/>
    </w:p>
    <w:p w:rsidR="00DE18B5" w:rsidRPr="00832465" w:rsidRDefault="00DE18B5" w:rsidP="00DE18B5">
      <w:pPr>
        <w:ind w:firstLine="709"/>
        <w:jc w:val="both"/>
        <w:rPr>
          <w:szCs w:val="28"/>
        </w:rPr>
      </w:pPr>
      <w:r w:rsidRPr="00832465">
        <w:rPr>
          <w:szCs w:val="28"/>
        </w:rPr>
        <w:t>В 1-м квартале 2015 года в Роскомнадзор поступило в рамках реализации статьи 153 Федерального закона № 149-ФЗ 34 требования Генеральной прокуратуры Российской Федерации. На основании данных требований Генеральной прокуратуры Российской Федерации на конец 1-го квартала 2015 года на территории Российской Федерации было заблокировано 55 интернет-ресурсов (указателей интернет-страниц). С 755 интернет-ресурсов противоправная информация, указанная в требованиях Генеральной прокуратуры Российской Федерации, была удалена.</w:t>
      </w:r>
    </w:p>
    <w:p w:rsidR="00DE18B5" w:rsidRPr="00832465" w:rsidRDefault="00DE18B5" w:rsidP="00DE18B5">
      <w:pPr>
        <w:ind w:firstLine="709"/>
        <w:jc w:val="both"/>
        <w:rPr>
          <w:szCs w:val="28"/>
        </w:rPr>
      </w:pPr>
      <w:r w:rsidRPr="00832465">
        <w:rPr>
          <w:szCs w:val="28"/>
        </w:rPr>
        <w:t>При этом следует отметить, что более 3/4 из указанных интернет-ресурсов было выявлено Роскомнадзором самостоятельно в рамках исполнения требований Генеральной прокуратуры Российской Федерации по блокировке «веб-зеркал» интернет-сайтов, содержащих противоправную информацию.</w:t>
      </w:r>
    </w:p>
    <w:p w:rsidR="00DE18B5" w:rsidRPr="00832465" w:rsidRDefault="00DE18B5" w:rsidP="00365CD8">
      <w:pPr>
        <w:ind w:firstLine="709"/>
        <w:jc w:val="both"/>
        <w:rPr>
          <w:szCs w:val="28"/>
        </w:rPr>
      </w:pPr>
    </w:p>
    <w:p w:rsidR="00CD079E" w:rsidRPr="00832465" w:rsidRDefault="00CD079E" w:rsidP="007A6C21">
      <w:pPr>
        <w:pStyle w:val="6"/>
      </w:pPr>
      <w:bookmarkStart w:id="19" w:name="_Toc421031724"/>
      <w:r w:rsidRPr="00832465">
        <w:t>Ведение реестра организаторов распространения информации в сети «Интернет»</w:t>
      </w:r>
      <w:bookmarkEnd w:id="19"/>
    </w:p>
    <w:p w:rsidR="00CD079E" w:rsidRPr="00832465" w:rsidRDefault="00CD079E" w:rsidP="00CD079E">
      <w:pPr>
        <w:ind w:firstLine="709"/>
        <w:jc w:val="both"/>
        <w:rPr>
          <w:szCs w:val="28"/>
        </w:rPr>
      </w:pPr>
      <w:r w:rsidRPr="00832465">
        <w:rPr>
          <w:szCs w:val="28"/>
        </w:rPr>
        <w:t>Поступило обращений - 10;</w:t>
      </w:r>
    </w:p>
    <w:p w:rsidR="00CD079E" w:rsidRPr="00832465" w:rsidRDefault="00CD079E" w:rsidP="00CD079E">
      <w:pPr>
        <w:ind w:firstLine="709"/>
        <w:jc w:val="both"/>
        <w:rPr>
          <w:szCs w:val="28"/>
        </w:rPr>
      </w:pPr>
      <w:r w:rsidRPr="00832465">
        <w:rPr>
          <w:szCs w:val="28"/>
        </w:rPr>
        <w:t>Поступило уведомлений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«Интернет»- 12;</w:t>
      </w:r>
    </w:p>
    <w:p w:rsidR="00CD079E" w:rsidRPr="00832465" w:rsidRDefault="00CD079E" w:rsidP="00CD079E">
      <w:pPr>
        <w:ind w:firstLine="709"/>
        <w:jc w:val="both"/>
        <w:rPr>
          <w:szCs w:val="28"/>
        </w:rPr>
      </w:pPr>
      <w:r w:rsidRPr="00832465">
        <w:rPr>
          <w:szCs w:val="28"/>
        </w:rPr>
        <w:t>Зарегистрировано записей в отношении Организаторов распространения информации – 9.</w:t>
      </w:r>
    </w:p>
    <w:p w:rsidR="00CD079E" w:rsidRDefault="00CD079E" w:rsidP="00CD079E">
      <w:pPr>
        <w:ind w:firstLine="709"/>
        <w:jc w:val="both"/>
        <w:rPr>
          <w:szCs w:val="28"/>
        </w:rPr>
      </w:pPr>
    </w:p>
    <w:p w:rsidR="00CD079E" w:rsidRPr="007A6C21" w:rsidRDefault="00CD079E" w:rsidP="007A6C21">
      <w:pPr>
        <w:pStyle w:val="6"/>
      </w:pPr>
      <w:bookmarkStart w:id="20" w:name="_Toc421031725"/>
      <w:r w:rsidRPr="007A6C21">
        <w:rPr>
          <w:iCs w:val="0"/>
        </w:rPr>
        <w:t>Ведение реестра сайтов и (или) страниц сайтов в сети «Интернет» на которых р</w:t>
      </w:r>
      <w:r w:rsidRPr="007A6C21">
        <w:t>азмещается общедоступная информация и доступ к которым в течение суток составляет более трех тысяч пользователей сети «Интернет»</w:t>
      </w:r>
      <w:bookmarkEnd w:id="20"/>
    </w:p>
    <w:p w:rsidR="00CD079E" w:rsidRPr="00832465" w:rsidRDefault="00CD079E" w:rsidP="00CD079E">
      <w:pPr>
        <w:ind w:firstLine="709"/>
        <w:jc w:val="both"/>
        <w:rPr>
          <w:szCs w:val="28"/>
        </w:rPr>
      </w:pPr>
      <w:r w:rsidRPr="00832465">
        <w:rPr>
          <w:szCs w:val="28"/>
        </w:rPr>
        <w:t>Поступило обращений – 654;</w:t>
      </w:r>
    </w:p>
    <w:p w:rsidR="00CD079E" w:rsidRPr="00832465" w:rsidRDefault="00CD079E" w:rsidP="00CD079E">
      <w:pPr>
        <w:ind w:firstLine="709"/>
        <w:jc w:val="both"/>
        <w:rPr>
          <w:szCs w:val="28"/>
        </w:rPr>
      </w:pPr>
      <w:r w:rsidRPr="00832465">
        <w:rPr>
          <w:szCs w:val="28"/>
        </w:rPr>
        <w:t>Направлено запросов о посещаемости – 244;</w:t>
      </w:r>
    </w:p>
    <w:p w:rsidR="00CD079E" w:rsidRPr="00832465" w:rsidRDefault="00CD079E" w:rsidP="00CD079E">
      <w:pPr>
        <w:ind w:firstLine="709"/>
        <w:jc w:val="both"/>
        <w:rPr>
          <w:szCs w:val="28"/>
        </w:rPr>
      </w:pPr>
      <w:r w:rsidRPr="00832465">
        <w:rPr>
          <w:szCs w:val="28"/>
        </w:rPr>
        <w:t>Внесено записей в реестр – 223;</w:t>
      </w:r>
    </w:p>
    <w:p w:rsidR="00CD079E" w:rsidRPr="00832465" w:rsidRDefault="00CD079E" w:rsidP="00CD079E">
      <w:pPr>
        <w:ind w:firstLine="709"/>
        <w:jc w:val="both"/>
        <w:rPr>
          <w:szCs w:val="28"/>
        </w:rPr>
      </w:pPr>
      <w:r w:rsidRPr="00832465">
        <w:rPr>
          <w:szCs w:val="28"/>
        </w:rPr>
        <w:t xml:space="preserve">Направлено уведомлений об идентификации – 200; </w:t>
      </w:r>
    </w:p>
    <w:p w:rsidR="00CD079E" w:rsidRDefault="00CD079E" w:rsidP="00CD079E">
      <w:pPr>
        <w:ind w:firstLine="709"/>
        <w:jc w:val="both"/>
        <w:rPr>
          <w:szCs w:val="28"/>
        </w:rPr>
      </w:pPr>
      <w:r w:rsidRPr="00832465">
        <w:rPr>
          <w:szCs w:val="28"/>
        </w:rPr>
        <w:t>Направлено уведомлений блогеру о внесении в реестр – 118.</w:t>
      </w:r>
    </w:p>
    <w:p w:rsidR="00F83465" w:rsidRDefault="00F83465" w:rsidP="00CD079E">
      <w:pPr>
        <w:ind w:firstLine="709"/>
        <w:jc w:val="both"/>
        <w:rPr>
          <w:szCs w:val="28"/>
        </w:rPr>
      </w:pPr>
    </w:p>
    <w:p w:rsidR="00CD079E" w:rsidRPr="00832465" w:rsidRDefault="00CD079E" w:rsidP="007A6C21">
      <w:pPr>
        <w:pStyle w:val="6"/>
      </w:pPr>
      <w:bookmarkStart w:id="21" w:name="_Toc421031726"/>
      <w:r w:rsidRPr="00832465">
        <w:t>Ведение реестра уведомлений вещателей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а также о планируемом расторжении договоров с указанными лицами</w:t>
      </w:r>
      <w:bookmarkEnd w:id="21"/>
    </w:p>
    <w:p w:rsidR="00CD079E" w:rsidRPr="00832465" w:rsidRDefault="00CD079E" w:rsidP="00CD079E">
      <w:pPr>
        <w:ind w:firstLine="709"/>
        <w:jc w:val="both"/>
        <w:rPr>
          <w:szCs w:val="28"/>
        </w:rPr>
      </w:pPr>
      <w:r w:rsidRPr="00832465">
        <w:rPr>
          <w:szCs w:val="28"/>
        </w:rPr>
        <w:t>За отчетный</w:t>
      </w:r>
      <w:r w:rsidR="004F717B">
        <w:rPr>
          <w:szCs w:val="28"/>
        </w:rPr>
        <w:t xml:space="preserve"> период внесено в реестр 118 </w:t>
      </w:r>
      <w:r w:rsidRPr="00832465">
        <w:rPr>
          <w:szCs w:val="28"/>
        </w:rPr>
        <w:t>уведомлений. Возвращено на доработку 37 уведомлений. Основной причиной отказа во внесении в реестр уведомлений в соответствии с п. 6.2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утвержденного приказом Роскомнадзора от 17.01.2012 № 11 являлось наличие в уведомлении недостоверной или искаженной информации.</w:t>
      </w:r>
    </w:p>
    <w:p w:rsidR="00CD079E" w:rsidRPr="00832465" w:rsidRDefault="00CD079E" w:rsidP="00365CD8">
      <w:pPr>
        <w:ind w:firstLine="709"/>
        <w:jc w:val="both"/>
        <w:rPr>
          <w:szCs w:val="28"/>
        </w:rPr>
      </w:pPr>
    </w:p>
    <w:p w:rsidR="00B421D0" w:rsidRPr="00832465" w:rsidRDefault="00B421D0" w:rsidP="007A6C21">
      <w:pPr>
        <w:pStyle w:val="6"/>
      </w:pPr>
      <w:bookmarkStart w:id="22" w:name="_Toc421031727"/>
      <w:r w:rsidRPr="00832465">
        <w:t>Работа по реализации проекта регионального мониторинга</w:t>
      </w:r>
      <w:bookmarkEnd w:id="22"/>
    </w:p>
    <w:p w:rsidR="00B421D0" w:rsidRPr="00832465" w:rsidRDefault="00B421D0" w:rsidP="00B421D0">
      <w:pPr>
        <w:ind w:firstLine="709"/>
        <w:jc w:val="both"/>
        <w:rPr>
          <w:szCs w:val="28"/>
        </w:rPr>
      </w:pPr>
      <w:r w:rsidRPr="00832465">
        <w:rPr>
          <w:szCs w:val="28"/>
        </w:rPr>
        <w:t>В рамках реализации полномочий радиочастотной службы (далее – РЧЦ) по мониторингу региональных средств массовой информации и массовых коммуникаций, возложенных на РЧС постановлением Правительства Российской Федерации от 14.05.2014 № 434 «О радиочастотной службе», УКНСМК разработан и в настоящее время реализуется утвержденный протоколом совещания у руководителя Роскомнадзора А.А. Жарова от 02.02.2015 № 1 План мероприятий по реализации полномочий радиочастотной службы по мониторингу региональных средств массовой информации и массовых коммуникаций (далее – План мероприятий).</w:t>
      </w:r>
    </w:p>
    <w:p w:rsidR="00C31C91" w:rsidRPr="00C31C91" w:rsidRDefault="00C31C91" w:rsidP="00C31C91">
      <w:pPr>
        <w:ind w:firstLine="709"/>
        <w:jc w:val="both"/>
        <w:rPr>
          <w:szCs w:val="28"/>
        </w:rPr>
      </w:pPr>
      <w:r w:rsidRPr="00C31C91">
        <w:rPr>
          <w:szCs w:val="28"/>
        </w:rPr>
        <w:t xml:space="preserve">В рамках исполнения Плана мероприятий </w:t>
      </w:r>
      <w:r>
        <w:rPr>
          <w:szCs w:val="28"/>
        </w:rPr>
        <w:t xml:space="preserve">в 1 </w:t>
      </w:r>
      <w:r w:rsidRPr="00C31C91">
        <w:rPr>
          <w:szCs w:val="28"/>
        </w:rPr>
        <w:t>квартале 2015 года УКНСМК рассмотрены в рамках работы Рабочей группы:</w:t>
      </w:r>
    </w:p>
    <w:p w:rsidR="00B421D0" w:rsidRPr="00832465" w:rsidRDefault="00B421D0" w:rsidP="00B421D0">
      <w:pPr>
        <w:ind w:firstLine="709"/>
        <w:jc w:val="both"/>
        <w:rPr>
          <w:szCs w:val="28"/>
        </w:rPr>
      </w:pPr>
      <w:r w:rsidRPr="00832465">
        <w:rPr>
          <w:szCs w:val="28"/>
        </w:rPr>
        <w:t>шаблоны служебных заданий и отчеты о результатах работы при командировании сотрудников ФГУП «ГРЧЦ» и ФГУП «РЧЦ ЦФО» для решения задач построения системы мониторинга региональных СМИ;</w:t>
      </w:r>
    </w:p>
    <w:p w:rsidR="00B421D0" w:rsidRPr="00832465" w:rsidRDefault="00B421D0" w:rsidP="00B421D0">
      <w:pPr>
        <w:ind w:firstLine="709"/>
        <w:jc w:val="both"/>
        <w:rPr>
          <w:szCs w:val="28"/>
        </w:rPr>
      </w:pPr>
      <w:r w:rsidRPr="00832465">
        <w:rPr>
          <w:szCs w:val="28"/>
        </w:rPr>
        <w:t>методика определения штатной потребности филиалов и управлений филиалов ФГУП «РЧЦ ЦФО» в зависимости от количества и качества СМК, а также территории распространения;</w:t>
      </w:r>
    </w:p>
    <w:p w:rsidR="00B421D0" w:rsidRPr="00832465" w:rsidRDefault="00B421D0" w:rsidP="00B421D0">
      <w:pPr>
        <w:ind w:firstLine="709"/>
        <w:jc w:val="both"/>
        <w:rPr>
          <w:szCs w:val="28"/>
        </w:rPr>
      </w:pPr>
      <w:r w:rsidRPr="00832465">
        <w:rPr>
          <w:szCs w:val="28"/>
        </w:rPr>
        <w:lastRenderedPageBreak/>
        <w:t>профессиональные требования к специалистам по мониторингу (образование, возраст, опыт работы и т.д.);</w:t>
      </w:r>
    </w:p>
    <w:p w:rsidR="00B421D0" w:rsidRPr="00832465" w:rsidRDefault="00B421D0" w:rsidP="00B421D0">
      <w:pPr>
        <w:ind w:firstLine="709"/>
        <w:jc w:val="both"/>
        <w:rPr>
          <w:szCs w:val="28"/>
        </w:rPr>
      </w:pPr>
      <w:r w:rsidRPr="00832465">
        <w:rPr>
          <w:szCs w:val="28"/>
        </w:rPr>
        <w:t>шаблоны установочных документов, в т.ч. должностные регламенты, должностные инструкции и т.п.;</w:t>
      </w:r>
    </w:p>
    <w:p w:rsidR="00B421D0" w:rsidRPr="00832465" w:rsidRDefault="00B421D0" w:rsidP="00B421D0">
      <w:pPr>
        <w:ind w:firstLine="709"/>
        <w:jc w:val="both"/>
        <w:rPr>
          <w:szCs w:val="28"/>
        </w:rPr>
      </w:pPr>
      <w:r w:rsidRPr="00832465">
        <w:rPr>
          <w:szCs w:val="28"/>
        </w:rPr>
        <w:t>требования к профессиональным навыкам кандидатов, планируемых для привлечения в качестве экспертов;</w:t>
      </w:r>
    </w:p>
    <w:p w:rsidR="00B421D0" w:rsidRPr="00832465" w:rsidRDefault="00B421D0" w:rsidP="00B421D0">
      <w:pPr>
        <w:ind w:firstLine="709"/>
        <w:jc w:val="both"/>
        <w:rPr>
          <w:szCs w:val="28"/>
        </w:rPr>
      </w:pPr>
      <w:r w:rsidRPr="00832465">
        <w:rPr>
          <w:szCs w:val="28"/>
        </w:rPr>
        <w:t>требования к формату и качеству зап</w:t>
      </w:r>
      <w:r w:rsidR="00352ADF">
        <w:rPr>
          <w:szCs w:val="28"/>
        </w:rPr>
        <w:t>иси, направляемому в ТО от ФГУП </w:t>
      </w:r>
      <w:r w:rsidRPr="00832465">
        <w:rPr>
          <w:szCs w:val="28"/>
        </w:rPr>
        <w:t>«РЧЦ ЦФО» с учетом возможностей территориальных органов Роскомнадзора;</w:t>
      </w:r>
    </w:p>
    <w:p w:rsidR="00B421D0" w:rsidRPr="00832465" w:rsidRDefault="00B421D0" w:rsidP="00B421D0">
      <w:pPr>
        <w:ind w:firstLine="709"/>
        <w:jc w:val="both"/>
        <w:rPr>
          <w:szCs w:val="28"/>
        </w:rPr>
      </w:pPr>
      <w:r w:rsidRPr="00832465">
        <w:rPr>
          <w:szCs w:val="28"/>
        </w:rPr>
        <w:t>методики поиска и анализа интересующей информации;</w:t>
      </w:r>
    </w:p>
    <w:p w:rsidR="00B421D0" w:rsidRPr="00832465" w:rsidRDefault="00B421D0" w:rsidP="00B421D0">
      <w:pPr>
        <w:ind w:firstLine="709"/>
        <w:jc w:val="both"/>
        <w:rPr>
          <w:szCs w:val="28"/>
        </w:rPr>
      </w:pPr>
      <w:r w:rsidRPr="00832465">
        <w:rPr>
          <w:szCs w:val="28"/>
        </w:rPr>
        <w:t>унифицированные спецификации материально-технического обеспечения для осуществления мониторинга в зависимости от количества и типа СМК в конкретном регионе;</w:t>
      </w:r>
    </w:p>
    <w:p w:rsidR="00B421D0" w:rsidRPr="00832465" w:rsidRDefault="00B421D0" w:rsidP="00B421D0">
      <w:pPr>
        <w:ind w:firstLine="709"/>
        <w:jc w:val="both"/>
        <w:rPr>
          <w:szCs w:val="28"/>
        </w:rPr>
      </w:pPr>
      <w:r w:rsidRPr="00832465">
        <w:rPr>
          <w:szCs w:val="28"/>
        </w:rPr>
        <w:t>типовое положение о подразделении мониторинга;</w:t>
      </w:r>
    </w:p>
    <w:p w:rsidR="00017C2F" w:rsidRDefault="00017C2F" w:rsidP="00017C2F">
      <w:pPr>
        <w:ind w:firstLine="708"/>
        <w:jc w:val="both"/>
        <w:rPr>
          <w:szCs w:val="28"/>
        </w:rPr>
      </w:pPr>
      <w:r>
        <w:rPr>
          <w:szCs w:val="28"/>
        </w:rPr>
        <w:t>предложения в Программу деятельности ФГУП «РЧЦ ЦФО» и предложения в сметный расход субсидий на 2016 год.</w:t>
      </w:r>
    </w:p>
    <w:p w:rsidR="00B421D0" w:rsidRPr="00832465" w:rsidRDefault="00B421D0" w:rsidP="00B421D0">
      <w:pPr>
        <w:ind w:firstLine="709"/>
        <w:jc w:val="both"/>
        <w:rPr>
          <w:szCs w:val="28"/>
        </w:rPr>
      </w:pPr>
      <w:r w:rsidRPr="00832465">
        <w:rPr>
          <w:szCs w:val="28"/>
        </w:rPr>
        <w:t>Кроме того, УКНСМК были реализованы следующие задачи, поставленные руководителем Роскомнадзора и его заместителем, на заседаниях Рабочей группы:</w:t>
      </w:r>
    </w:p>
    <w:p w:rsidR="00B421D0" w:rsidRPr="00832465" w:rsidRDefault="00B421D0" w:rsidP="00B421D0">
      <w:pPr>
        <w:ind w:firstLine="709"/>
        <w:jc w:val="both"/>
        <w:rPr>
          <w:szCs w:val="28"/>
        </w:rPr>
      </w:pPr>
      <w:r w:rsidRPr="00832465">
        <w:rPr>
          <w:szCs w:val="28"/>
        </w:rPr>
        <w:t>подготовлены предложения по реализации единого технического решения в рамках организации проекта мониторинга региональных СМК;</w:t>
      </w:r>
    </w:p>
    <w:p w:rsidR="00B421D0" w:rsidRPr="00832465" w:rsidRDefault="00B421D0" w:rsidP="00B421D0">
      <w:pPr>
        <w:ind w:firstLine="709"/>
        <w:jc w:val="both"/>
        <w:rPr>
          <w:szCs w:val="28"/>
        </w:rPr>
      </w:pPr>
      <w:r w:rsidRPr="00832465">
        <w:rPr>
          <w:szCs w:val="28"/>
        </w:rPr>
        <w:t>в адрес ФГУП «РЧЦ ЦФО» направлены сведения по планируемому в рамках проекта мониторинга региональных СМК объему и качеству обрабатываемого медиа контента, а также возможных вариантах его хранения;</w:t>
      </w:r>
    </w:p>
    <w:p w:rsidR="00B421D0" w:rsidRPr="00832465" w:rsidRDefault="00B421D0" w:rsidP="00B421D0">
      <w:pPr>
        <w:ind w:firstLine="709"/>
        <w:jc w:val="both"/>
        <w:rPr>
          <w:szCs w:val="28"/>
        </w:rPr>
      </w:pPr>
      <w:r w:rsidRPr="00832465">
        <w:rPr>
          <w:szCs w:val="28"/>
        </w:rPr>
        <w:t>совместно со ФГУП «РЧЦ ЦФО» проработан вопрос об использовании в рамках реализации Плана мероприятий технических решений, аналогичных программному продукту, используемому специалистами филиала ФГУП «РЧЦ ЦФО» в Уральском федеральном округе для контроля качества трансляции ТВ/РВ каналов;</w:t>
      </w:r>
    </w:p>
    <w:p w:rsidR="00B421D0" w:rsidRPr="00832465" w:rsidRDefault="00B421D0" w:rsidP="00B421D0">
      <w:pPr>
        <w:ind w:firstLine="709"/>
        <w:jc w:val="both"/>
        <w:rPr>
          <w:szCs w:val="28"/>
        </w:rPr>
      </w:pPr>
      <w:r w:rsidRPr="00832465">
        <w:rPr>
          <w:szCs w:val="28"/>
        </w:rPr>
        <w:t>совместно со ФГУП «РЧЦ ЦФО» разработаны функциональные обязанности подразделений по мониторингу СМК, планируемых к созданию в структуре ФГУП «РЧЦ ЦФО»;</w:t>
      </w:r>
    </w:p>
    <w:p w:rsidR="00B421D0" w:rsidRPr="00832465" w:rsidRDefault="00B421D0" w:rsidP="00B421D0">
      <w:pPr>
        <w:ind w:firstLine="709"/>
        <w:jc w:val="both"/>
        <w:rPr>
          <w:szCs w:val="28"/>
        </w:rPr>
      </w:pPr>
      <w:r w:rsidRPr="00832465">
        <w:rPr>
          <w:szCs w:val="28"/>
        </w:rPr>
        <w:t>подготовлена сравнительная справка о динамике выявляемых нарушений и количестве мер реагирования в рамках реализации проекта мониторинга региональных СМК на примере работы</w:t>
      </w:r>
      <w:r w:rsidR="00C92AE1">
        <w:rPr>
          <w:szCs w:val="28"/>
        </w:rPr>
        <w:t xml:space="preserve"> специалиста по мониторингу СМК</w:t>
      </w:r>
      <w:r w:rsidR="00C92AE1">
        <w:rPr>
          <w:szCs w:val="28"/>
          <w:lang w:val="en-US"/>
        </w:rPr>
        <w:t> </w:t>
      </w:r>
      <w:r w:rsidRPr="00832465">
        <w:rPr>
          <w:szCs w:val="28"/>
        </w:rPr>
        <w:t>филиала ФГУП «РЧЦ ЦФО» в Приволжском федеральном округе и территориального управления Роскомнадзора в Нижегородской области;</w:t>
      </w:r>
    </w:p>
    <w:p w:rsidR="00B421D0" w:rsidRPr="00917850" w:rsidRDefault="00B421D0" w:rsidP="00B421D0">
      <w:pPr>
        <w:ind w:firstLine="709"/>
        <w:jc w:val="both"/>
        <w:rPr>
          <w:szCs w:val="28"/>
        </w:rPr>
      </w:pPr>
      <w:r w:rsidRPr="00832465">
        <w:rPr>
          <w:szCs w:val="28"/>
        </w:rPr>
        <w:t>подготовлена справка о перспективах дальнейшей работы ФГУП «ГРЧЦ» с ФГУП «ГлавНИВЦ» в рамках разработки информационно-аналитической системы «Псков»</w:t>
      </w:r>
      <w:r w:rsidR="00917850" w:rsidRPr="00917850">
        <w:rPr>
          <w:szCs w:val="28"/>
        </w:rPr>
        <w:t>;</w:t>
      </w:r>
    </w:p>
    <w:p w:rsidR="00B421D0" w:rsidRPr="00832465" w:rsidRDefault="00B421D0" w:rsidP="00B421D0">
      <w:pPr>
        <w:ind w:firstLine="709"/>
        <w:jc w:val="both"/>
        <w:rPr>
          <w:szCs w:val="28"/>
        </w:rPr>
      </w:pPr>
      <w:r w:rsidRPr="00832465">
        <w:rPr>
          <w:szCs w:val="28"/>
        </w:rPr>
        <w:t>утвержден временный алгоритм</w:t>
      </w:r>
      <w:r w:rsidR="00262C65">
        <w:rPr>
          <w:szCs w:val="28"/>
        </w:rPr>
        <w:t xml:space="preserve"> взаимодействия между Роскомнадзором</w:t>
      </w:r>
      <w:r w:rsidR="002E1DC2">
        <w:rPr>
          <w:szCs w:val="28"/>
        </w:rPr>
        <w:t>, ФГУП</w:t>
      </w:r>
      <w:r w:rsidR="002E1DC2">
        <w:rPr>
          <w:szCs w:val="28"/>
          <w:lang w:val="en-US"/>
        </w:rPr>
        <w:t> </w:t>
      </w:r>
      <w:r w:rsidRPr="00832465">
        <w:rPr>
          <w:szCs w:val="28"/>
        </w:rPr>
        <w:t>«ГРЧЦ» и ФГУП «РЧЦ ЦФО» в рамках проекта регионального мониторинга;</w:t>
      </w:r>
    </w:p>
    <w:p w:rsidR="00B421D0" w:rsidRPr="00832465" w:rsidRDefault="00B421D0" w:rsidP="00B421D0">
      <w:pPr>
        <w:ind w:firstLine="709"/>
        <w:jc w:val="both"/>
        <w:rPr>
          <w:szCs w:val="28"/>
        </w:rPr>
      </w:pPr>
      <w:r w:rsidRPr="00832465">
        <w:rPr>
          <w:szCs w:val="28"/>
        </w:rPr>
        <w:t>разработан порядок утверждения перечня СМИ для мониторинга специалистами ФГУП «РЧЦ ЦФО» в регионах.</w:t>
      </w:r>
    </w:p>
    <w:p w:rsidR="00B421D0" w:rsidRPr="00832465" w:rsidRDefault="00B421D0" w:rsidP="00B421D0">
      <w:pPr>
        <w:ind w:firstLine="709"/>
        <w:jc w:val="both"/>
        <w:rPr>
          <w:szCs w:val="28"/>
        </w:rPr>
      </w:pPr>
      <w:r w:rsidRPr="00832465">
        <w:rPr>
          <w:szCs w:val="28"/>
        </w:rPr>
        <w:lastRenderedPageBreak/>
        <w:t>В настоящее время на территории Нижегородской, Свердловской, Самарской и Томской областей, а также Краснодарского края реализуется Пилотный этап проекта мониторинга региональных СМИ.</w:t>
      </w:r>
    </w:p>
    <w:p w:rsidR="00B421D0" w:rsidRPr="00832465" w:rsidRDefault="00B421D0" w:rsidP="00B421D0">
      <w:pPr>
        <w:ind w:firstLine="709"/>
        <w:jc w:val="both"/>
        <w:rPr>
          <w:szCs w:val="28"/>
        </w:rPr>
      </w:pPr>
      <w:r w:rsidRPr="00832465">
        <w:rPr>
          <w:szCs w:val="28"/>
        </w:rPr>
        <w:t>На сегодняшний день территориал</w:t>
      </w:r>
      <w:r w:rsidR="00914CE6">
        <w:rPr>
          <w:szCs w:val="28"/>
        </w:rPr>
        <w:t>ьными подразделениями ФГУП «РЧЦ </w:t>
      </w:r>
      <w:r w:rsidRPr="00832465">
        <w:rPr>
          <w:szCs w:val="28"/>
        </w:rPr>
        <w:t>ЦФО» осуществляется мониторинг 152 СМИ.</w:t>
      </w:r>
    </w:p>
    <w:p w:rsidR="00B421D0" w:rsidRPr="00832465" w:rsidRDefault="00B421D0" w:rsidP="00B421D0">
      <w:pPr>
        <w:ind w:firstLine="709"/>
        <w:jc w:val="both"/>
        <w:rPr>
          <w:szCs w:val="28"/>
        </w:rPr>
      </w:pPr>
      <w:r w:rsidRPr="00832465">
        <w:rPr>
          <w:szCs w:val="28"/>
        </w:rPr>
        <w:t>В 1-м квартале 2015 года специалистами выявлено 278 материалов с признаками нарушений законодательства Российской Федерации в сфере СМК, 229 из которых были подтверждены экспертами ФГУП «ГРЧЦ» и переданы в территориальные органы Роскомнадзора для принятия соответствующих мер реагирования.</w:t>
      </w:r>
    </w:p>
    <w:p w:rsidR="00B421D0" w:rsidRPr="00832465" w:rsidRDefault="00B421D0" w:rsidP="00B421D0">
      <w:pPr>
        <w:ind w:firstLine="709"/>
        <w:jc w:val="both"/>
        <w:rPr>
          <w:szCs w:val="28"/>
        </w:rPr>
      </w:pPr>
      <w:r w:rsidRPr="00832465">
        <w:rPr>
          <w:szCs w:val="28"/>
        </w:rPr>
        <w:t>Первые результаты реализации пилотного этапа проекта достаточно положительны. Так, сравнительный анализ результатов совместной работы специалиста СМК ФГУП «РЧЦ ЦФО» и Управления Роскомнадзора по Приволжскому федеральному округу (далее – Управление), в части реализации полномочий Роскомнадзора по мониторингу СМИ, распространяемых в Нижегородской области, показал следующее.</w:t>
      </w:r>
    </w:p>
    <w:p w:rsidR="00B421D0" w:rsidRPr="00832465" w:rsidRDefault="00B421D0" w:rsidP="00B421D0">
      <w:pPr>
        <w:ind w:firstLine="709"/>
        <w:jc w:val="both"/>
        <w:rPr>
          <w:szCs w:val="28"/>
        </w:rPr>
      </w:pPr>
      <w:r w:rsidRPr="00832465">
        <w:rPr>
          <w:szCs w:val="28"/>
        </w:rPr>
        <w:t>Более чем в 2,6 раза возросло количество выпусков СМИ, проанализированных на предмет наличия в их содержании признаков злоупотребления свободой массовой информации и использования СМИ для экстремистской деятельности. При этом из 2440 выпусков СМИ, проанализированных в 1-м квартале 2015 года, более половины – 1369 выпусков, анализировались специалистом ФГУП «РЧЦ ЦФО».</w:t>
      </w:r>
    </w:p>
    <w:p w:rsidR="00B421D0" w:rsidRPr="00832465" w:rsidRDefault="00836B18" w:rsidP="00B421D0">
      <w:pPr>
        <w:ind w:firstLine="709"/>
        <w:jc w:val="both"/>
        <w:rPr>
          <w:szCs w:val="28"/>
        </w:rPr>
      </w:pPr>
      <w:r>
        <w:rPr>
          <w:szCs w:val="28"/>
        </w:rPr>
        <w:t xml:space="preserve">Как результат, </w:t>
      </w:r>
      <w:r w:rsidR="00B421D0" w:rsidRPr="00832465">
        <w:rPr>
          <w:szCs w:val="28"/>
        </w:rPr>
        <w:t>значит</w:t>
      </w:r>
      <w:r w:rsidR="00885D44">
        <w:rPr>
          <w:szCs w:val="28"/>
        </w:rPr>
        <w:t>ельный рост, по сравнению с 4 м </w:t>
      </w:r>
      <w:r w:rsidR="00B421D0" w:rsidRPr="00832465">
        <w:rPr>
          <w:szCs w:val="28"/>
        </w:rPr>
        <w:t>кварталом</w:t>
      </w:r>
      <w:r w:rsidR="00885D44">
        <w:rPr>
          <w:szCs w:val="28"/>
        </w:rPr>
        <w:t> 2014 </w:t>
      </w:r>
      <w:r w:rsidR="00B421D0" w:rsidRPr="00832465">
        <w:rPr>
          <w:szCs w:val="28"/>
        </w:rPr>
        <w:t>года, случаев выявления признаков нарушения законодательства о СМИ в комментариях читателей с 24 до 333.</w:t>
      </w:r>
    </w:p>
    <w:p w:rsidR="00B421D0" w:rsidRPr="00832465" w:rsidRDefault="00B421D0" w:rsidP="00B421D0">
      <w:pPr>
        <w:ind w:firstLine="709"/>
        <w:jc w:val="both"/>
        <w:rPr>
          <w:szCs w:val="28"/>
        </w:rPr>
      </w:pPr>
      <w:r w:rsidRPr="00832465">
        <w:rPr>
          <w:szCs w:val="28"/>
        </w:rPr>
        <w:t>Управлением было подтверждено 132 факта размещения на сайтах сетевых и электронных периодических изданий комментариев читателей с признаками злоупотребления свободой массовой информации, выявленных специалистом ФГУП «РЧЦ ЦФО». На основании данных результатов было направлено 24 обращения в редакции об удалении или редактировании комментариев читателей. Всего в 1-м квартале2015 года в адреса редакций сетевых и электронных периодических изданий направлено 61 обращение, что более чем в 6 раз превышает  результат деятельности Управления в этом направлении в 4-м квартале 2014 года.</w:t>
      </w:r>
    </w:p>
    <w:p w:rsidR="00B421D0" w:rsidRPr="00832465" w:rsidRDefault="00B421D0" w:rsidP="00B421D0">
      <w:pPr>
        <w:ind w:firstLine="709"/>
        <w:jc w:val="both"/>
        <w:rPr>
          <w:szCs w:val="28"/>
        </w:rPr>
      </w:pPr>
      <w:r w:rsidRPr="00832465">
        <w:rPr>
          <w:szCs w:val="28"/>
        </w:rPr>
        <w:t>Результатом мониторинга стало также выявление 10 нарушений в редакционных материалах средств массовой информации. Из них:</w:t>
      </w:r>
    </w:p>
    <w:p w:rsidR="00B421D0" w:rsidRPr="00832465" w:rsidRDefault="00B421D0" w:rsidP="00B421D0">
      <w:pPr>
        <w:ind w:firstLine="709"/>
        <w:jc w:val="both"/>
        <w:rPr>
          <w:szCs w:val="28"/>
        </w:rPr>
      </w:pPr>
      <w:r w:rsidRPr="00832465">
        <w:rPr>
          <w:szCs w:val="28"/>
        </w:rPr>
        <w:t>2 – с наличием нецензурной брани в редакционных материалах, в связи с чем, Управлением составлены протоколы по ч.3 ст. 13.21 КоАП РФ. По результатам рассмотрения судом протоколов об административных правонарушениях, будет принято решение о вынесении редакциям и учредителям предупреждений о недопустимости злоупотребления свободой массовой информации.</w:t>
      </w:r>
    </w:p>
    <w:p w:rsidR="00B421D0" w:rsidRPr="00832465" w:rsidRDefault="00B421D0" w:rsidP="00B421D0">
      <w:pPr>
        <w:ind w:firstLine="709"/>
        <w:jc w:val="both"/>
        <w:rPr>
          <w:szCs w:val="28"/>
        </w:rPr>
      </w:pPr>
      <w:r w:rsidRPr="00832465">
        <w:rPr>
          <w:szCs w:val="28"/>
        </w:rPr>
        <w:t>8 нарушений законодательства о защите детей от информации, причиняющей вред их здоровью и развитию. Составлено 8 протоколов по ч. 2 ст. 13.21 КоАП РФ.</w:t>
      </w:r>
    </w:p>
    <w:p w:rsidR="00CD079E" w:rsidRPr="00832465" w:rsidRDefault="00CD079E" w:rsidP="007A6C21">
      <w:pPr>
        <w:pStyle w:val="6"/>
      </w:pPr>
      <w:bookmarkStart w:id="23" w:name="_Toc421031728"/>
      <w:r w:rsidRPr="00832465">
        <w:lastRenderedPageBreak/>
        <w:t>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w:t>
      </w:r>
      <w:bookmarkEnd w:id="23"/>
    </w:p>
    <w:p w:rsidR="00CD079E" w:rsidRPr="00832465" w:rsidRDefault="00CD079E" w:rsidP="00CD079E">
      <w:pPr>
        <w:ind w:firstLine="709"/>
        <w:jc w:val="both"/>
        <w:rPr>
          <w:szCs w:val="28"/>
        </w:rPr>
      </w:pPr>
      <w:r w:rsidRPr="00832465">
        <w:rPr>
          <w:szCs w:val="28"/>
        </w:rPr>
        <w:t>В 1-м квартале 2015 года в ходе государственного контроля (надзора) было проведено 116 проверок соблюдения лицензионных требований владельцами лицензий на осуществление деятельности по телерадиовещанию, из них 101 плановая и 15 внеплановых</w:t>
      </w:r>
      <w:r w:rsidR="00337077">
        <w:rPr>
          <w:szCs w:val="28"/>
        </w:rPr>
        <w:t>. Проведено 342 плановых и 243 </w:t>
      </w:r>
      <w:r w:rsidRPr="00832465">
        <w:rPr>
          <w:szCs w:val="28"/>
        </w:rPr>
        <w:t xml:space="preserve">внеплановых систематических наблюдений </w:t>
      </w:r>
      <w:r w:rsidR="00337077">
        <w:rPr>
          <w:szCs w:val="28"/>
        </w:rPr>
        <w:t>в отношении телерадиовещателей.</w:t>
      </w:r>
    </w:p>
    <w:p w:rsidR="00CD079E" w:rsidRPr="00832465" w:rsidRDefault="00CD079E" w:rsidP="00CD079E">
      <w:pPr>
        <w:ind w:firstLine="709"/>
        <w:jc w:val="both"/>
        <w:rPr>
          <w:szCs w:val="28"/>
        </w:rPr>
      </w:pPr>
      <w:r w:rsidRPr="00832465">
        <w:rPr>
          <w:szCs w:val="28"/>
        </w:rPr>
        <w:t>По результатам контрольных мероприятий в 1-м квартале 2015 года выявлено 589 нарушений. Составлено 580</w:t>
      </w:r>
      <w:r w:rsidR="00430CEC">
        <w:rPr>
          <w:szCs w:val="28"/>
        </w:rPr>
        <w:t xml:space="preserve"> </w:t>
      </w:r>
      <w:r w:rsidRPr="00832465">
        <w:rPr>
          <w:szCs w:val="28"/>
        </w:rPr>
        <w:t>протоколов об административных правонарушениях, наложено 2</w:t>
      </w:r>
      <w:r w:rsidR="00430CEC">
        <w:rPr>
          <w:szCs w:val="28"/>
        </w:rPr>
        <w:t> </w:t>
      </w:r>
      <w:r w:rsidRPr="00832465">
        <w:rPr>
          <w:szCs w:val="28"/>
        </w:rPr>
        <w:t>520</w:t>
      </w:r>
      <w:r w:rsidR="00430CEC">
        <w:rPr>
          <w:szCs w:val="28"/>
        </w:rPr>
        <w:t> </w:t>
      </w:r>
      <w:r w:rsidRPr="00832465">
        <w:rPr>
          <w:szCs w:val="28"/>
        </w:rPr>
        <w:t>450</w:t>
      </w:r>
      <w:r w:rsidR="00430CEC">
        <w:rPr>
          <w:szCs w:val="28"/>
        </w:rPr>
        <w:t xml:space="preserve"> руб. административных штрафов.</w:t>
      </w:r>
    </w:p>
    <w:p w:rsidR="00CD079E" w:rsidRPr="00832465" w:rsidRDefault="00CD079E" w:rsidP="00CD079E">
      <w:pPr>
        <w:ind w:firstLine="709"/>
        <w:jc w:val="both"/>
        <w:rPr>
          <w:szCs w:val="28"/>
        </w:rPr>
      </w:pPr>
      <w:r w:rsidRPr="00832465">
        <w:rPr>
          <w:szCs w:val="28"/>
        </w:rPr>
        <w:t>В 1-м квартале</w:t>
      </w:r>
      <w:r w:rsidR="00430CEC">
        <w:rPr>
          <w:szCs w:val="28"/>
        </w:rPr>
        <w:t xml:space="preserve"> </w:t>
      </w:r>
      <w:r w:rsidRPr="00832465">
        <w:rPr>
          <w:szCs w:val="28"/>
        </w:rPr>
        <w:t>2015 года за нарушение лицензионных требований и обязательных требований, установленных законодательством Российской Федерации, организациям, осуществляющим деятельность по теле- и радиовещанию, выдано 121 предписание об устранении выявленных нарушений.</w:t>
      </w:r>
      <w:r w:rsidR="00430CEC">
        <w:rPr>
          <w:szCs w:val="28"/>
        </w:rPr>
        <w:t xml:space="preserve"> </w:t>
      </w:r>
      <w:r w:rsidRPr="00832465">
        <w:rPr>
          <w:szCs w:val="28"/>
        </w:rPr>
        <w:t>Из них:</w:t>
      </w:r>
    </w:p>
    <w:p w:rsidR="00CD079E" w:rsidRPr="00832465" w:rsidRDefault="00CD079E" w:rsidP="00CD079E">
      <w:pPr>
        <w:ind w:firstLine="709"/>
        <w:jc w:val="both"/>
        <w:rPr>
          <w:szCs w:val="28"/>
        </w:rPr>
      </w:pPr>
      <w:r w:rsidRPr="00832465">
        <w:rPr>
          <w:szCs w:val="28"/>
        </w:rPr>
        <w:t>за нарушение программной концепции вещания – 64;</w:t>
      </w:r>
    </w:p>
    <w:p w:rsidR="00CD079E" w:rsidRPr="00832465" w:rsidRDefault="00CD079E" w:rsidP="00CD079E">
      <w:pPr>
        <w:ind w:firstLine="709"/>
        <w:jc w:val="both"/>
        <w:rPr>
          <w:szCs w:val="28"/>
        </w:rPr>
      </w:pPr>
      <w:r w:rsidRPr="00832465">
        <w:rPr>
          <w:szCs w:val="28"/>
        </w:rPr>
        <w:t>за неосуществление вещания более 3 месяцев - 9;</w:t>
      </w:r>
    </w:p>
    <w:p w:rsidR="00CD079E" w:rsidRPr="00832465" w:rsidRDefault="00CD079E" w:rsidP="00CD079E">
      <w:pPr>
        <w:ind w:firstLine="709"/>
        <w:jc w:val="both"/>
        <w:rPr>
          <w:szCs w:val="28"/>
        </w:rPr>
      </w:pPr>
      <w:r w:rsidRPr="00832465">
        <w:rPr>
          <w:szCs w:val="28"/>
        </w:rPr>
        <w:t>за несоблюдение даты начала вещания – 4;</w:t>
      </w:r>
    </w:p>
    <w:p w:rsidR="00CD079E" w:rsidRPr="00832465" w:rsidRDefault="00CD079E" w:rsidP="00CD079E">
      <w:pPr>
        <w:ind w:firstLine="709"/>
        <w:jc w:val="both"/>
        <w:rPr>
          <w:szCs w:val="28"/>
        </w:rPr>
      </w:pPr>
      <w:r w:rsidRPr="00832465">
        <w:rPr>
          <w:szCs w:val="28"/>
        </w:rPr>
        <w:t>за нарушение территории распространения – 0;</w:t>
      </w:r>
    </w:p>
    <w:p w:rsidR="00CD079E" w:rsidRPr="00832465" w:rsidRDefault="00CD079E" w:rsidP="00CD079E">
      <w:pPr>
        <w:ind w:firstLine="709"/>
        <w:jc w:val="both"/>
        <w:rPr>
          <w:szCs w:val="28"/>
        </w:rPr>
      </w:pPr>
      <w:r w:rsidRPr="00832465">
        <w:rPr>
          <w:szCs w:val="28"/>
        </w:rPr>
        <w:t>за иные нарушения законодательства РФ о средствах массовой информации – 44.</w:t>
      </w:r>
    </w:p>
    <w:p w:rsidR="00CD079E" w:rsidRPr="00832465" w:rsidRDefault="00CD079E" w:rsidP="00CD079E">
      <w:pPr>
        <w:ind w:firstLine="709"/>
        <w:jc w:val="both"/>
        <w:rPr>
          <w:szCs w:val="28"/>
        </w:rPr>
      </w:pPr>
      <w:r w:rsidRPr="00832465">
        <w:rPr>
          <w:szCs w:val="28"/>
        </w:rPr>
        <w:t>В 1-м квартале 2015 года за неисполнение выданных предписаний об устранении выявленных нарушений приостановлено действие 9 лицензий. В связи с устранением нарушений, возобновлено действие 2 лицензий.</w:t>
      </w:r>
    </w:p>
    <w:p w:rsidR="00CD079E" w:rsidRDefault="00CD079E" w:rsidP="00365CD8">
      <w:pPr>
        <w:ind w:firstLine="709"/>
        <w:jc w:val="both"/>
        <w:rPr>
          <w:szCs w:val="28"/>
        </w:rPr>
      </w:pPr>
    </w:p>
    <w:p w:rsidR="00F83465" w:rsidRPr="00832465" w:rsidRDefault="00F83465" w:rsidP="00F83465">
      <w:pPr>
        <w:pStyle w:val="5"/>
      </w:pPr>
      <w:bookmarkStart w:id="24" w:name="_Toc421031729"/>
      <w:r>
        <w:t>Сфера связи</w:t>
      </w:r>
      <w:bookmarkEnd w:id="24"/>
    </w:p>
    <w:p w:rsidR="00F83465" w:rsidRDefault="00F83465" w:rsidP="00365CD8">
      <w:pPr>
        <w:ind w:firstLine="709"/>
        <w:jc w:val="both"/>
        <w:rPr>
          <w:szCs w:val="28"/>
        </w:rPr>
      </w:pPr>
    </w:p>
    <w:p w:rsidR="00B43310" w:rsidRPr="00B43310" w:rsidRDefault="00B43310" w:rsidP="00B43310">
      <w:pPr>
        <w:pStyle w:val="6"/>
      </w:pPr>
      <w:bookmarkStart w:id="25" w:name="_Toc421031730"/>
      <w:r w:rsidRPr="00B43310">
        <w:t>Контроль лицензионной деятельности операторов связи</w:t>
      </w:r>
      <w:bookmarkEnd w:id="25"/>
    </w:p>
    <w:p w:rsidR="00B43310" w:rsidRPr="00C161C2" w:rsidRDefault="00B43310" w:rsidP="00B43310">
      <w:pPr>
        <w:ind w:firstLine="708"/>
        <w:jc w:val="both"/>
        <w:rPr>
          <w:szCs w:val="28"/>
        </w:rPr>
      </w:pPr>
      <w:r w:rsidRPr="00C161C2">
        <w:rPr>
          <w:szCs w:val="28"/>
        </w:rPr>
        <w:t>В 1 квартале 2015 года при осуществлении государственного контроля и надзора в сфере связи проведено 1845 проверок (в анало</w:t>
      </w:r>
      <w:r w:rsidR="004C5591">
        <w:rPr>
          <w:szCs w:val="28"/>
        </w:rPr>
        <w:t>гичном периоде 2014 года – 1958</w:t>
      </w:r>
      <w:r w:rsidRPr="00C161C2">
        <w:rPr>
          <w:szCs w:val="28"/>
        </w:rPr>
        <w:t xml:space="preserve"> – 6%), из них плановых</w:t>
      </w:r>
      <w:r w:rsidR="004C5591">
        <w:rPr>
          <w:szCs w:val="28"/>
        </w:rPr>
        <w:t xml:space="preserve"> проверок – 459 (422</w:t>
      </w:r>
      <w:r w:rsidRPr="00C161C2">
        <w:rPr>
          <w:szCs w:val="28"/>
        </w:rPr>
        <w:t xml:space="preserve"> + 8,8%), вн</w:t>
      </w:r>
      <w:r w:rsidR="004C5591">
        <w:rPr>
          <w:szCs w:val="28"/>
        </w:rPr>
        <w:t>еплановых проверок – 1386 (1536</w:t>
      </w:r>
      <w:r w:rsidRPr="00C161C2">
        <w:rPr>
          <w:szCs w:val="28"/>
        </w:rPr>
        <w:t xml:space="preserve"> – 10,8%). Кроме того, проведено 802 мероприятия с</w:t>
      </w:r>
      <w:r w:rsidR="004C5591">
        <w:rPr>
          <w:szCs w:val="28"/>
        </w:rPr>
        <w:t>истематического наблюдения (946</w:t>
      </w:r>
      <w:r w:rsidRPr="00C161C2">
        <w:rPr>
          <w:szCs w:val="28"/>
        </w:rPr>
        <w:t xml:space="preserve"> – 18%).</w:t>
      </w:r>
    </w:p>
    <w:p w:rsidR="00B43310" w:rsidRPr="00C161C2" w:rsidRDefault="00B43310" w:rsidP="00B43310">
      <w:pPr>
        <w:ind w:firstLine="708"/>
        <w:jc w:val="both"/>
        <w:rPr>
          <w:szCs w:val="28"/>
        </w:rPr>
      </w:pPr>
      <w:r w:rsidRPr="00C161C2">
        <w:rPr>
          <w:szCs w:val="28"/>
        </w:rPr>
        <w:t>В ходе проверок выявлено 2559 нарушений требований действующих нормативных правовых актов и лицензио</w:t>
      </w:r>
      <w:r w:rsidR="004C5591">
        <w:rPr>
          <w:szCs w:val="28"/>
        </w:rPr>
        <w:t>нных условий (2761</w:t>
      </w:r>
      <w:r w:rsidRPr="00C161C2">
        <w:rPr>
          <w:szCs w:val="28"/>
        </w:rPr>
        <w:t xml:space="preserve"> – 7,9%). По фактам выявленных нарушений выдано 1515 предписаний об устран</w:t>
      </w:r>
      <w:r w:rsidR="00C857C0">
        <w:rPr>
          <w:szCs w:val="28"/>
        </w:rPr>
        <w:t>ении выявленных нарушений (1658</w:t>
      </w:r>
      <w:r w:rsidRPr="00C161C2">
        <w:rPr>
          <w:szCs w:val="28"/>
        </w:rPr>
        <w:t xml:space="preserve"> – 9,4%) и вынесено 178 предупреждений о приоста</w:t>
      </w:r>
      <w:r w:rsidR="00C857C0">
        <w:rPr>
          <w:szCs w:val="28"/>
        </w:rPr>
        <w:t>новлении действия лицензии (313</w:t>
      </w:r>
      <w:r w:rsidRPr="00C161C2">
        <w:rPr>
          <w:szCs w:val="28"/>
        </w:rPr>
        <w:t xml:space="preserve"> – 75,8%).</w:t>
      </w:r>
    </w:p>
    <w:p w:rsidR="00B43310" w:rsidRPr="00C161C2" w:rsidRDefault="00C857C0" w:rsidP="00B43310">
      <w:pPr>
        <w:ind w:firstLine="709"/>
        <w:jc w:val="both"/>
        <w:rPr>
          <w:szCs w:val="28"/>
        </w:rPr>
      </w:pPr>
      <w:r>
        <w:rPr>
          <w:szCs w:val="28"/>
        </w:rPr>
        <w:t xml:space="preserve">В соответствии со статьей </w:t>
      </w:r>
      <w:r w:rsidR="00B43310" w:rsidRPr="00C161C2">
        <w:rPr>
          <w:szCs w:val="28"/>
        </w:rPr>
        <w:t>37 Федерального закона от 07.07.2003 № 126-ФЗ «О связи» приостановлено действие 6 лицензий (электросвязь) по причине невыполнения лицензионных условий и обязательных требований в области связи, а именно:</w:t>
      </w:r>
    </w:p>
    <w:p w:rsidR="00B43310" w:rsidRPr="00C161C2" w:rsidRDefault="00B43310" w:rsidP="00B43310">
      <w:pPr>
        <w:widowControl w:val="0"/>
        <w:autoSpaceDE w:val="0"/>
        <w:autoSpaceDN w:val="0"/>
        <w:adjustRightInd w:val="0"/>
        <w:ind w:firstLine="709"/>
        <w:jc w:val="both"/>
        <w:rPr>
          <w:szCs w:val="28"/>
        </w:rPr>
      </w:pPr>
      <w:r w:rsidRPr="00C161C2">
        <w:rPr>
          <w:szCs w:val="28"/>
        </w:rPr>
        <w:lastRenderedPageBreak/>
        <w:t>нарушение статьи 64 Федерального закона от 07.07.2003 № 126-ФЗ «О</w:t>
      </w:r>
      <w:r w:rsidR="00C857C0">
        <w:rPr>
          <w:szCs w:val="28"/>
        </w:rPr>
        <w:t> </w:t>
      </w:r>
      <w:r w:rsidRPr="00C161C2">
        <w:rPr>
          <w:szCs w:val="28"/>
        </w:rPr>
        <w:t>связи», а также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w:t>
      </w:r>
      <w:r w:rsidR="00C857C0">
        <w:rPr>
          <w:szCs w:val="28"/>
        </w:rPr>
        <w:t xml:space="preserve">сийской Федерации от 27.08.2005 </w:t>
      </w:r>
      <w:r w:rsidRPr="00C161C2">
        <w:rPr>
          <w:szCs w:val="28"/>
        </w:rPr>
        <w:t>№ 538.</w:t>
      </w:r>
    </w:p>
    <w:p w:rsidR="00B43310" w:rsidRPr="00C161C2" w:rsidRDefault="00B43310" w:rsidP="00B43310">
      <w:pPr>
        <w:ind w:firstLine="709"/>
        <w:jc w:val="both"/>
        <w:rPr>
          <w:szCs w:val="28"/>
        </w:rPr>
      </w:pPr>
      <w:r w:rsidRPr="00C161C2">
        <w:rPr>
          <w:szCs w:val="28"/>
        </w:rPr>
        <w:t xml:space="preserve">На основании статьи 38 Федерального закона от 07.07.2003 № 126-ФЗ </w:t>
      </w:r>
      <w:r w:rsidR="00C857C0">
        <w:rPr>
          <w:szCs w:val="28"/>
        </w:rPr>
        <w:t>«</w:t>
      </w:r>
      <w:r w:rsidR="00C857C0" w:rsidRPr="00C857C0">
        <w:t>О</w:t>
      </w:r>
      <w:r w:rsidR="007665F3">
        <w:t> </w:t>
      </w:r>
      <w:r w:rsidRPr="00C857C0">
        <w:t>связи</w:t>
      </w:r>
      <w:r w:rsidRPr="00C161C2">
        <w:rPr>
          <w:szCs w:val="28"/>
        </w:rPr>
        <w:t xml:space="preserve">» принято решение о возобновлении действия </w:t>
      </w:r>
      <w:r w:rsidRPr="00C161C2">
        <w:rPr>
          <w:sz w:val="32"/>
          <w:szCs w:val="32"/>
        </w:rPr>
        <w:t xml:space="preserve">5 </w:t>
      </w:r>
      <w:r w:rsidRPr="00C161C2">
        <w:rPr>
          <w:szCs w:val="28"/>
        </w:rPr>
        <w:t>лицензий.</w:t>
      </w:r>
    </w:p>
    <w:p w:rsidR="00B43310" w:rsidRPr="00832465" w:rsidRDefault="00B43310" w:rsidP="00365CD8">
      <w:pPr>
        <w:ind w:firstLine="709"/>
        <w:jc w:val="both"/>
        <w:rPr>
          <w:szCs w:val="28"/>
        </w:rPr>
      </w:pPr>
    </w:p>
    <w:p w:rsidR="00D776CE" w:rsidRPr="00832465" w:rsidRDefault="00D776CE" w:rsidP="007A6C21">
      <w:pPr>
        <w:pStyle w:val="6"/>
      </w:pPr>
      <w:bookmarkStart w:id="26" w:name="_Toc421031731"/>
      <w:r w:rsidRPr="00832465">
        <w:t>Контроль за соблюдением требований законодательства Российской Федерации при оказании универсальных услуг связи</w:t>
      </w:r>
      <w:bookmarkEnd w:id="26"/>
    </w:p>
    <w:p w:rsidR="00D776CE" w:rsidRPr="00832465" w:rsidRDefault="00D776CE" w:rsidP="00D776CE">
      <w:pPr>
        <w:ind w:right="-1" w:firstLine="709"/>
        <w:jc w:val="both"/>
        <w:rPr>
          <w:szCs w:val="28"/>
        </w:rPr>
      </w:pPr>
      <w:r w:rsidRPr="00832465">
        <w:rPr>
          <w:szCs w:val="28"/>
        </w:rPr>
        <w:t>В ходе осуществления государственного контроля проверено соблюдение законодательства в области связи при оказании универсальных услуг связи и соответствие мест установки таксофонов и пунктов коллективного доступа Договору – 1410 таксофонов и 506</w:t>
      </w:r>
      <w:r w:rsidR="00405F33">
        <w:rPr>
          <w:szCs w:val="28"/>
        </w:rPr>
        <w:t xml:space="preserve"> пунктов коллективного доступа.</w:t>
      </w:r>
    </w:p>
    <w:p w:rsidR="00D776CE" w:rsidRPr="00832465" w:rsidRDefault="00D776CE" w:rsidP="00D776CE">
      <w:pPr>
        <w:autoSpaceDE w:val="0"/>
        <w:autoSpaceDN w:val="0"/>
        <w:adjustRightInd w:val="0"/>
        <w:ind w:right="-1" w:firstLine="709"/>
        <w:jc w:val="both"/>
        <w:rPr>
          <w:szCs w:val="28"/>
        </w:rPr>
      </w:pPr>
      <w:r w:rsidRPr="00832465">
        <w:rPr>
          <w:szCs w:val="28"/>
        </w:rPr>
        <w:t>Выявлены многочисленные нарушения статей 57–61 Федерального закона от 07.07.2003 № 126-ФЗ «О связи», Правил оказания универсальных услуг связи, утвержденных Постановлением Правительства Российской Федерации от 21.04.2005 № 241, Требований к построению, управлению, нумерации, организационно-техническому обеспечению устойчивого функционирования, условиям взаимодействия, эксплуатации сети связи при оказании универсальных услуг телефонной связи с использованием таксофонов, утвержденных пр</w:t>
      </w:r>
      <w:r w:rsidR="002549A4">
        <w:rPr>
          <w:szCs w:val="28"/>
        </w:rPr>
        <w:t>иказом Мининформсвязи России от </w:t>
      </w:r>
      <w:r w:rsidRPr="00832465">
        <w:rPr>
          <w:szCs w:val="28"/>
        </w:rPr>
        <w:t>06.12.200</w:t>
      </w:r>
      <w:r w:rsidR="002549A4">
        <w:rPr>
          <w:szCs w:val="28"/>
        </w:rPr>
        <w:t>5 № </w:t>
      </w:r>
      <w:r w:rsidRPr="00832465">
        <w:rPr>
          <w:szCs w:val="28"/>
        </w:rPr>
        <w:t>137, а также Договора об оказании универсальных услуг связи.</w:t>
      </w:r>
    </w:p>
    <w:p w:rsidR="00D776CE" w:rsidRPr="00832465" w:rsidRDefault="00D776CE" w:rsidP="00D776CE">
      <w:pPr>
        <w:autoSpaceDE w:val="0"/>
        <w:autoSpaceDN w:val="0"/>
        <w:adjustRightInd w:val="0"/>
        <w:ind w:left="-540" w:right="-185" w:firstLine="540"/>
        <w:jc w:val="both"/>
        <w:rPr>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862"/>
      </w:tblGrid>
      <w:tr w:rsidR="00D776CE" w:rsidRPr="00832465" w:rsidTr="007E653B">
        <w:tc>
          <w:tcPr>
            <w:tcW w:w="4396" w:type="dxa"/>
          </w:tcPr>
          <w:p w:rsidR="00D776CE" w:rsidRPr="00832465" w:rsidRDefault="00D776CE" w:rsidP="007E653B">
            <w:pPr>
              <w:autoSpaceDE w:val="0"/>
              <w:autoSpaceDN w:val="0"/>
              <w:adjustRightInd w:val="0"/>
              <w:ind w:right="-185"/>
              <w:jc w:val="both"/>
              <w:rPr>
                <w:b/>
                <w:szCs w:val="28"/>
              </w:rPr>
            </w:pPr>
            <w:r w:rsidRPr="00832465">
              <w:rPr>
                <w:b/>
                <w:szCs w:val="28"/>
              </w:rPr>
              <w:t>Всего проверено таксофонов</w:t>
            </w:r>
          </w:p>
        </w:tc>
        <w:tc>
          <w:tcPr>
            <w:tcW w:w="862" w:type="dxa"/>
          </w:tcPr>
          <w:p w:rsidR="00D776CE" w:rsidRPr="00832465" w:rsidRDefault="00D776CE" w:rsidP="007E653B">
            <w:pPr>
              <w:autoSpaceDE w:val="0"/>
              <w:autoSpaceDN w:val="0"/>
              <w:adjustRightInd w:val="0"/>
              <w:ind w:right="-185"/>
              <w:jc w:val="both"/>
              <w:rPr>
                <w:b/>
                <w:szCs w:val="28"/>
                <w:lang w:val="en-US"/>
              </w:rPr>
            </w:pPr>
            <w:r w:rsidRPr="00832465">
              <w:rPr>
                <w:b/>
                <w:szCs w:val="28"/>
              </w:rPr>
              <w:t>1410</w:t>
            </w:r>
          </w:p>
        </w:tc>
      </w:tr>
      <w:tr w:rsidR="00D776CE" w:rsidRPr="00832465" w:rsidTr="007E653B">
        <w:tc>
          <w:tcPr>
            <w:tcW w:w="4396" w:type="dxa"/>
          </w:tcPr>
          <w:p w:rsidR="00D776CE" w:rsidRPr="00832465" w:rsidRDefault="00D776CE" w:rsidP="007E653B">
            <w:pPr>
              <w:autoSpaceDE w:val="0"/>
              <w:autoSpaceDN w:val="0"/>
              <w:adjustRightInd w:val="0"/>
              <w:ind w:right="-185"/>
              <w:jc w:val="both"/>
              <w:rPr>
                <w:szCs w:val="28"/>
              </w:rPr>
            </w:pPr>
            <w:r w:rsidRPr="00832465">
              <w:rPr>
                <w:szCs w:val="28"/>
              </w:rPr>
              <w:t>Таксофонов установлено</w:t>
            </w:r>
          </w:p>
        </w:tc>
        <w:tc>
          <w:tcPr>
            <w:tcW w:w="862" w:type="dxa"/>
          </w:tcPr>
          <w:p w:rsidR="00D776CE" w:rsidRPr="00832465" w:rsidRDefault="00D776CE" w:rsidP="007E653B">
            <w:pPr>
              <w:autoSpaceDE w:val="0"/>
              <w:autoSpaceDN w:val="0"/>
              <w:adjustRightInd w:val="0"/>
              <w:ind w:right="-185"/>
              <w:jc w:val="both"/>
              <w:rPr>
                <w:szCs w:val="28"/>
                <w:lang w:val="en-US"/>
              </w:rPr>
            </w:pPr>
            <w:r w:rsidRPr="00832465">
              <w:rPr>
                <w:szCs w:val="28"/>
              </w:rPr>
              <w:t>1371</w:t>
            </w:r>
          </w:p>
        </w:tc>
      </w:tr>
      <w:tr w:rsidR="00D776CE" w:rsidRPr="00832465" w:rsidTr="007E653B">
        <w:tc>
          <w:tcPr>
            <w:tcW w:w="4396" w:type="dxa"/>
          </w:tcPr>
          <w:p w:rsidR="00D776CE" w:rsidRPr="00832465" w:rsidRDefault="00D776CE" w:rsidP="007E653B">
            <w:pPr>
              <w:autoSpaceDE w:val="0"/>
              <w:autoSpaceDN w:val="0"/>
              <w:adjustRightInd w:val="0"/>
              <w:ind w:right="-185"/>
              <w:jc w:val="both"/>
              <w:rPr>
                <w:szCs w:val="28"/>
              </w:rPr>
            </w:pPr>
            <w:r w:rsidRPr="00832465">
              <w:rPr>
                <w:szCs w:val="28"/>
              </w:rPr>
              <w:t>Таксофонов не установлено</w:t>
            </w:r>
          </w:p>
        </w:tc>
        <w:tc>
          <w:tcPr>
            <w:tcW w:w="862" w:type="dxa"/>
          </w:tcPr>
          <w:p w:rsidR="00D776CE" w:rsidRPr="00832465" w:rsidRDefault="00D776CE" w:rsidP="007E653B">
            <w:pPr>
              <w:autoSpaceDE w:val="0"/>
              <w:autoSpaceDN w:val="0"/>
              <w:adjustRightInd w:val="0"/>
              <w:ind w:right="-185"/>
              <w:jc w:val="both"/>
              <w:rPr>
                <w:szCs w:val="28"/>
              </w:rPr>
            </w:pPr>
            <w:r w:rsidRPr="00832465">
              <w:rPr>
                <w:szCs w:val="28"/>
              </w:rPr>
              <w:t>39</w:t>
            </w:r>
          </w:p>
        </w:tc>
      </w:tr>
      <w:tr w:rsidR="00D776CE" w:rsidRPr="00832465" w:rsidTr="007E653B">
        <w:tc>
          <w:tcPr>
            <w:tcW w:w="4396" w:type="dxa"/>
          </w:tcPr>
          <w:p w:rsidR="00D776CE" w:rsidRPr="00832465" w:rsidRDefault="00D776CE" w:rsidP="007E653B">
            <w:pPr>
              <w:autoSpaceDE w:val="0"/>
              <w:autoSpaceDN w:val="0"/>
              <w:adjustRightInd w:val="0"/>
              <w:ind w:right="-185"/>
              <w:jc w:val="both"/>
              <w:rPr>
                <w:szCs w:val="28"/>
              </w:rPr>
            </w:pPr>
            <w:r w:rsidRPr="00832465">
              <w:rPr>
                <w:szCs w:val="28"/>
              </w:rPr>
              <w:t>Таксофоны исправны</w:t>
            </w:r>
          </w:p>
        </w:tc>
        <w:tc>
          <w:tcPr>
            <w:tcW w:w="862" w:type="dxa"/>
          </w:tcPr>
          <w:p w:rsidR="00D776CE" w:rsidRPr="00832465" w:rsidRDefault="00D776CE" w:rsidP="007E653B">
            <w:pPr>
              <w:autoSpaceDE w:val="0"/>
              <w:autoSpaceDN w:val="0"/>
              <w:adjustRightInd w:val="0"/>
              <w:ind w:right="-185"/>
              <w:jc w:val="both"/>
              <w:rPr>
                <w:szCs w:val="28"/>
                <w:lang w:val="en-US"/>
              </w:rPr>
            </w:pPr>
            <w:r w:rsidRPr="00832465">
              <w:rPr>
                <w:szCs w:val="28"/>
              </w:rPr>
              <w:t>1141</w:t>
            </w:r>
          </w:p>
        </w:tc>
      </w:tr>
      <w:tr w:rsidR="00D776CE" w:rsidRPr="00832465" w:rsidTr="007E653B">
        <w:tc>
          <w:tcPr>
            <w:tcW w:w="4396" w:type="dxa"/>
          </w:tcPr>
          <w:p w:rsidR="00D776CE" w:rsidRPr="00832465" w:rsidRDefault="00D776CE" w:rsidP="007E653B">
            <w:pPr>
              <w:autoSpaceDE w:val="0"/>
              <w:autoSpaceDN w:val="0"/>
              <w:adjustRightInd w:val="0"/>
              <w:ind w:right="-185"/>
              <w:jc w:val="both"/>
              <w:rPr>
                <w:szCs w:val="28"/>
              </w:rPr>
            </w:pPr>
            <w:r w:rsidRPr="00832465">
              <w:rPr>
                <w:szCs w:val="28"/>
              </w:rPr>
              <w:t>Таксофоны неисправны</w:t>
            </w:r>
          </w:p>
        </w:tc>
        <w:tc>
          <w:tcPr>
            <w:tcW w:w="862" w:type="dxa"/>
          </w:tcPr>
          <w:p w:rsidR="00D776CE" w:rsidRPr="00832465" w:rsidRDefault="00D776CE" w:rsidP="007E653B">
            <w:pPr>
              <w:autoSpaceDE w:val="0"/>
              <w:autoSpaceDN w:val="0"/>
              <w:adjustRightInd w:val="0"/>
              <w:ind w:right="-185"/>
              <w:jc w:val="both"/>
              <w:rPr>
                <w:szCs w:val="28"/>
              </w:rPr>
            </w:pPr>
            <w:r w:rsidRPr="00832465">
              <w:rPr>
                <w:szCs w:val="28"/>
              </w:rPr>
              <w:t>230</w:t>
            </w:r>
          </w:p>
        </w:tc>
      </w:tr>
    </w:tbl>
    <w:p w:rsidR="00D776CE" w:rsidRPr="00832465" w:rsidRDefault="00D776CE" w:rsidP="00D776CE">
      <w:pPr>
        <w:ind w:right="-138"/>
        <w:jc w:val="both"/>
        <w:rPr>
          <w:szCs w:val="28"/>
        </w:rPr>
      </w:pPr>
    </w:p>
    <w:tbl>
      <w:tblPr>
        <w:tblW w:w="52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862"/>
      </w:tblGrid>
      <w:tr w:rsidR="00D776CE" w:rsidRPr="00832465" w:rsidTr="007E653B">
        <w:tc>
          <w:tcPr>
            <w:tcW w:w="4396" w:type="dxa"/>
          </w:tcPr>
          <w:p w:rsidR="00D776CE" w:rsidRPr="00832465" w:rsidRDefault="00D776CE" w:rsidP="007E653B">
            <w:pPr>
              <w:autoSpaceDE w:val="0"/>
              <w:autoSpaceDN w:val="0"/>
              <w:adjustRightInd w:val="0"/>
              <w:ind w:right="-185"/>
              <w:jc w:val="both"/>
              <w:rPr>
                <w:b/>
                <w:szCs w:val="28"/>
              </w:rPr>
            </w:pPr>
            <w:r w:rsidRPr="00832465">
              <w:rPr>
                <w:b/>
                <w:szCs w:val="28"/>
              </w:rPr>
              <w:t>Всего проверено ПКД</w:t>
            </w:r>
          </w:p>
        </w:tc>
        <w:tc>
          <w:tcPr>
            <w:tcW w:w="862" w:type="dxa"/>
          </w:tcPr>
          <w:p w:rsidR="00D776CE" w:rsidRPr="00832465" w:rsidRDefault="00D776CE" w:rsidP="007E653B">
            <w:pPr>
              <w:autoSpaceDE w:val="0"/>
              <w:autoSpaceDN w:val="0"/>
              <w:adjustRightInd w:val="0"/>
              <w:ind w:right="-185"/>
              <w:jc w:val="both"/>
              <w:rPr>
                <w:b/>
                <w:szCs w:val="28"/>
              </w:rPr>
            </w:pPr>
            <w:r w:rsidRPr="00832465">
              <w:rPr>
                <w:b/>
                <w:szCs w:val="28"/>
              </w:rPr>
              <w:t>510</w:t>
            </w:r>
          </w:p>
        </w:tc>
      </w:tr>
      <w:tr w:rsidR="00D776CE" w:rsidRPr="00832465" w:rsidTr="007E653B">
        <w:tc>
          <w:tcPr>
            <w:tcW w:w="4396" w:type="dxa"/>
          </w:tcPr>
          <w:p w:rsidR="00D776CE" w:rsidRPr="00832465" w:rsidRDefault="00D776CE" w:rsidP="007E653B">
            <w:pPr>
              <w:autoSpaceDE w:val="0"/>
              <w:autoSpaceDN w:val="0"/>
              <w:adjustRightInd w:val="0"/>
              <w:ind w:right="-185"/>
              <w:jc w:val="both"/>
              <w:rPr>
                <w:szCs w:val="28"/>
              </w:rPr>
            </w:pPr>
            <w:r w:rsidRPr="00832465">
              <w:rPr>
                <w:szCs w:val="28"/>
              </w:rPr>
              <w:t xml:space="preserve">Организовано ПКД </w:t>
            </w:r>
          </w:p>
        </w:tc>
        <w:tc>
          <w:tcPr>
            <w:tcW w:w="862" w:type="dxa"/>
          </w:tcPr>
          <w:p w:rsidR="00D776CE" w:rsidRPr="00832465" w:rsidRDefault="00D776CE" w:rsidP="007E653B">
            <w:pPr>
              <w:autoSpaceDE w:val="0"/>
              <w:autoSpaceDN w:val="0"/>
              <w:adjustRightInd w:val="0"/>
              <w:ind w:right="-185"/>
              <w:jc w:val="both"/>
              <w:rPr>
                <w:szCs w:val="28"/>
              </w:rPr>
            </w:pPr>
            <w:r w:rsidRPr="00832465">
              <w:rPr>
                <w:szCs w:val="28"/>
              </w:rPr>
              <w:t>493</w:t>
            </w:r>
          </w:p>
        </w:tc>
      </w:tr>
      <w:tr w:rsidR="00D776CE" w:rsidRPr="00832465" w:rsidTr="007E653B">
        <w:tc>
          <w:tcPr>
            <w:tcW w:w="4396" w:type="dxa"/>
          </w:tcPr>
          <w:p w:rsidR="00D776CE" w:rsidRPr="00832465" w:rsidRDefault="00D776CE" w:rsidP="007E653B">
            <w:pPr>
              <w:autoSpaceDE w:val="0"/>
              <w:autoSpaceDN w:val="0"/>
              <w:adjustRightInd w:val="0"/>
              <w:ind w:right="-185"/>
              <w:jc w:val="both"/>
              <w:rPr>
                <w:szCs w:val="28"/>
              </w:rPr>
            </w:pPr>
            <w:r w:rsidRPr="00832465">
              <w:rPr>
                <w:szCs w:val="28"/>
              </w:rPr>
              <w:t xml:space="preserve">Не организовано ПКД </w:t>
            </w:r>
          </w:p>
        </w:tc>
        <w:tc>
          <w:tcPr>
            <w:tcW w:w="862" w:type="dxa"/>
          </w:tcPr>
          <w:p w:rsidR="00D776CE" w:rsidRPr="00832465" w:rsidRDefault="00D776CE" w:rsidP="007E653B">
            <w:pPr>
              <w:autoSpaceDE w:val="0"/>
              <w:autoSpaceDN w:val="0"/>
              <w:adjustRightInd w:val="0"/>
              <w:ind w:right="-185"/>
              <w:jc w:val="both"/>
              <w:rPr>
                <w:szCs w:val="28"/>
              </w:rPr>
            </w:pPr>
            <w:r w:rsidRPr="00832465">
              <w:rPr>
                <w:szCs w:val="28"/>
              </w:rPr>
              <w:t>17</w:t>
            </w:r>
          </w:p>
        </w:tc>
      </w:tr>
      <w:tr w:rsidR="00D776CE" w:rsidRPr="00832465" w:rsidTr="007E653B">
        <w:tc>
          <w:tcPr>
            <w:tcW w:w="4396" w:type="dxa"/>
          </w:tcPr>
          <w:p w:rsidR="00D776CE" w:rsidRPr="00832465" w:rsidRDefault="00D776CE" w:rsidP="007E653B">
            <w:pPr>
              <w:autoSpaceDE w:val="0"/>
              <w:autoSpaceDN w:val="0"/>
              <w:adjustRightInd w:val="0"/>
              <w:ind w:right="-185"/>
              <w:jc w:val="both"/>
              <w:rPr>
                <w:szCs w:val="28"/>
              </w:rPr>
            </w:pPr>
            <w:r w:rsidRPr="00832465">
              <w:rPr>
                <w:szCs w:val="28"/>
              </w:rPr>
              <w:t>ПКД исправны</w:t>
            </w:r>
          </w:p>
        </w:tc>
        <w:tc>
          <w:tcPr>
            <w:tcW w:w="862" w:type="dxa"/>
          </w:tcPr>
          <w:p w:rsidR="00D776CE" w:rsidRPr="00832465" w:rsidRDefault="00D776CE" w:rsidP="007E653B">
            <w:pPr>
              <w:autoSpaceDE w:val="0"/>
              <w:autoSpaceDN w:val="0"/>
              <w:adjustRightInd w:val="0"/>
              <w:ind w:right="-185"/>
              <w:jc w:val="both"/>
              <w:rPr>
                <w:szCs w:val="28"/>
              </w:rPr>
            </w:pPr>
            <w:r w:rsidRPr="00832465">
              <w:rPr>
                <w:szCs w:val="28"/>
              </w:rPr>
              <w:t>380</w:t>
            </w:r>
          </w:p>
        </w:tc>
      </w:tr>
      <w:tr w:rsidR="00D776CE" w:rsidRPr="00832465" w:rsidTr="007E653B">
        <w:tc>
          <w:tcPr>
            <w:tcW w:w="4396" w:type="dxa"/>
          </w:tcPr>
          <w:p w:rsidR="00D776CE" w:rsidRPr="00832465" w:rsidRDefault="00D776CE" w:rsidP="007E653B">
            <w:pPr>
              <w:autoSpaceDE w:val="0"/>
              <w:autoSpaceDN w:val="0"/>
              <w:adjustRightInd w:val="0"/>
              <w:ind w:right="-185"/>
              <w:jc w:val="both"/>
              <w:rPr>
                <w:szCs w:val="28"/>
              </w:rPr>
            </w:pPr>
            <w:r w:rsidRPr="00832465">
              <w:rPr>
                <w:szCs w:val="28"/>
              </w:rPr>
              <w:t>ПКД неисправны</w:t>
            </w:r>
          </w:p>
        </w:tc>
        <w:tc>
          <w:tcPr>
            <w:tcW w:w="862" w:type="dxa"/>
          </w:tcPr>
          <w:p w:rsidR="00D776CE" w:rsidRPr="00832465" w:rsidRDefault="00D776CE" w:rsidP="007E653B">
            <w:pPr>
              <w:autoSpaceDE w:val="0"/>
              <w:autoSpaceDN w:val="0"/>
              <w:adjustRightInd w:val="0"/>
              <w:ind w:right="-185"/>
              <w:jc w:val="both"/>
              <w:rPr>
                <w:szCs w:val="28"/>
              </w:rPr>
            </w:pPr>
            <w:r w:rsidRPr="00832465">
              <w:rPr>
                <w:szCs w:val="28"/>
              </w:rPr>
              <w:t>113</w:t>
            </w:r>
          </w:p>
        </w:tc>
      </w:tr>
    </w:tbl>
    <w:p w:rsidR="00D776CE" w:rsidRPr="00832465" w:rsidRDefault="00D776CE" w:rsidP="00D776CE">
      <w:pPr>
        <w:autoSpaceDE w:val="0"/>
        <w:autoSpaceDN w:val="0"/>
        <w:adjustRightInd w:val="0"/>
        <w:ind w:left="-540" w:right="-185" w:firstLine="540"/>
        <w:jc w:val="both"/>
        <w:rPr>
          <w:szCs w:val="28"/>
          <w:lang w:val="en-US"/>
        </w:rPr>
      </w:pPr>
    </w:p>
    <w:p w:rsidR="00C95B14" w:rsidRDefault="00C95B14" w:rsidP="00C95B14">
      <w:pPr>
        <w:tabs>
          <w:tab w:val="left" w:pos="993"/>
        </w:tabs>
        <w:ind w:right="-1" w:firstLine="720"/>
        <w:jc w:val="both"/>
        <w:rPr>
          <w:szCs w:val="28"/>
        </w:rPr>
      </w:pPr>
      <w:r>
        <w:rPr>
          <w:szCs w:val="28"/>
        </w:rPr>
        <w:t xml:space="preserve">По результатам </w:t>
      </w:r>
      <w:r>
        <w:t>систематического наблюдения</w:t>
      </w:r>
      <w:r w:rsidRPr="00832465">
        <w:t xml:space="preserve"> </w:t>
      </w:r>
      <w:r>
        <w:t xml:space="preserve">составлено 39 </w:t>
      </w:r>
      <w:r>
        <w:rPr>
          <w:szCs w:val="28"/>
        </w:rPr>
        <w:t>протоколов об административном правонарушении в области связи и проведено 10 выездных внеплановых проверок. В результате шести внеплановых проверок выявлены нарушения обязательных требований и выдано 8 предписаний об устранении выявленных нарушений, составлено 20 протоколов об административном правонарушении.</w:t>
      </w:r>
    </w:p>
    <w:p w:rsidR="00C95B14" w:rsidRPr="00832465" w:rsidRDefault="00C95B14" w:rsidP="00C95B14">
      <w:pPr>
        <w:tabs>
          <w:tab w:val="left" w:pos="993"/>
        </w:tabs>
        <w:ind w:right="-1" w:firstLine="720"/>
        <w:jc w:val="both"/>
        <w:rPr>
          <w:szCs w:val="28"/>
        </w:rPr>
      </w:pPr>
      <w:r>
        <w:rPr>
          <w:szCs w:val="28"/>
        </w:rPr>
        <w:t xml:space="preserve">Информация о результатах систематического наблюдения в ходе </w:t>
      </w:r>
      <w:r>
        <w:t>к</w:t>
      </w:r>
      <w:r w:rsidRPr="00832465">
        <w:t>онтрол</w:t>
      </w:r>
      <w:r>
        <w:t>я</w:t>
      </w:r>
      <w:r w:rsidRPr="00832465">
        <w:t xml:space="preserve"> за соблюдением требований законодательства Российской Федерации</w:t>
      </w:r>
      <w:r>
        <w:t xml:space="preserve"> </w:t>
      </w:r>
      <w:r w:rsidRPr="00832465">
        <w:lastRenderedPageBreak/>
        <w:t>при оказании универсальных услуг связи</w:t>
      </w:r>
      <w:r>
        <w:t xml:space="preserve"> оператором связи ОАО «Ростелеком» за 1 квартал 2015 г. направлены в Россвязь.</w:t>
      </w:r>
    </w:p>
    <w:p w:rsidR="00D776CE" w:rsidRPr="00832465" w:rsidRDefault="00D776CE" w:rsidP="00D776CE">
      <w:pPr>
        <w:ind w:firstLine="709"/>
        <w:jc w:val="both"/>
        <w:rPr>
          <w:szCs w:val="28"/>
        </w:rPr>
      </w:pPr>
    </w:p>
    <w:p w:rsidR="00D776CE" w:rsidRPr="00832465" w:rsidRDefault="00D776CE" w:rsidP="007A6C21">
      <w:pPr>
        <w:pStyle w:val="6"/>
        <w:rPr>
          <w:lang w:bidi="he-IL"/>
        </w:rPr>
      </w:pPr>
      <w:bookmarkStart w:id="27" w:name="_Toc421031732"/>
      <w:r w:rsidRPr="00832465">
        <w:t xml:space="preserve">Контроль за соблюдением требований законодательства </w:t>
      </w:r>
      <w:r w:rsidRPr="00832465">
        <w:rPr>
          <w:lang w:bidi="he-IL"/>
        </w:rPr>
        <w:t>Российской Федерации о противодействии легализации (отмывания) доходов, полученных преступным путем, и финансирования терроризма</w:t>
      </w:r>
      <w:bookmarkEnd w:id="27"/>
    </w:p>
    <w:p w:rsidR="00D776CE" w:rsidRPr="00832465" w:rsidRDefault="00D776CE" w:rsidP="00D776CE">
      <w:pPr>
        <w:autoSpaceDE w:val="0"/>
        <w:autoSpaceDN w:val="0"/>
        <w:adjustRightInd w:val="0"/>
        <w:ind w:firstLine="709"/>
        <w:jc w:val="both"/>
        <w:rPr>
          <w:szCs w:val="28"/>
        </w:rPr>
      </w:pPr>
      <w:r w:rsidRPr="00832465">
        <w:rPr>
          <w:szCs w:val="28"/>
        </w:rPr>
        <w:t>В 1 квартале 2015 года территориальными управлениями Роскомнадзора проведено 12</w:t>
      </w:r>
      <w:r w:rsidRPr="00832465">
        <w:rPr>
          <w:b/>
          <w:szCs w:val="28"/>
        </w:rPr>
        <w:t xml:space="preserve"> </w:t>
      </w:r>
      <w:r w:rsidRPr="00832465">
        <w:rPr>
          <w:szCs w:val="28"/>
        </w:rPr>
        <w:t>внеплановых проверок на территориях: Санкт-Петербурга, Алтайского края, Волгоградской, Курской, Магаданской и Ростовской областей, Краснодарского края, Карачаево-Черкесской Республики, Республик Татарстан (Татарстан), Дагестан, Адыгея, Чукотского автономного округа.</w:t>
      </w:r>
    </w:p>
    <w:p w:rsidR="00D776CE" w:rsidRPr="00832465" w:rsidRDefault="00D776CE" w:rsidP="00D776CE">
      <w:pPr>
        <w:autoSpaceDE w:val="0"/>
        <w:autoSpaceDN w:val="0"/>
        <w:adjustRightInd w:val="0"/>
        <w:ind w:firstLine="709"/>
        <w:jc w:val="both"/>
        <w:rPr>
          <w:szCs w:val="28"/>
        </w:rPr>
      </w:pPr>
      <w:r w:rsidRPr="00832465">
        <w:rPr>
          <w:szCs w:val="28"/>
        </w:rPr>
        <w:t xml:space="preserve">Основаниями для проведения проверок являлись: истечение срока исполнения проверяемыми лицами ранее выданного предписания об устранении выявленного нарушения, а также поступление в Роскомнадзор информации о возможных нарушениях филиалами ФГУП «Почта России» обязательных требований законодательства Российской Федерации о противодействии легализации (отмыванию) доходов, полученных преступным путём, и финансированию терроризма (ПОД/ФТ). </w:t>
      </w:r>
    </w:p>
    <w:p w:rsidR="00D776CE" w:rsidRPr="00832465" w:rsidRDefault="00D776CE" w:rsidP="00D776CE">
      <w:pPr>
        <w:shd w:val="clear" w:color="auto" w:fill="FFFFFF"/>
        <w:autoSpaceDE w:val="0"/>
        <w:autoSpaceDN w:val="0"/>
        <w:adjustRightInd w:val="0"/>
        <w:ind w:firstLine="709"/>
        <w:jc w:val="both"/>
        <w:rPr>
          <w:szCs w:val="28"/>
        </w:rPr>
      </w:pPr>
      <w:r w:rsidRPr="00832465">
        <w:rPr>
          <w:szCs w:val="28"/>
        </w:rPr>
        <w:t>В 1 квартале предписания об устранении выявленных нарушений (по вопросам ПОД/ФТ) не выдавались.</w:t>
      </w:r>
    </w:p>
    <w:p w:rsidR="00D776CE" w:rsidRPr="00832465" w:rsidRDefault="00D776CE" w:rsidP="00D776CE">
      <w:pPr>
        <w:shd w:val="clear" w:color="auto" w:fill="FFFFFF"/>
        <w:autoSpaceDE w:val="0"/>
        <w:autoSpaceDN w:val="0"/>
        <w:adjustRightInd w:val="0"/>
        <w:ind w:firstLine="709"/>
        <w:jc w:val="both"/>
        <w:rPr>
          <w:szCs w:val="28"/>
        </w:rPr>
      </w:pPr>
      <w:r w:rsidRPr="00832465">
        <w:rPr>
          <w:szCs w:val="28"/>
        </w:rPr>
        <w:t>За неисполнение требований законодательства о ПОД/ФТ в отношении ФГУП «Почта России» и его должностных лиц (в т.ч. по результатам плановых проверок, проведенных в ноябре-декабре 2014 года) в 1 квартале 2015 года составлено 87 протоколов об административных правонарушениях, вынесено 93 постановления о привлечении ФГУП «Почта России», как юридического лица, а также должностных лиц филиалов ФГУП «Почта России» к административной ответственности по частям 1-3 статьи 15.27 Кодекса Российской Федерации об административных правонарушениях (КоАП РФ). Наложены административные наказания, в том числе в</w:t>
      </w:r>
      <w:r w:rsidR="00197021">
        <w:rPr>
          <w:szCs w:val="28"/>
        </w:rPr>
        <w:t xml:space="preserve"> виде штрафов на сумму 415 тыс. </w:t>
      </w:r>
      <w:r w:rsidRPr="00832465">
        <w:rPr>
          <w:szCs w:val="28"/>
        </w:rPr>
        <w:t>рублей.</w:t>
      </w:r>
    </w:p>
    <w:p w:rsidR="00D776CE" w:rsidRPr="00832465" w:rsidRDefault="00D776CE" w:rsidP="00D776CE">
      <w:pPr>
        <w:pStyle w:val="Heading"/>
        <w:ind w:firstLine="709"/>
        <w:jc w:val="both"/>
        <w:rPr>
          <w:rFonts w:ascii="Times New Roman" w:hAnsi="Times New Roman" w:cs="Times New Roman"/>
          <w:b w:val="0"/>
          <w:sz w:val="28"/>
          <w:szCs w:val="28"/>
        </w:rPr>
      </w:pPr>
      <w:r w:rsidRPr="00832465">
        <w:rPr>
          <w:rFonts w:ascii="Times New Roman" w:hAnsi="Times New Roman" w:cs="Times New Roman"/>
          <w:b w:val="0"/>
          <w:sz w:val="28"/>
          <w:szCs w:val="28"/>
        </w:rPr>
        <w:t>В 1 квартале 2015 года в Управление Роскомнадзора по Кемеровской области поступили материалы проверки Прокуратуры Центрального района г. Кемерово для рассмотрения дела об административном правонарушении в отношении ЗАО «Кемеровская Мобильная Связь». По итогам рассмотрения дела вынесено 1 постановление о назначении административного наказания в виде предупреждения (по части 1 статьи 15.27 КоАП РФ).</w:t>
      </w:r>
    </w:p>
    <w:p w:rsidR="00D776CE" w:rsidRPr="00832465" w:rsidRDefault="00D776CE" w:rsidP="00D776CE">
      <w:pPr>
        <w:pStyle w:val="Heading"/>
        <w:ind w:firstLine="709"/>
        <w:jc w:val="both"/>
        <w:rPr>
          <w:rFonts w:ascii="Times New Roman" w:hAnsi="Times New Roman" w:cs="Times New Roman"/>
          <w:b w:val="0"/>
          <w:sz w:val="28"/>
          <w:szCs w:val="28"/>
        </w:rPr>
      </w:pPr>
      <w:r w:rsidRPr="00832465">
        <w:rPr>
          <w:rFonts w:ascii="Times New Roman" w:hAnsi="Times New Roman" w:cs="Times New Roman"/>
          <w:b w:val="0"/>
          <w:sz w:val="28"/>
          <w:szCs w:val="28"/>
        </w:rPr>
        <w:t>В отчетном периоде представители Роскомнадзора приняли участие в следующих мероприятиях:</w:t>
      </w:r>
    </w:p>
    <w:p w:rsidR="00D776CE" w:rsidRPr="00832465" w:rsidRDefault="00197021" w:rsidP="00D776CE">
      <w:pPr>
        <w:pStyle w:val="Heading"/>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 </w:t>
      </w:r>
      <w:r w:rsidR="001B1192">
        <w:rPr>
          <w:rFonts w:ascii="Times New Roman" w:hAnsi="Times New Roman" w:cs="Times New Roman"/>
          <w:b w:val="0"/>
          <w:sz w:val="28"/>
          <w:szCs w:val="28"/>
        </w:rPr>
        <w:t xml:space="preserve">В одном </w:t>
      </w:r>
      <w:r w:rsidR="00D776CE" w:rsidRPr="00832465">
        <w:rPr>
          <w:rFonts w:ascii="Times New Roman" w:hAnsi="Times New Roman" w:cs="Times New Roman"/>
          <w:b w:val="0"/>
          <w:sz w:val="28"/>
          <w:szCs w:val="28"/>
        </w:rPr>
        <w:t>заседании Межведомственной комиссии по ПОД/ФТ на базе Росфинмониторинга, в рамках которого обсуждались вопросы:</w:t>
      </w:r>
    </w:p>
    <w:p w:rsidR="00D776CE" w:rsidRPr="00832465" w:rsidRDefault="00D776CE" w:rsidP="00D776CE">
      <w:pPr>
        <w:pStyle w:val="Heading"/>
        <w:ind w:firstLine="709"/>
        <w:jc w:val="both"/>
        <w:rPr>
          <w:rFonts w:ascii="Times New Roman" w:hAnsi="Times New Roman" w:cs="Times New Roman"/>
          <w:b w:val="0"/>
          <w:sz w:val="28"/>
          <w:szCs w:val="28"/>
        </w:rPr>
      </w:pPr>
      <w:r w:rsidRPr="00832465">
        <w:rPr>
          <w:rFonts w:ascii="Times New Roman" w:hAnsi="Times New Roman" w:cs="Times New Roman"/>
          <w:b w:val="0"/>
          <w:sz w:val="28"/>
          <w:szCs w:val="28"/>
        </w:rPr>
        <w:t>об участии федеральных органов исполнительной власти, задействованных в национальной антиотмывочной системе, в мероприятиях с использованием видеоконференцсвязи ЕАГ в 2015 году, проводимых на базе МУМЦФМ;</w:t>
      </w:r>
    </w:p>
    <w:p w:rsidR="00D776CE" w:rsidRPr="00832465" w:rsidRDefault="00D776CE" w:rsidP="00D776CE">
      <w:pPr>
        <w:pStyle w:val="Heading"/>
        <w:ind w:firstLine="709"/>
        <w:jc w:val="both"/>
        <w:rPr>
          <w:rFonts w:ascii="Times New Roman" w:hAnsi="Times New Roman" w:cs="Times New Roman"/>
          <w:b w:val="0"/>
          <w:sz w:val="28"/>
          <w:szCs w:val="28"/>
        </w:rPr>
      </w:pPr>
      <w:r w:rsidRPr="00832465">
        <w:rPr>
          <w:rFonts w:ascii="Times New Roman" w:hAnsi="Times New Roman" w:cs="Times New Roman"/>
          <w:b w:val="0"/>
          <w:sz w:val="28"/>
          <w:szCs w:val="28"/>
        </w:rPr>
        <w:lastRenderedPageBreak/>
        <w:t xml:space="preserve">о работах по созданию Единого транспортного сервиса, обеспечивающего выполнение государственных функций </w:t>
      </w:r>
      <w:r w:rsidR="00831BF6">
        <w:rPr>
          <w:rFonts w:ascii="Times New Roman" w:hAnsi="Times New Roman" w:cs="Times New Roman"/>
          <w:b w:val="0"/>
          <w:sz w:val="28"/>
          <w:szCs w:val="28"/>
        </w:rPr>
        <w:t>в</w:t>
      </w:r>
      <w:r w:rsidRPr="00832465">
        <w:rPr>
          <w:rFonts w:ascii="Times New Roman" w:hAnsi="Times New Roman" w:cs="Times New Roman"/>
          <w:b w:val="0"/>
          <w:sz w:val="28"/>
          <w:szCs w:val="28"/>
        </w:rPr>
        <w:t xml:space="preserve"> сфере ПОД/ФТ.</w:t>
      </w:r>
    </w:p>
    <w:p w:rsidR="00D776CE" w:rsidRPr="00832465" w:rsidRDefault="00197021" w:rsidP="00D776CE">
      <w:pPr>
        <w:pStyle w:val="Heading"/>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00D776CE" w:rsidRPr="00832465">
        <w:rPr>
          <w:rFonts w:ascii="Times New Roman" w:hAnsi="Times New Roman" w:cs="Times New Roman"/>
          <w:b w:val="0"/>
          <w:sz w:val="28"/>
          <w:szCs w:val="28"/>
        </w:rPr>
        <w:t>В совещании, состоявшемся в Банке России, по вопросам активизации использования ФГУП «Почта России» для трансформации безналичных денежных средств в наличную форму, возможным мерам по снижению объемов таких операций.</w:t>
      </w:r>
    </w:p>
    <w:p w:rsidR="00D776CE" w:rsidRPr="00832465" w:rsidRDefault="00831BF6" w:rsidP="00D776CE">
      <w:pPr>
        <w:pStyle w:val="Heading"/>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3. </w:t>
      </w:r>
      <w:r w:rsidR="00D776CE" w:rsidRPr="00832465">
        <w:rPr>
          <w:rFonts w:ascii="Times New Roman" w:hAnsi="Times New Roman" w:cs="Times New Roman"/>
          <w:b w:val="0"/>
          <w:sz w:val="28"/>
          <w:szCs w:val="28"/>
        </w:rPr>
        <w:t xml:space="preserve">В </w:t>
      </w:r>
      <w:r w:rsidR="000B53E7">
        <w:rPr>
          <w:rFonts w:ascii="Times New Roman" w:hAnsi="Times New Roman" w:cs="Times New Roman"/>
          <w:b w:val="0"/>
          <w:sz w:val="28"/>
          <w:szCs w:val="28"/>
        </w:rPr>
        <w:t>двух</w:t>
      </w:r>
      <w:r w:rsidR="00D776CE" w:rsidRPr="00832465">
        <w:rPr>
          <w:rFonts w:ascii="Times New Roman" w:hAnsi="Times New Roman" w:cs="Times New Roman"/>
          <w:b w:val="0"/>
          <w:sz w:val="28"/>
          <w:szCs w:val="28"/>
        </w:rPr>
        <w:t xml:space="preserve"> совещаниях, состоявшихся в Росфинмониторинге, по вопросу повышения эффективности внутреннего контроля в сфере ПОД/ФТ во ФГУП «Почта России» и снижению рисков обналичивания с использованием почтовых переводов денежных средств.</w:t>
      </w:r>
    </w:p>
    <w:p w:rsidR="00D776CE" w:rsidRPr="00832465" w:rsidRDefault="00D776CE" w:rsidP="00D776CE">
      <w:pPr>
        <w:pStyle w:val="Heading"/>
        <w:ind w:firstLine="709"/>
        <w:jc w:val="both"/>
        <w:rPr>
          <w:rFonts w:ascii="Times New Roman" w:hAnsi="Times New Roman" w:cs="Times New Roman"/>
          <w:b w:val="0"/>
          <w:sz w:val="28"/>
          <w:szCs w:val="28"/>
        </w:rPr>
      </w:pPr>
      <w:r w:rsidRPr="00832465">
        <w:rPr>
          <w:rFonts w:ascii="Times New Roman" w:hAnsi="Times New Roman" w:cs="Times New Roman"/>
          <w:b w:val="0"/>
          <w:sz w:val="28"/>
          <w:szCs w:val="28"/>
        </w:rPr>
        <w:t>В отчётном периоде в территориальные органы Роскомнадзора и во ФГУП «Почта России» направлялись разъяснения по типовым (спорным) вопросам, касающимся изменений нормативных правовых актов в сфере ПОД/ФТ.</w:t>
      </w:r>
    </w:p>
    <w:p w:rsidR="00D776CE" w:rsidRPr="00832465" w:rsidRDefault="00D776CE" w:rsidP="00D776CE">
      <w:pPr>
        <w:ind w:firstLine="709"/>
        <w:jc w:val="center"/>
        <w:rPr>
          <w:b/>
          <w:i/>
          <w:szCs w:val="28"/>
        </w:rPr>
      </w:pPr>
    </w:p>
    <w:p w:rsidR="00D776CE" w:rsidRPr="00832465" w:rsidRDefault="00D776CE" w:rsidP="007A6C21">
      <w:pPr>
        <w:pStyle w:val="6"/>
      </w:pPr>
      <w:bookmarkStart w:id="28" w:name="_Toc421031733"/>
      <w:r w:rsidRPr="00832465">
        <w:t>Контроль за соблюдением порядка распределения ресурса нумерации единой сети электросвязи Российской Федерации</w:t>
      </w:r>
      <w:bookmarkEnd w:id="28"/>
    </w:p>
    <w:p w:rsidR="00D776CE" w:rsidRPr="00832465" w:rsidRDefault="00D776CE" w:rsidP="00D776CE">
      <w:pPr>
        <w:ind w:firstLine="720"/>
        <w:jc w:val="both"/>
        <w:rPr>
          <w:bCs/>
          <w:szCs w:val="28"/>
        </w:rPr>
      </w:pPr>
      <w:r w:rsidRPr="00832465">
        <w:rPr>
          <w:szCs w:val="28"/>
        </w:rPr>
        <w:t xml:space="preserve">В период с 01.01.2015 по 31.03.2015 </w:t>
      </w:r>
      <w:r w:rsidRPr="00832465">
        <w:rPr>
          <w:bCs/>
          <w:szCs w:val="28"/>
        </w:rPr>
        <w:t xml:space="preserve">проверки соблюдения </w:t>
      </w:r>
      <w:r w:rsidRPr="00832465">
        <w:rPr>
          <w:szCs w:val="28"/>
        </w:rPr>
        <w:t xml:space="preserve">порядка распределения ресурса нумерации единой сети электросвязи Российской Федерации </w:t>
      </w:r>
      <w:r w:rsidRPr="00832465">
        <w:rPr>
          <w:bCs/>
          <w:szCs w:val="28"/>
        </w:rPr>
        <w:t>были проведены в 28 территориальных органах Роскомнадзора.</w:t>
      </w:r>
    </w:p>
    <w:p w:rsidR="00D776CE" w:rsidRPr="00832465" w:rsidRDefault="00D776CE" w:rsidP="00D776CE">
      <w:pPr>
        <w:ind w:firstLine="708"/>
        <w:jc w:val="both"/>
        <w:rPr>
          <w:bCs/>
          <w:szCs w:val="28"/>
        </w:rPr>
      </w:pPr>
      <w:r w:rsidRPr="00832465">
        <w:rPr>
          <w:bCs/>
          <w:szCs w:val="28"/>
        </w:rPr>
        <w:t xml:space="preserve">В результате проведения указанных </w:t>
      </w:r>
      <w:r w:rsidRPr="00832465">
        <w:rPr>
          <w:szCs w:val="28"/>
        </w:rPr>
        <w:t xml:space="preserve">мероприятий нарушений п. 17 Правил распределения и использования ресурсов нумерации единой сети электросвязи Российской Федерации, утвержденных постановлением Правительства Российской Федерации от 13.07.2004 № 350, </w:t>
      </w:r>
      <w:r w:rsidRPr="00832465">
        <w:rPr>
          <w:bCs/>
          <w:szCs w:val="28"/>
        </w:rPr>
        <w:t>в части передачи ресурса нумерации другому оператору связи без согласия Россвязи не</w:t>
      </w:r>
      <w:r w:rsidRPr="00832465">
        <w:rPr>
          <w:szCs w:val="28"/>
        </w:rPr>
        <w:t xml:space="preserve"> выявлено</w:t>
      </w:r>
      <w:r w:rsidRPr="00832465">
        <w:rPr>
          <w:bCs/>
          <w:szCs w:val="28"/>
        </w:rPr>
        <w:t>.</w:t>
      </w:r>
    </w:p>
    <w:p w:rsidR="00D776CE" w:rsidRPr="00832465" w:rsidRDefault="00D776CE" w:rsidP="00D776CE">
      <w:pPr>
        <w:ind w:firstLine="709"/>
        <w:jc w:val="both"/>
        <w:rPr>
          <w:szCs w:val="28"/>
        </w:rPr>
      </w:pPr>
    </w:p>
    <w:p w:rsidR="00D776CE" w:rsidRPr="00832465" w:rsidRDefault="00D776CE" w:rsidP="007A6C21">
      <w:pPr>
        <w:pStyle w:val="6"/>
      </w:pPr>
      <w:bookmarkStart w:id="29" w:name="_Toc421031734"/>
      <w:r w:rsidRPr="00832465">
        <w:t>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w:t>
      </w:r>
      <w:bookmarkEnd w:id="29"/>
    </w:p>
    <w:p w:rsidR="00D776CE" w:rsidRPr="00832465" w:rsidRDefault="00D776CE" w:rsidP="00D776CE">
      <w:pPr>
        <w:autoSpaceDE w:val="0"/>
        <w:autoSpaceDN w:val="0"/>
        <w:adjustRightInd w:val="0"/>
        <w:ind w:firstLine="720"/>
        <w:jc w:val="both"/>
        <w:rPr>
          <w:szCs w:val="28"/>
        </w:rPr>
      </w:pPr>
      <w:r w:rsidRPr="00832465">
        <w:rPr>
          <w:szCs w:val="28"/>
        </w:rPr>
        <w:t xml:space="preserve">Правила распределения и использования ресурсов нумерации единой сети электросвязи Российской Федерации, утвержденные </w:t>
      </w:r>
      <w:hyperlink w:anchor="sub_0" w:history="1">
        <w:r w:rsidRPr="00832465">
          <w:rPr>
            <w:szCs w:val="28"/>
          </w:rPr>
          <w:t>постановлением</w:t>
        </w:r>
      </w:hyperlink>
      <w:r w:rsidRPr="00832465">
        <w:rPr>
          <w:szCs w:val="28"/>
        </w:rPr>
        <w:t xml:space="preserve"> Правительс</w:t>
      </w:r>
      <w:bookmarkStart w:id="30" w:name="sub_1000"/>
      <w:r w:rsidRPr="00832465">
        <w:rPr>
          <w:szCs w:val="28"/>
        </w:rPr>
        <w:t xml:space="preserve">тва Российской Федерации от 13.07.2004 № 350, </w:t>
      </w:r>
      <w:bookmarkEnd w:id="30"/>
      <w:r w:rsidRPr="00832465">
        <w:rPr>
          <w:szCs w:val="28"/>
        </w:rPr>
        <w:t>определяют порядок распределения и использования ресурсов нумерации единой сети электросвязи Российской Федерации в соответствии с Российской системой и планом нумерации.</w:t>
      </w:r>
    </w:p>
    <w:p w:rsidR="00D776CE" w:rsidRPr="00832465" w:rsidRDefault="00D776CE" w:rsidP="00D776CE">
      <w:pPr>
        <w:ind w:firstLine="720"/>
        <w:jc w:val="both"/>
        <w:rPr>
          <w:bCs/>
          <w:szCs w:val="28"/>
        </w:rPr>
      </w:pPr>
      <w:r w:rsidRPr="00832465">
        <w:rPr>
          <w:szCs w:val="28"/>
        </w:rPr>
        <w:t xml:space="preserve">В период с 01.01.2015 по 31.03.2015 </w:t>
      </w:r>
      <w:r w:rsidRPr="00832465">
        <w:rPr>
          <w:bCs/>
          <w:szCs w:val="28"/>
        </w:rPr>
        <w:t>мероприятия по контролю за соблюдением операторами связи порядка использования выделенного им ресурса нумерации проведены 28 территориальными органами Роскомнадзора.</w:t>
      </w:r>
    </w:p>
    <w:p w:rsidR="00D776CE" w:rsidRPr="00832465" w:rsidRDefault="00D776CE" w:rsidP="00643BFA">
      <w:pPr>
        <w:ind w:firstLine="720"/>
        <w:jc w:val="both"/>
        <w:rPr>
          <w:szCs w:val="28"/>
        </w:rPr>
      </w:pPr>
      <w:r w:rsidRPr="00832465">
        <w:rPr>
          <w:szCs w:val="28"/>
        </w:rPr>
        <w:t>В ходе указанных мероприятий выявлены нарушения пунктов 15, 19 Правил распределения и использования ресурсов нумерации единой сети электросвязи Российской Федерации, утвержденных постановлением Правительства Российской Федерации от 13.07.2004 № 350, а именно:</w:t>
      </w:r>
    </w:p>
    <w:p w:rsidR="00D776CE" w:rsidRPr="00832465" w:rsidRDefault="00D776CE" w:rsidP="00643BFA">
      <w:pPr>
        <w:ind w:firstLine="720"/>
        <w:jc w:val="both"/>
        <w:rPr>
          <w:szCs w:val="28"/>
        </w:rPr>
      </w:pPr>
      <w:r w:rsidRPr="00832465">
        <w:rPr>
          <w:szCs w:val="28"/>
        </w:rPr>
        <w:t>1. Использование операторами связи ресурса нумерации, не выделенного установленным порядком – 6,5 тыс. номеров;</w:t>
      </w:r>
    </w:p>
    <w:p w:rsidR="00D776CE" w:rsidRPr="00643BFA" w:rsidRDefault="00D776CE" w:rsidP="00643BFA">
      <w:pPr>
        <w:ind w:firstLine="720"/>
        <w:jc w:val="both"/>
        <w:rPr>
          <w:szCs w:val="28"/>
        </w:rPr>
      </w:pPr>
      <w:r w:rsidRPr="00832465">
        <w:rPr>
          <w:szCs w:val="28"/>
        </w:rPr>
        <w:lastRenderedPageBreak/>
        <w:t>2. Неиспользование операторами связи выделенного им ресурса нумерации более 2-х лет, из числа пров</w:t>
      </w:r>
      <w:r w:rsidR="00C80B67">
        <w:rPr>
          <w:szCs w:val="28"/>
        </w:rPr>
        <w:t>еренного – 30,492 тыс. номеров.</w:t>
      </w:r>
    </w:p>
    <w:p w:rsidR="00D776CE" w:rsidRPr="00832465" w:rsidRDefault="00D776CE" w:rsidP="00643BFA">
      <w:pPr>
        <w:ind w:firstLine="720"/>
        <w:jc w:val="both"/>
        <w:rPr>
          <w:szCs w:val="28"/>
        </w:rPr>
      </w:pPr>
      <w:r w:rsidRPr="00832465">
        <w:rPr>
          <w:szCs w:val="28"/>
        </w:rPr>
        <w:t>По фактам выявленных нарушений обязательных требований и норм, установленных нормативными правовыми актами в области связи в части использования ресурса нумерации, к операторам связи приняты меры в соответствии с законодательством Российской Федерации в области связи.</w:t>
      </w:r>
    </w:p>
    <w:p w:rsidR="00D776CE" w:rsidRPr="00832465" w:rsidRDefault="00D776CE" w:rsidP="00643BFA">
      <w:pPr>
        <w:ind w:firstLine="720"/>
        <w:jc w:val="both"/>
        <w:rPr>
          <w:szCs w:val="28"/>
        </w:rPr>
      </w:pPr>
      <w:r w:rsidRPr="00832465">
        <w:rPr>
          <w:szCs w:val="28"/>
        </w:rPr>
        <w:t xml:space="preserve">В </w:t>
      </w:r>
      <w:r w:rsidRPr="00643BFA">
        <w:rPr>
          <w:szCs w:val="28"/>
        </w:rPr>
        <w:t xml:space="preserve">Федеральное агентство связи </w:t>
      </w:r>
      <w:r w:rsidRPr="00832465">
        <w:rPr>
          <w:szCs w:val="28"/>
        </w:rPr>
        <w:t>направлено 6 Заключений о неиспользовании операторами связи</w:t>
      </w:r>
      <w:r w:rsidRPr="00643BFA">
        <w:rPr>
          <w:szCs w:val="28"/>
        </w:rPr>
        <w:t xml:space="preserve"> </w:t>
      </w:r>
      <w:r w:rsidRPr="00832465">
        <w:rPr>
          <w:szCs w:val="28"/>
        </w:rPr>
        <w:t>ООО «Связь Сервис Интернешнл», ООО «ТранСвязь-Н»,</w:t>
      </w:r>
      <w:r w:rsidRPr="00643BFA">
        <w:rPr>
          <w:szCs w:val="28"/>
        </w:rPr>
        <w:t xml:space="preserve"> </w:t>
      </w:r>
      <w:r w:rsidRPr="00832465">
        <w:rPr>
          <w:szCs w:val="28"/>
        </w:rPr>
        <w:t>ООО «Башнефть-Информ»,</w:t>
      </w:r>
      <w:r w:rsidRPr="00643BFA">
        <w:rPr>
          <w:szCs w:val="28"/>
        </w:rPr>
        <w:t xml:space="preserve"> </w:t>
      </w:r>
      <w:r w:rsidRPr="00832465">
        <w:rPr>
          <w:szCs w:val="28"/>
        </w:rPr>
        <w:t>ФГБОУ ВПО «Пермский национальный исследовательский по</w:t>
      </w:r>
      <w:r w:rsidR="00C80B67">
        <w:rPr>
          <w:szCs w:val="28"/>
        </w:rPr>
        <w:t>литехнический университет», ООО </w:t>
      </w:r>
      <w:r w:rsidRPr="00832465">
        <w:rPr>
          <w:szCs w:val="28"/>
        </w:rPr>
        <w:t xml:space="preserve">«Электрон», ООО «СитиКом» выделенного им ресурса нумерации полностью или частично в течение 2-х лет со дня выделения </w:t>
      </w:r>
      <w:r w:rsidRPr="00643BFA">
        <w:rPr>
          <w:szCs w:val="28"/>
        </w:rPr>
        <w:t xml:space="preserve">для принятия </w:t>
      </w:r>
      <w:r w:rsidRPr="00832465">
        <w:rPr>
          <w:szCs w:val="28"/>
        </w:rPr>
        <w:t>решения об изъятии ресурса нумерации.</w:t>
      </w:r>
    </w:p>
    <w:p w:rsidR="00D776CE" w:rsidRPr="00832465" w:rsidRDefault="00D776CE" w:rsidP="00D776CE">
      <w:pPr>
        <w:ind w:firstLine="709"/>
        <w:jc w:val="both"/>
        <w:rPr>
          <w:color w:val="000000"/>
          <w:szCs w:val="28"/>
        </w:rPr>
      </w:pPr>
    </w:p>
    <w:p w:rsidR="007E653B" w:rsidRPr="00832465" w:rsidRDefault="007E653B" w:rsidP="007A6C21">
      <w:pPr>
        <w:pStyle w:val="6"/>
      </w:pPr>
      <w:bookmarkStart w:id="31" w:name="_Toc421031735"/>
      <w:r w:rsidRPr="00832465">
        <w:t>Мероприятия по контролю деятельности операторов эфирного вешания, кабельного вещания и проводного радиовещания.</w:t>
      </w:r>
      <w:bookmarkEnd w:id="31"/>
    </w:p>
    <w:p w:rsidR="007E653B" w:rsidRPr="00832465" w:rsidRDefault="007E653B" w:rsidP="007E653B">
      <w:pPr>
        <w:ind w:firstLine="709"/>
        <w:jc w:val="both"/>
        <w:rPr>
          <w:szCs w:val="28"/>
        </w:rPr>
      </w:pPr>
      <w:r w:rsidRPr="00832465">
        <w:rPr>
          <w:szCs w:val="28"/>
        </w:rPr>
        <w:t>По состоянию на 01.04.2015 владельцами 8 052 лицензий на оказание услуг связи для целей эфирного вещания, кабельного вещания и проводного радиовещания (телерадиовещания) являются 4 599 оператора связи. В течение первого квартала 2015 года территориальными органами Роскомнадзора в отношении операторов связи телерадиовещания проведено 425 плановых и 982 внеплановых мероприятий по контролю, из них:</w:t>
      </w:r>
    </w:p>
    <w:p w:rsidR="007E653B" w:rsidRPr="00832465" w:rsidRDefault="007E653B" w:rsidP="007E653B">
      <w:pPr>
        <w:ind w:firstLine="708"/>
        <w:jc w:val="both"/>
        <w:rPr>
          <w:szCs w:val="28"/>
        </w:rPr>
      </w:pPr>
      <w:r w:rsidRPr="00832465">
        <w:rPr>
          <w:szCs w:val="28"/>
        </w:rPr>
        <w:t>во взаимодействии с операторами связи – 1 006 (71,5% от общего количества мероприятий);</w:t>
      </w:r>
    </w:p>
    <w:p w:rsidR="007E653B" w:rsidRPr="00832465" w:rsidRDefault="007E653B" w:rsidP="007E653B">
      <w:pPr>
        <w:ind w:firstLine="708"/>
        <w:jc w:val="both"/>
        <w:rPr>
          <w:szCs w:val="28"/>
        </w:rPr>
      </w:pPr>
      <w:r w:rsidRPr="00832465">
        <w:rPr>
          <w:szCs w:val="28"/>
        </w:rPr>
        <w:t>без взаимодействия с операторами связи (дистанционный контроль) – 401 (28,5% от общего количества мероприятий).</w:t>
      </w:r>
    </w:p>
    <w:p w:rsidR="007E653B" w:rsidRPr="00832465" w:rsidRDefault="007E653B" w:rsidP="007E653B">
      <w:pPr>
        <w:ind w:firstLine="708"/>
        <w:jc w:val="both"/>
        <w:rPr>
          <w:szCs w:val="28"/>
        </w:rPr>
      </w:pPr>
      <w:r w:rsidRPr="00832465">
        <w:rPr>
          <w:szCs w:val="28"/>
        </w:rPr>
        <w:t>По сравнению с показателями первого квартала 2014 года общее количество мероприятий, проведенных в отношении операторов телерадиовещания, в первом квартале 2015 года уменьшилось на 8%. В целом тенденция сокращения общего количества мероприятий контроля, имевшая место в 2014 году, сохранилась.</w:t>
      </w:r>
    </w:p>
    <w:p w:rsidR="007E653B" w:rsidRPr="00832465" w:rsidRDefault="007E653B" w:rsidP="007E653B">
      <w:pPr>
        <w:ind w:firstLine="708"/>
        <w:jc w:val="both"/>
        <w:rPr>
          <w:szCs w:val="28"/>
        </w:rPr>
      </w:pPr>
      <w:r w:rsidRPr="00832465">
        <w:rPr>
          <w:szCs w:val="28"/>
        </w:rPr>
        <w:t>По результатам проведенных в течение первого квартала 2015 года мероприятий операторам связи, оказывающим услуги связи для целей телерадиовещания, выдано 988 предписаний, ч</w:t>
      </w:r>
      <w:r w:rsidR="00497D55">
        <w:rPr>
          <w:szCs w:val="28"/>
        </w:rPr>
        <w:t xml:space="preserve">то на 7% меньше, чем за первый </w:t>
      </w:r>
      <w:r w:rsidRPr="00832465">
        <w:rPr>
          <w:szCs w:val="28"/>
        </w:rPr>
        <w:t>квартал 2014 года.</w:t>
      </w:r>
    </w:p>
    <w:p w:rsidR="007E653B" w:rsidRPr="00832465" w:rsidRDefault="007E653B" w:rsidP="007E653B">
      <w:pPr>
        <w:ind w:firstLine="708"/>
        <w:jc w:val="both"/>
        <w:rPr>
          <w:szCs w:val="28"/>
        </w:rPr>
      </w:pPr>
      <w:r w:rsidRPr="00832465">
        <w:rPr>
          <w:szCs w:val="28"/>
        </w:rPr>
        <w:t>Основными нарушениями, выявленными в результате проведения мероприятий, являются следующие:</w:t>
      </w:r>
    </w:p>
    <w:p w:rsidR="007E653B" w:rsidRPr="00832465" w:rsidRDefault="007E653B" w:rsidP="007E653B">
      <w:pPr>
        <w:ind w:firstLine="708"/>
        <w:jc w:val="both"/>
        <w:rPr>
          <w:szCs w:val="28"/>
        </w:rPr>
      </w:pPr>
      <w:r w:rsidRPr="00832465">
        <w:rPr>
          <w:szCs w:val="28"/>
        </w:rPr>
        <w:t>нарушение порядка использования радиочастотного спектра, использование радиочастотного спектра без специального разрешения - 534 (41,78% выявленных нарушений);</w:t>
      </w:r>
    </w:p>
    <w:p w:rsidR="007E653B" w:rsidRPr="00832465" w:rsidRDefault="007E653B" w:rsidP="007E653B">
      <w:pPr>
        <w:ind w:firstLine="708"/>
        <w:jc w:val="both"/>
        <w:rPr>
          <w:szCs w:val="28"/>
        </w:rPr>
      </w:pPr>
      <w:r w:rsidRPr="00832465">
        <w:rPr>
          <w:szCs w:val="28"/>
        </w:rPr>
        <w:t>использование незарегистрированных РЭС – 405 (31,69% выявленных нарушений);</w:t>
      </w:r>
    </w:p>
    <w:p w:rsidR="007E653B" w:rsidRPr="00832465" w:rsidRDefault="007E653B" w:rsidP="007E653B">
      <w:pPr>
        <w:ind w:firstLine="708"/>
        <w:jc w:val="both"/>
        <w:rPr>
          <w:szCs w:val="28"/>
        </w:rPr>
      </w:pPr>
      <w:r w:rsidRPr="00832465">
        <w:rPr>
          <w:szCs w:val="28"/>
        </w:rPr>
        <w:t>нарушение лицензионных условий – 43 (3,36% выявленных нарушений);</w:t>
      </w:r>
    </w:p>
    <w:p w:rsidR="007E653B" w:rsidRPr="00832465" w:rsidRDefault="007E653B" w:rsidP="007E653B">
      <w:pPr>
        <w:ind w:firstLine="708"/>
        <w:jc w:val="both"/>
        <w:rPr>
          <w:szCs w:val="28"/>
        </w:rPr>
      </w:pPr>
      <w:r w:rsidRPr="00832465">
        <w:rPr>
          <w:szCs w:val="28"/>
        </w:rPr>
        <w:lastRenderedPageBreak/>
        <w:t>нарушение требований к построению сетей электросвязи, требований по проектированию, строительству, реконструкции и эксплуатации сетей и к управлению сетями связи – 30 (2,35% выявленных нарушений);</w:t>
      </w:r>
    </w:p>
    <w:p w:rsidR="007E653B" w:rsidRPr="00832465" w:rsidRDefault="007E653B" w:rsidP="007E653B">
      <w:pPr>
        <w:ind w:firstLine="708"/>
        <w:jc w:val="both"/>
        <w:rPr>
          <w:szCs w:val="28"/>
        </w:rPr>
      </w:pPr>
      <w:r w:rsidRPr="00832465">
        <w:rPr>
          <w:szCs w:val="28"/>
        </w:rPr>
        <w:t>нарушение правил оказания услуг связи - 22 (1,72% выявленных нарушений);</w:t>
      </w:r>
    </w:p>
    <w:p w:rsidR="007E653B" w:rsidRPr="00832465" w:rsidRDefault="007E653B" w:rsidP="007E653B">
      <w:pPr>
        <w:ind w:firstLine="708"/>
        <w:jc w:val="both"/>
        <w:rPr>
          <w:szCs w:val="28"/>
        </w:rPr>
      </w:pPr>
      <w:r w:rsidRPr="00832465">
        <w:rPr>
          <w:szCs w:val="28"/>
        </w:rPr>
        <w:t>неоказание услуг связи более 3 месяцев, в том числе их неоказание с указанного в лицензии дня начала оказания таких услуг – 17 (1,3% выявленных нарушений).</w:t>
      </w:r>
    </w:p>
    <w:p w:rsidR="007E653B" w:rsidRPr="00832465" w:rsidRDefault="007E653B" w:rsidP="007E653B">
      <w:pPr>
        <w:ind w:firstLine="708"/>
        <w:jc w:val="both"/>
        <w:rPr>
          <w:szCs w:val="28"/>
        </w:rPr>
      </w:pPr>
      <w:r w:rsidRPr="00832465">
        <w:rPr>
          <w:szCs w:val="28"/>
        </w:rPr>
        <w:t>Из анализа выявленных нарушений следует, что характер основных нарушений по сравнению с 2014 годом практически не изменился. Большое количество (в целом 73,5%) выявленных нарушений порядка использования радиочастотного спектра, использование радиочастотного спектра без специального разрешения и использование незарегистрированных РЭС является результатом внедрения в практику работы Регламента взаимодействия территориальных органов Роскомнадзора с предприятиями радиочастотной службы.</w:t>
      </w:r>
    </w:p>
    <w:p w:rsidR="007E653B" w:rsidRPr="00832465" w:rsidRDefault="007E653B" w:rsidP="007E653B">
      <w:pPr>
        <w:ind w:firstLine="708"/>
        <w:jc w:val="both"/>
        <w:rPr>
          <w:szCs w:val="28"/>
        </w:rPr>
      </w:pPr>
      <w:r w:rsidRPr="00832465">
        <w:rPr>
          <w:szCs w:val="28"/>
        </w:rPr>
        <w:t xml:space="preserve">В течение первого квартала 2015 года продолжился мониторинг внедрения цифрового наземного телерадиовещания на территории Российской Федерации в соответствии с федеральной целевой программой «Развитие телерадиовещания в Российской Федерации на 2009-2015 годы», утвержденной постановлением Правительства Российской Федерации от </w:t>
      </w:r>
      <w:r w:rsidR="00F74109">
        <w:rPr>
          <w:szCs w:val="28"/>
        </w:rPr>
        <w:t>0</w:t>
      </w:r>
      <w:r w:rsidRPr="00832465">
        <w:rPr>
          <w:szCs w:val="28"/>
        </w:rPr>
        <w:t>3</w:t>
      </w:r>
      <w:r w:rsidR="00F74109">
        <w:rPr>
          <w:szCs w:val="28"/>
        </w:rPr>
        <w:t xml:space="preserve">.12.2009 </w:t>
      </w:r>
      <w:r w:rsidRPr="00832465">
        <w:rPr>
          <w:szCs w:val="28"/>
        </w:rPr>
        <w:t>№ 985.</w:t>
      </w:r>
    </w:p>
    <w:p w:rsidR="007E653B" w:rsidRPr="00832465" w:rsidRDefault="007E653B" w:rsidP="007E653B">
      <w:pPr>
        <w:pStyle w:val="ae"/>
        <w:ind w:firstLine="709"/>
        <w:jc w:val="both"/>
        <w:rPr>
          <w:szCs w:val="28"/>
        </w:rPr>
      </w:pPr>
      <w:r w:rsidRPr="00832465">
        <w:rPr>
          <w:szCs w:val="28"/>
        </w:rPr>
        <w:t xml:space="preserve">По состоянию на 01.04.2015 оператор связи ФГУП «РТРС» приступил к оказанию услуг связи для целей эфирного вещания по трансляции общероссийских обязательных общедоступных телерадиопрограмм в стандарте </w:t>
      </w:r>
      <w:r w:rsidRPr="00832465">
        <w:rPr>
          <w:szCs w:val="28"/>
          <w:lang w:val="en-US"/>
        </w:rPr>
        <w:t>DVB</w:t>
      </w:r>
      <w:r w:rsidRPr="00832465">
        <w:rPr>
          <w:szCs w:val="28"/>
        </w:rPr>
        <w:noBreakHyphen/>
      </w:r>
      <w:r w:rsidRPr="00832465">
        <w:rPr>
          <w:szCs w:val="28"/>
          <w:lang w:val="en-US"/>
        </w:rPr>
        <w:t>T</w:t>
      </w:r>
      <w:r w:rsidRPr="00832465">
        <w:rPr>
          <w:szCs w:val="28"/>
        </w:rPr>
        <w:t xml:space="preserve">2, входящих в состав первого мультиплекса, на территории 73 регионов Российской Федерации. На территории еще 9 субъектов Российской Федерации ФГУП «РТРС» осуществляет </w:t>
      </w:r>
      <w:r w:rsidRPr="00832465">
        <w:rPr>
          <w:color w:val="000000"/>
          <w:spacing w:val="2"/>
          <w:szCs w:val="28"/>
        </w:rPr>
        <w:t>э</w:t>
      </w:r>
      <w:r w:rsidRPr="00832465">
        <w:rPr>
          <w:szCs w:val="28"/>
        </w:rPr>
        <w:t xml:space="preserve">фирное наземное цифровое вещание первого мультиплекса в стандарте </w:t>
      </w:r>
      <w:r w:rsidRPr="00832465">
        <w:rPr>
          <w:szCs w:val="28"/>
          <w:lang w:val="en-US"/>
        </w:rPr>
        <w:t>DVB</w:t>
      </w:r>
      <w:r w:rsidRPr="00832465">
        <w:rPr>
          <w:szCs w:val="28"/>
        </w:rPr>
        <w:t>-</w:t>
      </w:r>
      <w:r w:rsidRPr="00832465">
        <w:rPr>
          <w:szCs w:val="28"/>
          <w:lang w:val="en-US"/>
        </w:rPr>
        <w:t>T</w:t>
      </w:r>
      <w:r w:rsidRPr="00832465">
        <w:rPr>
          <w:szCs w:val="28"/>
        </w:rPr>
        <w:t xml:space="preserve">2 в </w:t>
      </w:r>
      <w:r w:rsidRPr="00832465">
        <w:rPr>
          <w:color w:val="000000"/>
          <w:spacing w:val="2"/>
          <w:szCs w:val="28"/>
        </w:rPr>
        <w:t>тестовом режиме</w:t>
      </w:r>
      <w:r w:rsidRPr="00832465">
        <w:rPr>
          <w:szCs w:val="28"/>
        </w:rPr>
        <w:t>.</w:t>
      </w:r>
    </w:p>
    <w:p w:rsidR="007E653B" w:rsidRPr="00832465" w:rsidRDefault="007E653B" w:rsidP="007E653B">
      <w:pPr>
        <w:pStyle w:val="ae"/>
        <w:widowControl w:val="0"/>
        <w:ind w:firstLine="709"/>
        <w:jc w:val="both"/>
        <w:rPr>
          <w:szCs w:val="28"/>
        </w:rPr>
      </w:pPr>
      <w:r w:rsidRPr="00832465">
        <w:rPr>
          <w:szCs w:val="28"/>
        </w:rPr>
        <w:t xml:space="preserve">При этом на территории 67 регионов кроме трансляции первого мультиплекса ФГУП «РТРС» начато осуществление трансляции второго программного мультиплекса цифрового наземного телерадиовещания в стандарте </w:t>
      </w:r>
      <w:r w:rsidRPr="00832465">
        <w:rPr>
          <w:szCs w:val="28"/>
          <w:lang w:val="en-US"/>
        </w:rPr>
        <w:t>DVB</w:t>
      </w:r>
      <w:r w:rsidRPr="00832465">
        <w:rPr>
          <w:szCs w:val="28"/>
        </w:rPr>
        <w:t>-</w:t>
      </w:r>
      <w:r w:rsidRPr="00832465">
        <w:rPr>
          <w:szCs w:val="28"/>
          <w:lang w:val="en-US"/>
        </w:rPr>
        <w:t>T</w:t>
      </w:r>
      <w:r w:rsidRPr="00832465">
        <w:rPr>
          <w:szCs w:val="28"/>
        </w:rPr>
        <w:t>2.</w:t>
      </w:r>
    </w:p>
    <w:p w:rsidR="007E653B" w:rsidRPr="00832465" w:rsidRDefault="007E653B" w:rsidP="007E653B">
      <w:pPr>
        <w:pStyle w:val="ae"/>
        <w:widowControl w:val="0"/>
        <w:ind w:firstLine="709"/>
        <w:jc w:val="both"/>
        <w:rPr>
          <w:szCs w:val="28"/>
        </w:rPr>
      </w:pPr>
      <w:r w:rsidRPr="00832465">
        <w:rPr>
          <w:szCs w:val="28"/>
        </w:rPr>
        <w:t xml:space="preserve">Кроме ФГУП «РТРС» </w:t>
      </w:r>
      <w:r w:rsidRPr="00832465">
        <w:rPr>
          <w:color w:val="000000"/>
          <w:spacing w:val="2"/>
          <w:szCs w:val="28"/>
        </w:rPr>
        <w:t>э</w:t>
      </w:r>
      <w:r w:rsidRPr="00832465">
        <w:rPr>
          <w:szCs w:val="28"/>
        </w:rPr>
        <w:t xml:space="preserve">фирную наземную трансляцию телевизионных программ в стандарте </w:t>
      </w:r>
      <w:r w:rsidRPr="00832465">
        <w:rPr>
          <w:szCs w:val="28"/>
          <w:lang w:val="en-US"/>
        </w:rPr>
        <w:t>DVB</w:t>
      </w:r>
      <w:r w:rsidRPr="00832465">
        <w:rPr>
          <w:szCs w:val="28"/>
        </w:rPr>
        <w:t>-</w:t>
      </w:r>
      <w:r w:rsidRPr="00832465">
        <w:rPr>
          <w:szCs w:val="28"/>
          <w:lang w:val="en-US"/>
        </w:rPr>
        <w:t>T</w:t>
      </w:r>
      <w:r w:rsidRPr="00832465">
        <w:rPr>
          <w:szCs w:val="28"/>
        </w:rPr>
        <w:t xml:space="preserve"> по состоянию на 01.04.2015 на территории Российской Федерации осуществляют ещё 5 а</w:t>
      </w:r>
      <w:r w:rsidR="0009221F">
        <w:rPr>
          <w:szCs w:val="28"/>
        </w:rPr>
        <w:t>льтернативных операторов связи:</w:t>
      </w:r>
    </w:p>
    <w:p w:rsidR="007E653B" w:rsidRPr="00832465" w:rsidRDefault="007E653B" w:rsidP="007E653B">
      <w:pPr>
        <w:pStyle w:val="ae"/>
        <w:widowControl w:val="0"/>
        <w:ind w:firstLine="709"/>
        <w:jc w:val="both"/>
        <w:rPr>
          <w:szCs w:val="28"/>
        </w:rPr>
      </w:pPr>
      <w:r w:rsidRPr="00832465">
        <w:rPr>
          <w:szCs w:val="28"/>
        </w:rPr>
        <w:t>ООО «Радиотелеком» на территории Республики Татарстан;</w:t>
      </w:r>
    </w:p>
    <w:p w:rsidR="007E653B" w:rsidRPr="00832465" w:rsidRDefault="0009221F" w:rsidP="007E653B">
      <w:pPr>
        <w:pStyle w:val="ae"/>
        <w:widowControl w:val="0"/>
        <w:ind w:firstLine="709"/>
        <w:jc w:val="both"/>
        <w:rPr>
          <w:szCs w:val="28"/>
        </w:rPr>
      </w:pPr>
      <w:r>
        <w:rPr>
          <w:szCs w:val="28"/>
        </w:rPr>
        <w:t xml:space="preserve">ОАО </w:t>
      </w:r>
      <w:r w:rsidR="007E653B" w:rsidRPr="00832465">
        <w:rPr>
          <w:szCs w:val="28"/>
        </w:rPr>
        <w:t>«Ростелеком» на территории Республики Мордовия;</w:t>
      </w:r>
    </w:p>
    <w:p w:rsidR="007E653B" w:rsidRPr="00832465" w:rsidRDefault="007E653B" w:rsidP="007E653B">
      <w:pPr>
        <w:pStyle w:val="ae"/>
        <w:widowControl w:val="0"/>
        <w:ind w:firstLine="709"/>
        <w:jc w:val="both"/>
        <w:rPr>
          <w:szCs w:val="28"/>
        </w:rPr>
      </w:pPr>
      <w:r w:rsidRPr="00832465">
        <w:rPr>
          <w:szCs w:val="28"/>
        </w:rPr>
        <w:t>ОАО «Цифровое телевидение» на территории Свердловской области;</w:t>
      </w:r>
    </w:p>
    <w:p w:rsidR="007E653B" w:rsidRPr="00832465" w:rsidRDefault="007E653B" w:rsidP="007E653B">
      <w:pPr>
        <w:pStyle w:val="ae"/>
        <w:widowControl w:val="0"/>
        <w:tabs>
          <w:tab w:val="left" w:pos="7371"/>
          <w:tab w:val="left" w:pos="7513"/>
        </w:tabs>
        <w:ind w:firstLine="709"/>
        <w:jc w:val="both"/>
        <w:rPr>
          <w:szCs w:val="28"/>
        </w:rPr>
      </w:pPr>
      <w:r w:rsidRPr="00832465">
        <w:rPr>
          <w:szCs w:val="28"/>
        </w:rPr>
        <w:t>ОАО «ЦТВ-Регион»  на территории Ханты - Мансийского АО – Югры;</w:t>
      </w:r>
    </w:p>
    <w:p w:rsidR="007E653B" w:rsidRPr="00832465" w:rsidRDefault="007E653B" w:rsidP="007E653B">
      <w:pPr>
        <w:pStyle w:val="ae"/>
        <w:widowControl w:val="0"/>
        <w:ind w:firstLine="709"/>
        <w:jc w:val="both"/>
        <w:rPr>
          <w:szCs w:val="28"/>
        </w:rPr>
      </w:pPr>
      <w:r w:rsidRPr="00832465">
        <w:rPr>
          <w:szCs w:val="28"/>
        </w:rPr>
        <w:t>ООО «Цифровое телерадиовещание» на территории Москвы.</w:t>
      </w:r>
    </w:p>
    <w:p w:rsidR="007E653B" w:rsidRPr="00832465" w:rsidRDefault="007E653B" w:rsidP="007E653B">
      <w:pPr>
        <w:pStyle w:val="ae"/>
        <w:widowControl w:val="0"/>
        <w:ind w:firstLine="709"/>
        <w:jc w:val="both"/>
        <w:rPr>
          <w:szCs w:val="28"/>
        </w:rPr>
      </w:pPr>
      <w:r w:rsidRPr="00832465">
        <w:rPr>
          <w:szCs w:val="28"/>
        </w:rPr>
        <w:t xml:space="preserve">В целом общее количество регионов, в которых начато осуществление </w:t>
      </w:r>
      <w:r w:rsidRPr="00832465">
        <w:rPr>
          <w:color w:val="000000"/>
          <w:spacing w:val="2"/>
          <w:szCs w:val="28"/>
        </w:rPr>
        <w:t>э</w:t>
      </w:r>
      <w:r w:rsidRPr="00832465">
        <w:rPr>
          <w:szCs w:val="28"/>
        </w:rPr>
        <w:t xml:space="preserve">фирного наземного цифрового телерадиовещания в стандарте </w:t>
      </w:r>
      <w:r w:rsidRPr="00832465">
        <w:rPr>
          <w:szCs w:val="28"/>
          <w:lang w:val="en-US"/>
        </w:rPr>
        <w:t>DVB</w:t>
      </w:r>
      <w:r w:rsidRPr="00832465">
        <w:rPr>
          <w:szCs w:val="28"/>
        </w:rPr>
        <w:t>-</w:t>
      </w:r>
      <w:r w:rsidRPr="00832465">
        <w:rPr>
          <w:szCs w:val="28"/>
          <w:lang w:val="en-US"/>
        </w:rPr>
        <w:t>T</w:t>
      </w:r>
      <w:r w:rsidRPr="00832465">
        <w:rPr>
          <w:szCs w:val="28"/>
        </w:rPr>
        <w:t xml:space="preserve"> (</w:t>
      </w:r>
      <w:r w:rsidRPr="00832465">
        <w:rPr>
          <w:szCs w:val="28"/>
          <w:lang w:val="en-US"/>
        </w:rPr>
        <w:t>DVB</w:t>
      </w:r>
      <w:r w:rsidRPr="00832465">
        <w:rPr>
          <w:szCs w:val="28"/>
        </w:rPr>
        <w:t>-</w:t>
      </w:r>
      <w:r w:rsidRPr="00832465">
        <w:rPr>
          <w:szCs w:val="28"/>
          <w:lang w:val="en-US"/>
        </w:rPr>
        <w:t>T</w:t>
      </w:r>
      <w:r w:rsidRPr="00832465">
        <w:rPr>
          <w:szCs w:val="28"/>
        </w:rPr>
        <w:t xml:space="preserve">2) (оказание услуг и/или тестовое вещание) по состоянию на 01.04.2015, составляет около 96% (82 из 85 регионов Российской Федерации). При этом общая численность населения, проживающего на территории, охваченной </w:t>
      </w:r>
      <w:r w:rsidRPr="00832465">
        <w:rPr>
          <w:color w:val="000000"/>
          <w:spacing w:val="2"/>
          <w:szCs w:val="28"/>
        </w:rPr>
        <w:lastRenderedPageBreak/>
        <w:t>э</w:t>
      </w:r>
      <w:r w:rsidRPr="00832465">
        <w:rPr>
          <w:szCs w:val="28"/>
        </w:rPr>
        <w:t xml:space="preserve">фирным наземным цифровым вещанием первого мультиплекса в стандарте </w:t>
      </w:r>
      <w:r w:rsidRPr="00832465">
        <w:rPr>
          <w:szCs w:val="28"/>
          <w:lang w:val="en-US"/>
        </w:rPr>
        <w:t>DVB</w:t>
      </w:r>
      <w:r w:rsidRPr="00832465">
        <w:rPr>
          <w:szCs w:val="28"/>
        </w:rPr>
        <w:t>-</w:t>
      </w:r>
      <w:r w:rsidRPr="00832465">
        <w:rPr>
          <w:szCs w:val="28"/>
          <w:lang w:val="en-US"/>
        </w:rPr>
        <w:t>T</w:t>
      </w:r>
      <w:r w:rsidRPr="00832465">
        <w:rPr>
          <w:szCs w:val="28"/>
        </w:rPr>
        <w:t xml:space="preserve"> (</w:t>
      </w:r>
      <w:r w:rsidRPr="00832465">
        <w:rPr>
          <w:szCs w:val="28"/>
          <w:lang w:val="en-US"/>
        </w:rPr>
        <w:t>DVB</w:t>
      </w:r>
      <w:r w:rsidRPr="00832465">
        <w:rPr>
          <w:szCs w:val="28"/>
        </w:rPr>
        <w:t>-</w:t>
      </w:r>
      <w:r w:rsidRPr="00832465">
        <w:rPr>
          <w:szCs w:val="28"/>
          <w:lang w:val="en-US"/>
        </w:rPr>
        <w:t>T</w:t>
      </w:r>
      <w:r w:rsidRPr="00832465">
        <w:rPr>
          <w:szCs w:val="28"/>
        </w:rPr>
        <w:t>2), составляет около 130 млн. человек (около 90% населения Российской Федерации).</w:t>
      </w:r>
    </w:p>
    <w:p w:rsidR="007E653B" w:rsidRPr="00832465" w:rsidRDefault="007E653B" w:rsidP="007E653B">
      <w:pPr>
        <w:pStyle w:val="ae"/>
        <w:widowControl w:val="0"/>
        <w:ind w:firstLine="709"/>
        <w:jc w:val="both"/>
        <w:rPr>
          <w:szCs w:val="28"/>
        </w:rPr>
      </w:pPr>
      <w:r w:rsidRPr="00832465">
        <w:rPr>
          <w:szCs w:val="28"/>
        </w:rPr>
        <w:t>Также в целях мониторинга реализации государственной программы Российской Федерации «Доступная среда» на 2011-2015 годы, утвержденной распоряжением Правительства Российской Федерации от 26</w:t>
      </w:r>
      <w:r w:rsidR="0009221F">
        <w:rPr>
          <w:szCs w:val="28"/>
        </w:rPr>
        <w:t xml:space="preserve">.11.2012 № </w:t>
      </w:r>
      <w:r w:rsidRPr="00832465">
        <w:rPr>
          <w:szCs w:val="28"/>
        </w:rPr>
        <w:t>2181-р, в соответствии с поручением Министерства связи и массовых коммуникаций Российской Федерации, территориальными органами Роскомнадзора при проведении проверок в отношении операторов обязательных общедоступных общероссийских телеканалов в первом квартале 2015 года проводились  мероприятия по проверке наличия скрытого субтитрирования при трансляции телеканалов «Первый канал», «Россия-1», «Россия</w:t>
      </w:r>
      <w:r w:rsidRPr="00832465">
        <w:rPr>
          <w:szCs w:val="28"/>
        </w:rPr>
        <w:noBreakHyphen/>
        <w:t>К», «Телекомпания НТВ», «Карусель», а также телеканала «ТВЦ».</w:t>
      </w:r>
    </w:p>
    <w:p w:rsidR="007E653B" w:rsidRPr="00832465" w:rsidRDefault="007E653B" w:rsidP="007E653B">
      <w:pPr>
        <w:pStyle w:val="ae"/>
        <w:widowControl w:val="0"/>
        <w:ind w:firstLine="709"/>
        <w:jc w:val="both"/>
        <w:rPr>
          <w:szCs w:val="28"/>
        </w:rPr>
      </w:pPr>
      <w:r w:rsidRPr="00832465">
        <w:rPr>
          <w:szCs w:val="28"/>
        </w:rPr>
        <w:t>В результате 40 проверок в отношении операторов обязательных общедоступных телеканалов, проведенных в течение 1 квартала 2015 года 28 территориальными органами Роскомнадзора, выявлено отсутствие скрытых субтитров при осуществлении трансляции телеканалов «Первый канал», «Россия-1», «Россия-К», «Телекомпания НТВ», «Карусель», а также телеканала «ТВЦ» 6 операторами связи на территории 6 населенных пунктов. Территориальными органами Роскомнадзора в рамках своих полномочий в каждом конкретном случае (отсутствие строк в сигнале оператора, в сигнале, принимаемом от другого оператора, в сигнале, принимаемом от вещателя) приняты меры в соответствии с законодательством Российской Федерации в сфере связи для обеспечения операторами связи трансляции скрытых субтитров при трансляции указанных телеканалов.</w:t>
      </w:r>
    </w:p>
    <w:p w:rsidR="004F1325" w:rsidRDefault="004F1325" w:rsidP="007E653B">
      <w:pPr>
        <w:pStyle w:val="ae"/>
        <w:widowControl w:val="0"/>
        <w:ind w:firstLine="709"/>
        <w:jc w:val="both"/>
        <w:rPr>
          <w:szCs w:val="28"/>
        </w:rPr>
      </w:pPr>
    </w:p>
    <w:p w:rsidR="00F83465" w:rsidRPr="00832465" w:rsidRDefault="00F83465" w:rsidP="00F83465">
      <w:pPr>
        <w:pStyle w:val="5"/>
      </w:pPr>
      <w:bookmarkStart w:id="32" w:name="_Toc421031736"/>
      <w:r>
        <w:t>Сфера защиты прав субъектов персональных данных</w:t>
      </w:r>
      <w:bookmarkEnd w:id="32"/>
    </w:p>
    <w:p w:rsidR="00F83465" w:rsidRDefault="00F83465" w:rsidP="007E653B">
      <w:pPr>
        <w:pStyle w:val="ae"/>
        <w:widowControl w:val="0"/>
        <w:ind w:firstLine="709"/>
        <w:jc w:val="both"/>
        <w:rPr>
          <w:szCs w:val="28"/>
        </w:rPr>
      </w:pPr>
    </w:p>
    <w:p w:rsidR="00B43310" w:rsidRPr="00832465" w:rsidRDefault="00B43310" w:rsidP="00B43310">
      <w:pPr>
        <w:pStyle w:val="6"/>
      </w:pPr>
      <w:bookmarkStart w:id="33" w:name="_Toc421031737"/>
      <w:r w:rsidRPr="00832465">
        <w:t>Мероприятия государственного контроля (надзора) за соблюдением требований законодательства в сфере защиты прав субъектов персональных данных в отношении органов государственной и муниципальной власти</w:t>
      </w:r>
      <w:bookmarkEnd w:id="33"/>
    </w:p>
    <w:p w:rsidR="00B43310" w:rsidRPr="00832465" w:rsidRDefault="00B43310" w:rsidP="00B43310">
      <w:pPr>
        <w:ind w:firstLine="709"/>
        <w:jc w:val="both"/>
        <w:rPr>
          <w:szCs w:val="28"/>
        </w:rPr>
      </w:pPr>
      <w:r w:rsidRPr="00832465">
        <w:rPr>
          <w:szCs w:val="28"/>
        </w:rPr>
        <w:t>Из запланированных на 2015 год 140 мероприятий государственного контроля (надзора) за соблюдением требований законодательства в сфере защиты прав субъектов персональных данных в отношении органов государственной и муниципальной власти в 1 квартале 2015 года проведено 29 мероприятий госконтроля. Текущий процент выполнения плана 21 %.</w:t>
      </w:r>
    </w:p>
    <w:p w:rsidR="00B43310" w:rsidRPr="00832465" w:rsidRDefault="00B43310" w:rsidP="00B43310">
      <w:pPr>
        <w:ind w:firstLine="709"/>
        <w:jc w:val="both"/>
        <w:rPr>
          <w:szCs w:val="28"/>
        </w:rPr>
      </w:pPr>
      <w:r w:rsidRPr="00832465">
        <w:rPr>
          <w:szCs w:val="28"/>
        </w:rPr>
        <w:t>В 1 квартале 2015 года отменено 1 мероприятие (Министерство промышленности и энергетики Республики Дагестан) - по причине ликвидации и прекращения деятельности Министерства (приказ Управления Роскомнадзора по Республике Дагестан от 24.02.2015 № 45-нд).</w:t>
      </w:r>
    </w:p>
    <w:p w:rsidR="00B43310" w:rsidRPr="00832465" w:rsidRDefault="00B43310" w:rsidP="007E653B">
      <w:pPr>
        <w:pStyle w:val="ae"/>
        <w:widowControl w:val="0"/>
        <w:ind w:firstLine="709"/>
        <w:jc w:val="both"/>
        <w:rPr>
          <w:szCs w:val="28"/>
        </w:rPr>
      </w:pPr>
    </w:p>
    <w:p w:rsidR="00CF7AD5" w:rsidRPr="00832465" w:rsidRDefault="00CF7AD5" w:rsidP="007A6C21">
      <w:pPr>
        <w:pStyle w:val="6"/>
      </w:pPr>
      <w:bookmarkStart w:id="34" w:name="_Toc421031738"/>
      <w:r w:rsidRPr="00832465">
        <w:lastRenderedPageBreak/>
        <w:t>Итоги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bookmarkEnd w:id="34"/>
    </w:p>
    <w:p w:rsidR="00CF7AD5" w:rsidRPr="00832465" w:rsidRDefault="00CF7AD5" w:rsidP="00CF7AD5">
      <w:pPr>
        <w:pStyle w:val="ae"/>
        <w:ind w:firstLine="709"/>
        <w:jc w:val="both"/>
        <w:rPr>
          <w:szCs w:val="28"/>
        </w:rPr>
      </w:pPr>
      <w:r w:rsidRPr="00832465">
        <w:rPr>
          <w:szCs w:val="28"/>
        </w:rPr>
        <w:t xml:space="preserve">В 1 квартале 2015 года территориальными органами Роскомнадзора было запланировано 218 плановых проверок. 25 плановых проверок было отменено или не проведено ввиду ликвидации (реорганизации) Оператора, либо прекращения им деятельности по обработке персональных данных на определенной территории, что составляет более 10,3% от общего числа запланированных проверок. Нарушения были выявлены при проведении 107 плановых проверок, что составляет 55% от общего числа проведенных проверок или 49% от общего числа запланированных. </w:t>
      </w:r>
    </w:p>
    <w:p w:rsidR="00CF7AD5" w:rsidRPr="00832465" w:rsidRDefault="00CF7AD5" w:rsidP="00CF7AD5">
      <w:pPr>
        <w:pStyle w:val="ae"/>
        <w:ind w:firstLine="709"/>
        <w:jc w:val="both"/>
        <w:rPr>
          <w:szCs w:val="28"/>
        </w:rPr>
      </w:pPr>
      <w:r w:rsidRPr="00832465">
        <w:rPr>
          <w:szCs w:val="28"/>
        </w:rPr>
        <w:t xml:space="preserve">В 1 квартале 2015 года территориальными органами Роскомнадзора проведено 15 внеплановых проверок юридических лиц. Одна проверка была отменена, что составляет более 6,6% от общего числа внеплановых проверок. Нарушения были выявлены при проведении одной внеплановой проверки, что составляет 6,6% от общего числа проведенных внеплановых проверок. </w:t>
      </w:r>
    </w:p>
    <w:p w:rsidR="00CF7AD5" w:rsidRPr="00832465" w:rsidRDefault="00CF7AD5" w:rsidP="00CF7AD5">
      <w:pPr>
        <w:pStyle w:val="ae"/>
        <w:ind w:firstLine="709"/>
        <w:jc w:val="both"/>
        <w:rPr>
          <w:szCs w:val="28"/>
        </w:rPr>
      </w:pPr>
      <w:r w:rsidRPr="00832465">
        <w:rPr>
          <w:szCs w:val="28"/>
        </w:rPr>
        <w:t>Основания для проведения внеплановых проверок:</w:t>
      </w:r>
    </w:p>
    <w:p w:rsidR="00CF7AD5" w:rsidRPr="00832465" w:rsidRDefault="00CF7AD5" w:rsidP="00CF7AD5">
      <w:pPr>
        <w:pStyle w:val="ae"/>
        <w:ind w:firstLine="709"/>
        <w:jc w:val="both"/>
        <w:rPr>
          <w:szCs w:val="28"/>
        </w:rPr>
      </w:pPr>
      <w:r w:rsidRPr="00832465">
        <w:rPr>
          <w:szCs w:val="28"/>
        </w:rPr>
        <w:t>требование прокуратуры – 2 проверки;</w:t>
      </w:r>
    </w:p>
    <w:p w:rsidR="00CF7AD5" w:rsidRPr="00832465" w:rsidRDefault="00CF7AD5" w:rsidP="00CF7AD5">
      <w:pPr>
        <w:pStyle w:val="ae"/>
        <w:ind w:firstLine="709"/>
        <w:jc w:val="both"/>
        <w:rPr>
          <w:szCs w:val="28"/>
        </w:rPr>
      </w:pPr>
      <w:r w:rsidRPr="00832465">
        <w:rPr>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 12 проверок.</w:t>
      </w:r>
    </w:p>
    <w:p w:rsidR="00CF7AD5" w:rsidRPr="00832465" w:rsidRDefault="00CF7AD5" w:rsidP="00CF7AD5">
      <w:pPr>
        <w:pStyle w:val="ae"/>
        <w:ind w:firstLine="709"/>
        <w:jc w:val="both"/>
        <w:rPr>
          <w:szCs w:val="28"/>
        </w:rPr>
      </w:pPr>
      <w:r w:rsidRPr="00832465">
        <w:rPr>
          <w:szCs w:val="28"/>
        </w:rPr>
        <w:t>В 1 квартале 2015 года территориальными органами Роскомнадзора проведено 534 плановых мероприятия по систематическому наблюдению в области персональных данных. Нарушения были выявлены при проведении 184 мероприятий систематического наблюдения, что составляет 34,4% от общего числа проведенных мероприятий систематического наблюдения.</w:t>
      </w:r>
    </w:p>
    <w:p w:rsidR="00CF7AD5" w:rsidRPr="00832465" w:rsidRDefault="00CF7AD5" w:rsidP="00CF7AD5">
      <w:pPr>
        <w:pStyle w:val="ae"/>
        <w:ind w:firstLine="709"/>
        <w:jc w:val="both"/>
        <w:rPr>
          <w:szCs w:val="28"/>
        </w:rPr>
      </w:pPr>
      <w:r w:rsidRPr="00832465">
        <w:rPr>
          <w:szCs w:val="28"/>
        </w:rPr>
        <w:t>В 1 квартале 2015 года территориальными органами Роскомнадзора запланировано 29 плановых проверок государственных и муниципальных органов. Одна проверка была не проведена ввиду ликвидации Оператора, что составляет более 3,4% от общего числа запланированных проверок. Нарушения были выявлены при проведении 12 проверок, что составляет 42,8 % от общего числа проведенных проверок.</w:t>
      </w:r>
    </w:p>
    <w:p w:rsidR="00CF7AD5" w:rsidRPr="00832465" w:rsidRDefault="00CF7AD5" w:rsidP="00CF7AD5">
      <w:pPr>
        <w:pStyle w:val="ae"/>
        <w:ind w:firstLine="709"/>
        <w:jc w:val="both"/>
        <w:rPr>
          <w:szCs w:val="28"/>
        </w:rPr>
      </w:pPr>
      <w:r w:rsidRPr="00832465">
        <w:rPr>
          <w:szCs w:val="28"/>
        </w:rPr>
        <w:t>По результатам контрольно-надзорных мероприятий, проведенных территориальными органами Роскомнадзора в 1 квартале 2015 года, выдано 180 предписаний об устранении выявленных нарушений.</w:t>
      </w:r>
    </w:p>
    <w:p w:rsidR="00CF7AD5" w:rsidRPr="00832465" w:rsidRDefault="00CF7AD5" w:rsidP="00CF7AD5">
      <w:pPr>
        <w:pStyle w:val="ae"/>
        <w:ind w:firstLine="709"/>
        <w:jc w:val="both"/>
        <w:rPr>
          <w:szCs w:val="28"/>
        </w:rPr>
      </w:pPr>
      <w:r w:rsidRPr="00832465">
        <w:rPr>
          <w:szCs w:val="28"/>
        </w:rPr>
        <w:t>По состоянию на 09</w:t>
      </w:r>
      <w:r w:rsidR="00FC7BAB">
        <w:rPr>
          <w:szCs w:val="28"/>
        </w:rPr>
        <w:t>.04.</w:t>
      </w:r>
      <w:r w:rsidRPr="00832465">
        <w:rPr>
          <w:szCs w:val="28"/>
        </w:rPr>
        <w:t>2015 года 83 выданных предписания не исполнены. Из них по 75 предписаниям сроки исполнения не наступили. 8 предписаний не исполнены, однако сроки исполнения по данным предписаниям истекли, а именно:</w:t>
      </w:r>
    </w:p>
    <w:p w:rsidR="00CF7AD5" w:rsidRPr="00832465" w:rsidRDefault="00CF7AD5" w:rsidP="00CF7AD5">
      <w:pPr>
        <w:pStyle w:val="ae"/>
        <w:ind w:firstLine="709"/>
        <w:jc w:val="both"/>
        <w:rPr>
          <w:szCs w:val="28"/>
        </w:rPr>
      </w:pPr>
      <w:r w:rsidRPr="00832465">
        <w:rPr>
          <w:szCs w:val="28"/>
        </w:rPr>
        <w:t>ТУ по Кемеровской области – 2 предписания;</w:t>
      </w:r>
    </w:p>
    <w:p w:rsidR="00CF7AD5" w:rsidRPr="00832465" w:rsidRDefault="00CF7AD5" w:rsidP="00CF7AD5">
      <w:pPr>
        <w:pStyle w:val="ae"/>
        <w:ind w:firstLine="709"/>
        <w:jc w:val="both"/>
        <w:rPr>
          <w:szCs w:val="28"/>
        </w:rPr>
      </w:pPr>
      <w:r w:rsidRPr="00832465">
        <w:rPr>
          <w:szCs w:val="28"/>
        </w:rPr>
        <w:t>ТУ по Томской области – 2;</w:t>
      </w:r>
    </w:p>
    <w:p w:rsidR="00CF7AD5" w:rsidRPr="00832465" w:rsidRDefault="00CF7AD5" w:rsidP="00CF7AD5">
      <w:pPr>
        <w:pStyle w:val="ae"/>
        <w:ind w:firstLine="709"/>
        <w:jc w:val="both"/>
        <w:rPr>
          <w:szCs w:val="28"/>
        </w:rPr>
      </w:pPr>
      <w:r w:rsidRPr="00832465">
        <w:rPr>
          <w:szCs w:val="28"/>
        </w:rPr>
        <w:t>ТУ по Дальневосточному ФО – 2;</w:t>
      </w:r>
    </w:p>
    <w:p w:rsidR="00CF7AD5" w:rsidRPr="00832465" w:rsidRDefault="00CF7AD5" w:rsidP="00CF7AD5">
      <w:pPr>
        <w:pStyle w:val="ae"/>
        <w:ind w:firstLine="709"/>
        <w:jc w:val="both"/>
        <w:rPr>
          <w:szCs w:val="28"/>
        </w:rPr>
      </w:pPr>
      <w:r w:rsidRPr="00832465">
        <w:rPr>
          <w:szCs w:val="28"/>
        </w:rPr>
        <w:t>ТУ по Курской области – 1;</w:t>
      </w:r>
    </w:p>
    <w:p w:rsidR="00CF7AD5" w:rsidRPr="00832465" w:rsidRDefault="00CF7AD5" w:rsidP="00CF7AD5">
      <w:pPr>
        <w:pStyle w:val="ae"/>
        <w:ind w:firstLine="709"/>
        <w:jc w:val="both"/>
        <w:rPr>
          <w:szCs w:val="28"/>
        </w:rPr>
      </w:pPr>
      <w:r w:rsidRPr="00832465">
        <w:rPr>
          <w:szCs w:val="28"/>
        </w:rPr>
        <w:t>ТУ по Новгородской области – 1;</w:t>
      </w:r>
    </w:p>
    <w:p w:rsidR="00CF7AD5" w:rsidRPr="00832465" w:rsidRDefault="00CF7AD5" w:rsidP="00CF7AD5">
      <w:pPr>
        <w:pStyle w:val="ae"/>
        <w:ind w:firstLine="709"/>
        <w:jc w:val="both"/>
        <w:rPr>
          <w:szCs w:val="28"/>
        </w:rPr>
      </w:pPr>
      <w:r w:rsidRPr="00832465">
        <w:rPr>
          <w:szCs w:val="28"/>
        </w:rPr>
        <w:lastRenderedPageBreak/>
        <w:t>Территориальными органами Роскомнадзора в 1 квартале 2015 года составлено и направлено в суды 1374 протокола об административных правонарушениях.</w:t>
      </w:r>
    </w:p>
    <w:p w:rsidR="00CF7AD5" w:rsidRPr="00832465" w:rsidRDefault="00CF7AD5" w:rsidP="00CF7AD5">
      <w:pPr>
        <w:pStyle w:val="ae"/>
        <w:ind w:firstLine="709"/>
        <w:jc w:val="both"/>
        <w:rPr>
          <w:szCs w:val="28"/>
        </w:rPr>
      </w:pPr>
      <w:r w:rsidRPr="00832465">
        <w:rPr>
          <w:szCs w:val="28"/>
        </w:rPr>
        <w:t>Выявленные правонарушения в основном были классифицированы по ст. 19.7 КоАП РФ, предусматривающей ответственность за непредставление или несвоевременное представление в территориальные органы Роскомнадзора сведений, необходимых для реализации его функций (13</w:t>
      </w:r>
      <w:r w:rsidR="007D33C8">
        <w:rPr>
          <w:szCs w:val="28"/>
        </w:rPr>
        <w:t>65 протоколов), а </w:t>
      </w:r>
      <w:r w:rsidRPr="00832465">
        <w:rPr>
          <w:szCs w:val="28"/>
        </w:rPr>
        <w:t>также по ст. 19.5 КоАП РФ за неисполнение ранее выдан</w:t>
      </w:r>
      <w:r w:rsidR="007D33C8">
        <w:rPr>
          <w:szCs w:val="28"/>
        </w:rPr>
        <w:t xml:space="preserve">ных предписаний (4 протокола), </w:t>
      </w:r>
      <w:r w:rsidRPr="00832465">
        <w:rPr>
          <w:szCs w:val="28"/>
        </w:rPr>
        <w:t>по ст. 19.4 часть 1 – 1 протокол и по ст. 19.4.1.часть 1 – 5 протокола.</w:t>
      </w:r>
    </w:p>
    <w:p w:rsidR="00CF7AD5" w:rsidRPr="00832465" w:rsidRDefault="00CF7AD5" w:rsidP="00CF7AD5">
      <w:pPr>
        <w:pStyle w:val="ae"/>
        <w:ind w:firstLine="709"/>
        <w:jc w:val="both"/>
        <w:rPr>
          <w:szCs w:val="28"/>
        </w:rPr>
      </w:pPr>
      <w:r w:rsidRPr="00832465">
        <w:rPr>
          <w:szCs w:val="28"/>
        </w:rPr>
        <w:t>В 1 квартале 2015 года наложено административных штрафов на сумму 1691600 рублей, взыскано –662</w:t>
      </w:r>
      <w:r w:rsidR="007D33C8">
        <w:rPr>
          <w:szCs w:val="28"/>
        </w:rPr>
        <w:t> </w:t>
      </w:r>
      <w:r w:rsidRPr="00832465">
        <w:rPr>
          <w:szCs w:val="28"/>
        </w:rPr>
        <w:t>300 рублей.</w:t>
      </w:r>
    </w:p>
    <w:p w:rsidR="00CF7AD5" w:rsidRPr="00832465" w:rsidRDefault="00CF7AD5" w:rsidP="00CF7AD5">
      <w:pPr>
        <w:pStyle w:val="ae"/>
        <w:ind w:firstLine="709"/>
        <w:jc w:val="both"/>
        <w:rPr>
          <w:szCs w:val="28"/>
        </w:rPr>
      </w:pPr>
      <w:r w:rsidRPr="00832465">
        <w:rPr>
          <w:szCs w:val="28"/>
        </w:rPr>
        <w:t>Мировыми судьями в 2014 году были приняты решения/постановления по 1152 протоколам.</w:t>
      </w:r>
    </w:p>
    <w:p w:rsidR="00CF7AD5" w:rsidRPr="00832465" w:rsidRDefault="00CF7AD5" w:rsidP="00CF7AD5">
      <w:pPr>
        <w:pStyle w:val="ae"/>
        <w:ind w:firstLine="709"/>
        <w:jc w:val="both"/>
        <w:rPr>
          <w:szCs w:val="28"/>
        </w:rPr>
      </w:pPr>
    </w:p>
    <w:p w:rsidR="00CF7AD5" w:rsidRPr="00832465" w:rsidRDefault="00CF7AD5" w:rsidP="007A6C21">
      <w:pPr>
        <w:pStyle w:val="6"/>
      </w:pPr>
      <w:bookmarkStart w:id="35" w:name="_Toc421031739"/>
      <w:r w:rsidRPr="00832465">
        <w:t>Итоги рассмотрения обращений граждан (субъектов персональных данных) и юридических лиц о нарушениях законодательства Российской Федерации в области персональных данных. Итоги судебно-претензионной деятельности.</w:t>
      </w:r>
      <w:bookmarkEnd w:id="35"/>
    </w:p>
    <w:p w:rsidR="00CF7AD5" w:rsidRPr="00832465" w:rsidRDefault="00CF7AD5" w:rsidP="00CF7AD5">
      <w:pPr>
        <w:pStyle w:val="ae"/>
        <w:ind w:firstLine="709"/>
        <w:jc w:val="both"/>
        <w:rPr>
          <w:szCs w:val="28"/>
        </w:rPr>
      </w:pPr>
      <w:r w:rsidRPr="00832465">
        <w:rPr>
          <w:szCs w:val="28"/>
        </w:rPr>
        <w:t>За отчетный период в адрес Роскомнадзора и его территориальных органов поступило – 7679 обращений граждан и юридических лиц, что по сравнению с 1 кварталом 2014 года составляет рост на 63 % (в 1 квартале 2014 года поступило 4716 обращений). Из указанных обращений – 7486 составляют обращения и жалобы граждан (субъе</w:t>
      </w:r>
      <w:r w:rsidR="00F336C8">
        <w:rPr>
          <w:szCs w:val="28"/>
        </w:rPr>
        <w:t>ктов персональных данных) и 193 </w:t>
      </w:r>
      <w:r w:rsidRPr="00832465">
        <w:rPr>
          <w:szCs w:val="28"/>
        </w:rPr>
        <w:t xml:space="preserve">обращения юридических лиц. </w:t>
      </w:r>
    </w:p>
    <w:p w:rsidR="00CF7AD5" w:rsidRPr="00832465" w:rsidRDefault="00CF7AD5" w:rsidP="00CF7AD5">
      <w:pPr>
        <w:pStyle w:val="ae"/>
        <w:ind w:firstLine="709"/>
        <w:jc w:val="both"/>
        <w:rPr>
          <w:szCs w:val="28"/>
        </w:rPr>
      </w:pPr>
      <w:r w:rsidRPr="00832465">
        <w:rPr>
          <w:szCs w:val="28"/>
        </w:rPr>
        <w:t>На рассмотрении на конец указанного периода в Роскомнадзоре и его территориальных органах находится 2034 жалобы, обращения граждан и юридических лиц.</w:t>
      </w:r>
    </w:p>
    <w:p w:rsidR="00CF7AD5" w:rsidRPr="00832465" w:rsidRDefault="00CF7AD5" w:rsidP="00CF7AD5">
      <w:pPr>
        <w:pStyle w:val="ae"/>
        <w:ind w:firstLine="709"/>
        <w:jc w:val="both"/>
        <w:rPr>
          <w:szCs w:val="28"/>
        </w:rPr>
      </w:pPr>
      <w:r w:rsidRPr="00832465">
        <w:rPr>
          <w:szCs w:val="28"/>
        </w:rPr>
        <w:t>Обращения юридических лиц касались разъяснения порядка применения законодательства Российской Федерации в области персональных данных, в том числе:</w:t>
      </w:r>
    </w:p>
    <w:p w:rsidR="00CF7AD5" w:rsidRPr="00832465" w:rsidRDefault="00CF7AD5" w:rsidP="00CF7AD5">
      <w:pPr>
        <w:pStyle w:val="ae"/>
        <w:ind w:firstLine="709"/>
        <w:jc w:val="both"/>
        <w:rPr>
          <w:szCs w:val="28"/>
        </w:rPr>
      </w:pPr>
      <w:r w:rsidRPr="00832465">
        <w:rPr>
          <w:szCs w:val="28"/>
        </w:rPr>
        <w:t>возможности обработки и передачи персональных данных граждан в рамках различных гражданско-правовых договоров;</w:t>
      </w:r>
    </w:p>
    <w:p w:rsidR="00CF7AD5" w:rsidRPr="00832465" w:rsidRDefault="00CF7AD5" w:rsidP="00CF7AD5">
      <w:pPr>
        <w:pStyle w:val="ae"/>
        <w:ind w:firstLine="709"/>
        <w:jc w:val="both"/>
        <w:rPr>
          <w:szCs w:val="28"/>
        </w:rPr>
      </w:pPr>
      <w:r w:rsidRPr="00832465">
        <w:rPr>
          <w:szCs w:val="28"/>
        </w:rPr>
        <w:t>порядка и условий обработки биометрических персональных данных;</w:t>
      </w:r>
    </w:p>
    <w:p w:rsidR="00CF7AD5" w:rsidRPr="00832465" w:rsidRDefault="00CF7AD5" w:rsidP="00CF7AD5">
      <w:pPr>
        <w:pStyle w:val="ae"/>
        <w:ind w:firstLine="709"/>
        <w:jc w:val="both"/>
        <w:rPr>
          <w:szCs w:val="28"/>
        </w:rPr>
      </w:pPr>
      <w:r w:rsidRPr="00832465">
        <w:rPr>
          <w:szCs w:val="28"/>
        </w:rPr>
        <w:t>требований к оформлению согласия путем проставления субъектом персональных данных «галочки» в веб-форме пользовательского соглашения при оказании услуг через сеть Интернет;</w:t>
      </w:r>
    </w:p>
    <w:p w:rsidR="00CF7AD5" w:rsidRPr="00832465" w:rsidRDefault="00CF7AD5" w:rsidP="00CF7AD5">
      <w:pPr>
        <w:pStyle w:val="ae"/>
        <w:ind w:firstLine="709"/>
        <w:jc w:val="both"/>
        <w:rPr>
          <w:szCs w:val="28"/>
        </w:rPr>
      </w:pPr>
      <w:r w:rsidRPr="00832465">
        <w:rPr>
          <w:szCs w:val="28"/>
        </w:rPr>
        <w:t>порядка и условий установки видеокамер, а также хранения полученных видеозаписей;</w:t>
      </w:r>
    </w:p>
    <w:p w:rsidR="00CF7AD5" w:rsidRPr="00832465" w:rsidRDefault="00CF7AD5" w:rsidP="00CF7AD5">
      <w:pPr>
        <w:pStyle w:val="ae"/>
        <w:ind w:firstLine="709"/>
        <w:jc w:val="both"/>
        <w:rPr>
          <w:szCs w:val="28"/>
        </w:rPr>
      </w:pPr>
      <w:r w:rsidRPr="00832465">
        <w:rPr>
          <w:szCs w:val="28"/>
        </w:rPr>
        <w:t>правомочность запросов о предоставлении персональных данных;</w:t>
      </w:r>
    </w:p>
    <w:p w:rsidR="00CF7AD5" w:rsidRPr="00832465" w:rsidRDefault="00CF7AD5" w:rsidP="00CF7AD5">
      <w:pPr>
        <w:pStyle w:val="ae"/>
        <w:ind w:firstLine="709"/>
        <w:jc w:val="both"/>
        <w:rPr>
          <w:szCs w:val="28"/>
        </w:rPr>
      </w:pPr>
      <w:r w:rsidRPr="00832465">
        <w:rPr>
          <w:szCs w:val="28"/>
        </w:rPr>
        <w:t>порядка хранения персональных данных на серверах, находящихся за пределами Российской Федерации, а также порядка трансграничной передачи персональных данных;</w:t>
      </w:r>
    </w:p>
    <w:p w:rsidR="00CF7AD5" w:rsidRPr="00832465" w:rsidRDefault="00CF7AD5" w:rsidP="00CF7AD5">
      <w:pPr>
        <w:pStyle w:val="ae"/>
        <w:ind w:firstLine="709"/>
        <w:jc w:val="both"/>
        <w:rPr>
          <w:szCs w:val="28"/>
        </w:rPr>
      </w:pPr>
      <w:r w:rsidRPr="00832465">
        <w:rPr>
          <w:szCs w:val="28"/>
        </w:rPr>
        <w:t>условия размещения персональных данных на интернет-сайтах.</w:t>
      </w:r>
    </w:p>
    <w:p w:rsidR="00CF7AD5" w:rsidRPr="00832465" w:rsidRDefault="00CF7AD5" w:rsidP="00CF7AD5">
      <w:pPr>
        <w:pStyle w:val="ae"/>
        <w:ind w:firstLine="709"/>
        <w:jc w:val="both"/>
        <w:rPr>
          <w:szCs w:val="28"/>
        </w:rPr>
      </w:pPr>
      <w:r w:rsidRPr="00832465">
        <w:rPr>
          <w:szCs w:val="28"/>
        </w:rPr>
        <w:t xml:space="preserve">В 1 квартале 2015 года Уполномоченным органом и его территориальными органами рассмотрено 520 обращений граждан о </w:t>
      </w:r>
      <w:r w:rsidRPr="00832465">
        <w:rPr>
          <w:szCs w:val="28"/>
        </w:rPr>
        <w:lastRenderedPageBreak/>
        <w:t>разъяснении отдельных положений законодательства Российской Федерации в области персональных данных, а также 4925 жалоб на действия операторов, осуществляющих, по их мнению, незаконную обработку персональных данных и 34 обращения граждан, касающихся обжалования действий территориальных органов Роскомнадзора.</w:t>
      </w:r>
    </w:p>
    <w:p w:rsidR="00CF7AD5" w:rsidRPr="00832465" w:rsidRDefault="00CF7AD5" w:rsidP="00CF7AD5">
      <w:pPr>
        <w:pStyle w:val="ae"/>
        <w:ind w:firstLine="709"/>
        <w:jc w:val="both"/>
        <w:rPr>
          <w:szCs w:val="28"/>
        </w:rPr>
      </w:pPr>
      <w:r w:rsidRPr="00832465">
        <w:rPr>
          <w:szCs w:val="28"/>
        </w:rPr>
        <w:t>По результатам рассмотрения жалоб граждан доводы заявителей подтвердились в 8 % случаев.</w:t>
      </w:r>
    </w:p>
    <w:p w:rsidR="00CF7AD5" w:rsidRPr="00832465" w:rsidRDefault="00CF7AD5" w:rsidP="00CF7AD5">
      <w:pPr>
        <w:pStyle w:val="ae"/>
        <w:ind w:firstLine="709"/>
        <w:jc w:val="both"/>
        <w:rPr>
          <w:szCs w:val="28"/>
        </w:rPr>
      </w:pPr>
      <w:r w:rsidRPr="00832465">
        <w:rPr>
          <w:szCs w:val="28"/>
        </w:rPr>
        <w:t>Наибольшее количество жалоб граждан поступило на действия кредитных учреждений, организаций ЖКХ, владельцев интернет-сайтов (в том числе социальные сети), коллекторских агентств. На действия данных категорий операторов традиционно поступает большое число жалоб, что, в первую очередь, связано с обработкой ими персональных данных значительного числа граждан.</w:t>
      </w:r>
    </w:p>
    <w:p w:rsidR="00CF7AD5" w:rsidRPr="00832465" w:rsidRDefault="00CF7AD5" w:rsidP="00CF7AD5">
      <w:pPr>
        <w:pStyle w:val="ae"/>
        <w:ind w:firstLine="709"/>
        <w:jc w:val="both"/>
        <w:rPr>
          <w:szCs w:val="28"/>
        </w:rPr>
      </w:pPr>
      <w:r w:rsidRPr="00832465">
        <w:rPr>
          <w:szCs w:val="28"/>
        </w:rPr>
        <w:t>В частности, в отношении кредитных учреждений распространены жалобы на действия, связанные с передачей персональных данных без их согласия, а в отношении коллекторских агентств распространены жалобы на действия, связанные с обработкой персональных данных без их согласия.</w:t>
      </w:r>
    </w:p>
    <w:p w:rsidR="00CF7AD5" w:rsidRPr="00832465" w:rsidRDefault="00CF7AD5" w:rsidP="00CF7AD5">
      <w:pPr>
        <w:pStyle w:val="ae"/>
        <w:ind w:firstLine="709"/>
        <w:jc w:val="both"/>
        <w:rPr>
          <w:szCs w:val="28"/>
        </w:rPr>
      </w:pPr>
      <w:r w:rsidRPr="00832465">
        <w:rPr>
          <w:szCs w:val="28"/>
        </w:rPr>
        <w:t>За отчетный период Роскомнадзором и его территориальными органами подготовлено и направлено в суд 7 исковых заявлений в защиту прав субъектов персональных данных, в том числе в интересах неопределенного круга лиц.</w:t>
      </w:r>
    </w:p>
    <w:p w:rsidR="00CF7AD5" w:rsidRPr="00832465" w:rsidRDefault="00CF7AD5" w:rsidP="00CF7AD5">
      <w:pPr>
        <w:pStyle w:val="ae"/>
        <w:ind w:firstLine="709"/>
        <w:jc w:val="both"/>
        <w:rPr>
          <w:szCs w:val="28"/>
        </w:rPr>
      </w:pPr>
    </w:p>
    <w:p w:rsidR="00D776CE" w:rsidRPr="00832465" w:rsidRDefault="00F83465" w:rsidP="006A77B3">
      <w:pPr>
        <w:pStyle w:val="2"/>
      </w:pPr>
      <w:bookmarkStart w:id="36" w:name="_Toc417988538"/>
      <w:bookmarkStart w:id="37" w:name="_Toc421031740"/>
      <w:r>
        <w:rPr>
          <w:lang w:val="en-US"/>
        </w:rPr>
        <w:t>II</w:t>
      </w:r>
      <w:r w:rsidRPr="00F83465">
        <w:t xml:space="preserve">. </w:t>
      </w:r>
      <w:r w:rsidR="00D776CE" w:rsidRPr="00832465">
        <w:t>Разрешительная</w:t>
      </w:r>
      <w:r w:rsidR="004F1325" w:rsidRPr="00832465">
        <w:t xml:space="preserve"> и регистрационная деятельность</w:t>
      </w:r>
      <w:bookmarkEnd w:id="36"/>
      <w:bookmarkEnd w:id="37"/>
    </w:p>
    <w:p w:rsidR="004F1325" w:rsidRDefault="004F1325" w:rsidP="004F1325">
      <w:pPr>
        <w:ind w:firstLine="709"/>
        <w:jc w:val="both"/>
        <w:rPr>
          <w:b/>
          <w:szCs w:val="28"/>
        </w:rPr>
      </w:pPr>
    </w:p>
    <w:p w:rsidR="00F83465" w:rsidRPr="00832465" w:rsidRDefault="00F83465" w:rsidP="00F83465">
      <w:pPr>
        <w:pStyle w:val="5"/>
      </w:pPr>
      <w:bookmarkStart w:id="38" w:name="_Toc421031741"/>
      <w:r>
        <w:t>Сфера информационных технологий</w:t>
      </w:r>
      <w:bookmarkEnd w:id="38"/>
    </w:p>
    <w:p w:rsidR="00F83465" w:rsidRPr="00832465" w:rsidRDefault="00F83465" w:rsidP="004F1325">
      <w:pPr>
        <w:ind w:firstLine="709"/>
        <w:jc w:val="both"/>
        <w:rPr>
          <w:b/>
          <w:szCs w:val="28"/>
        </w:rPr>
      </w:pPr>
    </w:p>
    <w:p w:rsidR="004F1325" w:rsidRPr="00832465" w:rsidRDefault="004F1325" w:rsidP="007A6C21">
      <w:pPr>
        <w:pStyle w:val="6"/>
      </w:pPr>
      <w:bookmarkStart w:id="39" w:name="_Toc421031742"/>
      <w:r w:rsidRPr="00832465">
        <w:t>Ведение Реестра федеральных госу</w:t>
      </w:r>
      <w:r w:rsidRPr="00832465">
        <w:rPr>
          <w:rStyle w:val="aff5"/>
        </w:rPr>
        <w:t>д</w:t>
      </w:r>
      <w:r w:rsidRPr="00832465">
        <w:t>арственных информационных систем (ФГИС)</w:t>
      </w:r>
      <w:bookmarkEnd w:id="39"/>
    </w:p>
    <w:p w:rsidR="004F1325" w:rsidRPr="00832465" w:rsidRDefault="004F1325" w:rsidP="004F1325">
      <w:pPr>
        <w:ind w:firstLine="567"/>
        <w:jc w:val="both"/>
        <w:rPr>
          <w:bCs/>
          <w:szCs w:val="28"/>
        </w:rPr>
      </w:pPr>
      <w:r w:rsidRPr="00832465">
        <w:rPr>
          <w:bCs/>
          <w:color w:val="000000"/>
          <w:szCs w:val="28"/>
        </w:rPr>
        <w:t>На конец отчетного периода в реес</w:t>
      </w:r>
      <w:r w:rsidR="00215448">
        <w:rPr>
          <w:bCs/>
          <w:color w:val="000000"/>
          <w:szCs w:val="28"/>
        </w:rPr>
        <w:t>тр ФГИС были внесены сведения о </w:t>
      </w:r>
      <w:r w:rsidRPr="00832465">
        <w:rPr>
          <w:bCs/>
          <w:szCs w:val="28"/>
        </w:rPr>
        <w:t>400</w:t>
      </w:r>
      <w:r w:rsidR="00215448">
        <w:rPr>
          <w:bCs/>
          <w:color w:val="000000"/>
          <w:szCs w:val="28"/>
        </w:rPr>
        <w:t> </w:t>
      </w:r>
      <w:r w:rsidRPr="00832465">
        <w:rPr>
          <w:bCs/>
          <w:color w:val="000000"/>
          <w:szCs w:val="28"/>
        </w:rPr>
        <w:t>ФГИС.</w:t>
      </w:r>
      <w:r w:rsidRPr="00832465">
        <w:rPr>
          <w:szCs w:val="28"/>
        </w:rPr>
        <w:t xml:space="preserve"> </w:t>
      </w:r>
      <w:r w:rsidRPr="00832465">
        <w:rPr>
          <w:bCs/>
          <w:color w:val="000000"/>
          <w:szCs w:val="28"/>
        </w:rPr>
        <w:t xml:space="preserve">В </w:t>
      </w:r>
      <w:r w:rsidR="00215448">
        <w:rPr>
          <w:bCs/>
          <w:color w:val="000000"/>
          <w:szCs w:val="28"/>
        </w:rPr>
        <w:t>1 квартале 2015 года</w:t>
      </w:r>
      <w:r w:rsidRPr="00832465">
        <w:rPr>
          <w:szCs w:val="28"/>
        </w:rPr>
        <w:t xml:space="preserve"> по итогам рассмотрения, полные и достоверные сведения о 7 ФГИС были внесены в реестр, а их операторам выданы электронные паспорта.</w:t>
      </w:r>
    </w:p>
    <w:p w:rsidR="004F1325" w:rsidRPr="00832465" w:rsidRDefault="004F1325" w:rsidP="004F1325">
      <w:pPr>
        <w:ind w:firstLine="567"/>
        <w:jc w:val="both"/>
        <w:rPr>
          <w:szCs w:val="28"/>
        </w:rPr>
      </w:pPr>
      <w:r w:rsidRPr="00832465">
        <w:rPr>
          <w:spacing w:val="-4"/>
          <w:szCs w:val="28"/>
        </w:rPr>
        <w:t xml:space="preserve">Во </w:t>
      </w:r>
      <w:r w:rsidRPr="00832465">
        <w:rPr>
          <w:szCs w:val="28"/>
        </w:rPr>
        <w:t>исполнение</w:t>
      </w:r>
      <w:r w:rsidRPr="00832465">
        <w:rPr>
          <w:spacing w:val="-4"/>
          <w:szCs w:val="28"/>
        </w:rPr>
        <w:t xml:space="preserve"> требовани</w:t>
      </w:r>
      <w:r w:rsidR="007B1252">
        <w:rPr>
          <w:spacing w:val="-4"/>
          <w:szCs w:val="28"/>
        </w:rPr>
        <w:t xml:space="preserve">я постановления Правительства № </w:t>
      </w:r>
      <w:r w:rsidRPr="00832465">
        <w:rPr>
          <w:spacing w:val="-4"/>
          <w:szCs w:val="28"/>
        </w:rPr>
        <w:t>723 о предоставлении заявителем, получившим электронный паспорт, актуализированных сведений о ФГИС по у</w:t>
      </w:r>
      <w:r w:rsidR="007B1252">
        <w:rPr>
          <w:spacing w:val="-4"/>
          <w:szCs w:val="28"/>
        </w:rPr>
        <w:t>твержденной форме 1 раз в год в 1 </w:t>
      </w:r>
      <w:r w:rsidRPr="00832465">
        <w:rPr>
          <w:spacing w:val="-4"/>
          <w:szCs w:val="28"/>
        </w:rPr>
        <w:t xml:space="preserve">квартале текущего года, Роскомнадзор обеспечил в отчетный период актуализацию сведений ФГИС в реестре ФГИС. </w:t>
      </w:r>
      <w:r w:rsidRPr="00832465">
        <w:rPr>
          <w:szCs w:val="28"/>
        </w:rPr>
        <w:t>На официальном сайте Роскомнадзора в разделе «Новости» в январе 2015 года было размещено сообщение о начале мероприятий по актуализации сведений в реестре ФГИС.</w:t>
      </w:r>
    </w:p>
    <w:p w:rsidR="004F1325" w:rsidRPr="00832465" w:rsidRDefault="004F1325" w:rsidP="004F1325">
      <w:pPr>
        <w:ind w:firstLine="567"/>
        <w:jc w:val="both"/>
        <w:rPr>
          <w:szCs w:val="28"/>
        </w:rPr>
      </w:pPr>
      <w:r w:rsidRPr="00832465">
        <w:rPr>
          <w:szCs w:val="28"/>
        </w:rPr>
        <w:t>100% заявок на актуализацию сведени</w:t>
      </w:r>
      <w:r w:rsidR="007B1252">
        <w:rPr>
          <w:szCs w:val="28"/>
        </w:rPr>
        <w:t>й, поступивших в Роскомнадзор в 1 </w:t>
      </w:r>
      <w:r w:rsidRPr="00832465">
        <w:rPr>
          <w:szCs w:val="28"/>
        </w:rPr>
        <w:t>квартале 2015 года, было подано с испол</w:t>
      </w:r>
      <w:r w:rsidR="0091312D">
        <w:rPr>
          <w:szCs w:val="28"/>
        </w:rPr>
        <w:t>ьзованием электронного сервиса.</w:t>
      </w:r>
    </w:p>
    <w:p w:rsidR="004F1325" w:rsidRPr="00832465" w:rsidRDefault="004F1325" w:rsidP="004F1325">
      <w:pPr>
        <w:ind w:firstLine="567"/>
        <w:jc w:val="both"/>
        <w:rPr>
          <w:spacing w:val="-4"/>
          <w:szCs w:val="28"/>
        </w:rPr>
      </w:pPr>
      <w:r w:rsidRPr="00832465">
        <w:rPr>
          <w:spacing w:val="-4"/>
          <w:szCs w:val="28"/>
        </w:rPr>
        <w:t xml:space="preserve">В </w:t>
      </w:r>
      <w:r w:rsidR="0091312D">
        <w:rPr>
          <w:spacing w:val="-4"/>
          <w:szCs w:val="28"/>
        </w:rPr>
        <w:t>1</w:t>
      </w:r>
      <w:r w:rsidRPr="00832465">
        <w:rPr>
          <w:spacing w:val="-4"/>
          <w:szCs w:val="28"/>
        </w:rPr>
        <w:t xml:space="preserve"> квартале 2015 года актуализации подлежали сведения о 339 ФГИС.</w:t>
      </w:r>
    </w:p>
    <w:p w:rsidR="004F1325" w:rsidRDefault="004F1325" w:rsidP="004F1325">
      <w:pPr>
        <w:ind w:firstLine="567"/>
        <w:jc w:val="both"/>
        <w:rPr>
          <w:szCs w:val="28"/>
        </w:rPr>
      </w:pPr>
      <w:r w:rsidRPr="00832465">
        <w:rPr>
          <w:szCs w:val="28"/>
        </w:rPr>
        <w:t xml:space="preserve">По состоянию на </w:t>
      </w:r>
      <w:r w:rsidR="0091312D">
        <w:rPr>
          <w:szCs w:val="28"/>
        </w:rPr>
        <w:t>0</w:t>
      </w:r>
      <w:r w:rsidRPr="00832465">
        <w:rPr>
          <w:szCs w:val="28"/>
        </w:rPr>
        <w:t>1</w:t>
      </w:r>
      <w:r w:rsidR="0091312D">
        <w:rPr>
          <w:szCs w:val="28"/>
        </w:rPr>
        <w:t>.04.</w:t>
      </w:r>
      <w:r w:rsidRPr="00832465">
        <w:rPr>
          <w:szCs w:val="28"/>
        </w:rPr>
        <w:t>2015 года актуализированные данные о 294 ФГИС были внесены в реестр ФГИС.</w:t>
      </w:r>
    </w:p>
    <w:p w:rsidR="00F83465" w:rsidRPr="00832465" w:rsidRDefault="00F83465" w:rsidP="004F1325">
      <w:pPr>
        <w:ind w:firstLine="567"/>
        <w:jc w:val="both"/>
        <w:rPr>
          <w:szCs w:val="28"/>
        </w:rPr>
      </w:pPr>
    </w:p>
    <w:p w:rsidR="00F83465" w:rsidRPr="00832465" w:rsidRDefault="00F83465" w:rsidP="00F83465">
      <w:pPr>
        <w:pStyle w:val="5"/>
      </w:pPr>
      <w:bookmarkStart w:id="40" w:name="_Toc421031743"/>
      <w:r>
        <w:lastRenderedPageBreak/>
        <w:t>Сфера СМИ</w:t>
      </w:r>
      <w:bookmarkEnd w:id="40"/>
    </w:p>
    <w:p w:rsidR="00F83465" w:rsidRPr="00832465" w:rsidRDefault="00F83465" w:rsidP="00F83465">
      <w:pPr>
        <w:ind w:firstLine="709"/>
        <w:jc w:val="both"/>
        <w:rPr>
          <w:i/>
          <w:szCs w:val="28"/>
        </w:rPr>
      </w:pPr>
    </w:p>
    <w:p w:rsidR="00F83465" w:rsidRPr="00832465" w:rsidRDefault="00F83465" w:rsidP="00F83465">
      <w:pPr>
        <w:pStyle w:val="6"/>
      </w:pPr>
      <w:bookmarkStart w:id="41" w:name="_Toc421031744"/>
      <w:r w:rsidRPr="00832465">
        <w:t>Регистрация СМИ.</w:t>
      </w:r>
      <w:bookmarkEnd w:id="41"/>
    </w:p>
    <w:p w:rsidR="00F83465" w:rsidRPr="00832465" w:rsidRDefault="00F83465" w:rsidP="00F83465">
      <w:pPr>
        <w:ind w:firstLine="709"/>
        <w:jc w:val="both"/>
        <w:rPr>
          <w:szCs w:val="28"/>
        </w:rPr>
      </w:pPr>
      <w:r w:rsidRPr="00832465">
        <w:rPr>
          <w:szCs w:val="28"/>
        </w:rPr>
        <w:t xml:space="preserve">За </w:t>
      </w:r>
      <w:r w:rsidR="0091312D">
        <w:rPr>
          <w:szCs w:val="28"/>
        </w:rPr>
        <w:t>1</w:t>
      </w:r>
      <w:r w:rsidRPr="00832465">
        <w:rPr>
          <w:szCs w:val="28"/>
        </w:rPr>
        <w:t xml:space="preserve"> квартал 2015 года центральным аппаратом (УРРСМК) оформлено 666 свидетельств о регистрации СМИ. В территориальные Управления Роскомнадзора поступило 905 заявлений на регистрацию (перерегистрацию) средств массовой информации, из них 493 заявлений поступили на первичную регистрацию СМИ, 323 – на пере</w:t>
      </w:r>
      <w:r w:rsidR="0091312D">
        <w:rPr>
          <w:szCs w:val="28"/>
        </w:rPr>
        <w:t xml:space="preserve">регистрацию СМИ и 89 заявлений </w:t>
      </w:r>
      <w:r w:rsidRPr="00832465">
        <w:rPr>
          <w:szCs w:val="28"/>
        </w:rPr>
        <w:t>на внесение изменений в свидетельство о регистрации. Оформлено 799 свидетельств о регистрации СМИ.</w:t>
      </w:r>
    </w:p>
    <w:p w:rsidR="00F83465" w:rsidRPr="00832465" w:rsidRDefault="00F83465" w:rsidP="00F83465">
      <w:pPr>
        <w:ind w:firstLine="709"/>
        <w:jc w:val="both"/>
        <w:rPr>
          <w:szCs w:val="28"/>
        </w:rPr>
      </w:pPr>
      <w:r w:rsidRPr="00832465">
        <w:rPr>
          <w:szCs w:val="28"/>
        </w:rPr>
        <w:t>Было принято 93 решения о возврате поступивших документов на регистрацию (перерегистрацию) СМИ. Процент возвратов составил 10% от общего числа поданных заявок.</w:t>
      </w:r>
    </w:p>
    <w:p w:rsidR="00F83465" w:rsidRPr="00832465" w:rsidRDefault="00F83465" w:rsidP="00F83465">
      <w:pPr>
        <w:ind w:firstLine="709"/>
        <w:jc w:val="both"/>
        <w:rPr>
          <w:szCs w:val="28"/>
        </w:rPr>
      </w:pPr>
      <w:r w:rsidRPr="00832465">
        <w:rPr>
          <w:szCs w:val="28"/>
        </w:rPr>
        <w:t>Подготовлено 7 отказов в регистрации</w:t>
      </w:r>
      <w:r w:rsidR="003F26F6">
        <w:rPr>
          <w:szCs w:val="28"/>
        </w:rPr>
        <w:t xml:space="preserve"> (перерегистрации) СМИ. Процент </w:t>
      </w:r>
      <w:r w:rsidRPr="00832465">
        <w:rPr>
          <w:szCs w:val="28"/>
        </w:rPr>
        <w:t>отказов составил 0,8% от общего числа поданных заявок.</w:t>
      </w:r>
    </w:p>
    <w:p w:rsidR="00F83465" w:rsidRPr="00832465" w:rsidRDefault="00F83465" w:rsidP="00F83465">
      <w:pPr>
        <w:ind w:firstLine="709"/>
        <w:jc w:val="both"/>
        <w:rPr>
          <w:szCs w:val="28"/>
        </w:rPr>
      </w:pPr>
      <w:r w:rsidRPr="00832465">
        <w:rPr>
          <w:szCs w:val="28"/>
        </w:rPr>
        <w:t>Внесены сведения в реестр о прекращении действия 863 средств массовой информации: 474</w:t>
      </w:r>
      <w:r w:rsidRPr="00832465">
        <w:t xml:space="preserve"> </w:t>
      </w:r>
      <w:r w:rsidRPr="00832465">
        <w:rPr>
          <w:szCs w:val="28"/>
        </w:rPr>
        <w:t>из которых прекратили свою деятельность по обращению  учредителя (соучредителей), 389 - в судебном порядке.</w:t>
      </w:r>
    </w:p>
    <w:p w:rsidR="004F1325" w:rsidRPr="003F26F6" w:rsidRDefault="004F1325" w:rsidP="00D776CE">
      <w:pPr>
        <w:ind w:firstLine="709"/>
        <w:jc w:val="both"/>
        <w:rPr>
          <w:i/>
          <w:szCs w:val="28"/>
        </w:rPr>
      </w:pPr>
    </w:p>
    <w:p w:rsidR="00F83465" w:rsidRPr="00832465" w:rsidRDefault="00F83465" w:rsidP="00F83465">
      <w:pPr>
        <w:pStyle w:val="5"/>
      </w:pPr>
      <w:bookmarkStart w:id="42" w:name="_Toc421031745"/>
      <w:r>
        <w:t>Сфера связи</w:t>
      </w:r>
      <w:bookmarkEnd w:id="42"/>
    </w:p>
    <w:p w:rsidR="00F83465" w:rsidRPr="00832465" w:rsidRDefault="00F83465" w:rsidP="00D776CE">
      <w:pPr>
        <w:ind w:firstLine="709"/>
        <w:jc w:val="both"/>
        <w:rPr>
          <w:i/>
          <w:szCs w:val="28"/>
        </w:rPr>
      </w:pPr>
    </w:p>
    <w:p w:rsidR="004F1325" w:rsidRPr="00832465" w:rsidRDefault="004F1325" w:rsidP="007A6C21">
      <w:pPr>
        <w:pStyle w:val="6"/>
      </w:pPr>
      <w:bookmarkStart w:id="43" w:name="_Toc421031746"/>
      <w:r w:rsidRPr="00832465">
        <w:t>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w:t>
      </w:r>
      <w:bookmarkEnd w:id="43"/>
      <w:r w:rsidRPr="00832465">
        <w:t xml:space="preserve"> </w:t>
      </w:r>
    </w:p>
    <w:p w:rsidR="004F1325" w:rsidRPr="00832465" w:rsidRDefault="004F1325" w:rsidP="004F1325">
      <w:pPr>
        <w:pStyle w:val="310"/>
        <w:widowControl/>
        <w:ind w:left="0"/>
        <w:rPr>
          <w:szCs w:val="28"/>
        </w:rPr>
      </w:pPr>
      <w:r w:rsidRPr="00832465">
        <w:rPr>
          <w:szCs w:val="28"/>
        </w:rPr>
        <w:t>Управлением разрешительной работы в сфере связи в первом квартале 2015 года подготовлены:</w:t>
      </w:r>
    </w:p>
    <w:p w:rsidR="004F1325" w:rsidRPr="00832465" w:rsidRDefault="004F1325" w:rsidP="004F1325">
      <w:pPr>
        <w:pStyle w:val="310"/>
        <w:widowControl/>
        <w:ind w:left="0"/>
        <w:rPr>
          <w:szCs w:val="28"/>
        </w:rPr>
      </w:pPr>
      <w:r w:rsidRPr="00832465">
        <w:rPr>
          <w:szCs w:val="28"/>
        </w:rPr>
        <w:t>приказ Роскомна</w:t>
      </w:r>
      <w:r w:rsidR="0067660F">
        <w:rPr>
          <w:szCs w:val="28"/>
        </w:rPr>
        <w:t>дзора от 23.01.2015 № 3 «</w:t>
      </w:r>
      <w:r w:rsidRPr="00832465">
        <w:rPr>
          <w:szCs w:val="28"/>
        </w:rPr>
        <w:t>Об установлении размеров платы за использование в Российской Федерации радиочастотного спектра по разрешениям на использование радиоча</w:t>
      </w:r>
      <w:r w:rsidR="0067660F">
        <w:rPr>
          <w:szCs w:val="28"/>
        </w:rPr>
        <w:t>стот или радиочастотных каналов»</w:t>
      </w:r>
      <w:r w:rsidRPr="00832465">
        <w:rPr>
          <w:szCs w:val="28"/>
        </w:rPr>
        <w:t>;</w:t>
      </w:r>
    </w:p>
    <w:p w:rsidR="004F1325" w:rsidRPr="00832465" w:rsidRDefault="004F1325" w:rsidP="004F1325">
      <w:pPr>
        <w:pStyle w:val="310"/>
        <w:widowControl/>
        <w:ind w:left="0"/>
        <w:rPr>
          <w:szCs w:val="28"/>
        </w:rPr>
      </w:pPr>
      <w:r w:rsidRPr="00832465">
        <w:rPr>
          <w:szCs w:val="28"/>
        </w:rPr>
        <w:t>приказ Роскомнадзора от 23</w:t>
      </w:r>
      <w:r w:rsidR="0067660F">
        <w:rPr>
          <w:szCs w:val="28"/>
        </w:rPr>
        <w:t>.01.2015 № 4 «</w:t>
      </w:r>
      <w:r w:rsidRPr="00832465">
        <w:rPr>
          <w:szCs w:val="28"/>
        </w:rPr>
        <w:t>Об установлении размеров платы за использование в Российской Федерации радиочастотного спектра по разрешениям на использование радиоча</w:t>
      </w:r>
      <w:r w:rsidR="00F600C3">
        <w:rPr>
          <w:szCs w:val="28"/>
        </w:rPr>
        <w:t>стот или радиочастотных каналов»</w:t>
      </w:r>
      <w:r w:rsidRPr="00832465">
        <w:rPr>
          <w:szCs w:val="28"/>
        </w:rPr>
        <w:t>;</w:t>
      </w:r>
    </w:p>
    <w:p w:rsidR="004F1325" w:rsidRPr="00832465" w:rsidRDefault="004F1325" w:rsidP="004F1325">
      <w:pPr>
        <w:pStyle w:val="310"/>
        <w:widowControl/>
        <w:ind w:left="0"/>
        <w:rPr>
          <w:szCs w:val="28"/>
        </w:rPr>
      </w:pPr>
      <w:r w:rsidRPr="00832465">
        <w:rPr>
          <w:szCs w:val="28"/>
        </w:rPr>
        <w:t>приказ</w:t>
      </w:r>
      <w:r w:rsidR="00F600C3">
        <w:rPr>
          <w:szCs w:val="28"/>
        </w:rPr>
        <w:t xml:space="preserve"> от 27.03.2015 № 173-рчс «</w:t>
      </w:r>
      <w:r w:rsidRPr="00832465">
        <w:rPr>
          <w:szCs w:val="28"/>
        </w:rPr>
        <w:t xml:space="preserve">О решении Федеральной службы по надзору в области связи, информационных технологий по вопросу прекращения во внесудебном порядке разрешений на использование радиочастот или </w:t>
      </w:r>
      <w:r w:rsidR="00F600C3">
        <w:rPr>
          <w:szCs w:val="28"/>
        </w:rPr>
        <w:t>радиочастотных каналов»</w:t>
      </w:r>
      <w:r w:rsidRPr="00832465">
        <w:rPr>
          <w:szCs w:val="28"/>
        </w:rPr>
        <w:t>.</w:t>
      </w:r>
    </w:p>
    <w:p w:rsidR="004F1325" w:rsidRPr="00F600C3" w:rsidRDefault="004F1325" w:rsidP="004F1325">
      <w:pPr>
        <w:pStyle w:val="310"/>
        <w:widowControl/>
        <w:ind w:left="0"/>
        <w:rPr>
          <w:b/>
          <w:i/>
          <w:szCs w:val="28"/>
        </w:rPr>
      </w:pPr>
    </w:p>
    <w:p w:rsidR="004F1325" w:rsidRPr="00832465" w:rsidRDefault="004F1325" w:rsidP="007A6C21">
      <w:pPr>
        <w:pStyle w:val="6"/>
      </w:pPr>
      <w:bookmarkStart w:id="44" w:name="_Toc421031747"/>
      <w:r w:rsidRPr="00832465">
        <w:t>Переоформление разрешительных документов организациям связи, действующим на территории Крымского федерального округа</w:t>
      </w:r>
      <w:bookmarkEnd w:id="44"/>
    </w:p>
    <w:p w:rsidR="004F1325" w:rsidRPr="00832465" w:rsidRDefault="004F1325" w:rsidP="004F1325">
      <w:pPr>
        <w:pStyle w:val="310"/>
        <w:widowControl/>
        <w:ind w:left="0"/>
        <w:rPr>
          <w:szCs w:val="28"/>
        </w:rPr>
      </w:pPr>
      <w:r w:rsidRPr="00832465">
        <w:rPr>
          <w:szCs w:val="28"/>
        </w:rPr>
        <w:t xml:space="preserve">В </w:t>
      </w:r>
      <w:r w:rsidR="00DB5A13">
        <w:rPr>
          <w:szCs w:val="28"/>
        </w:rPr>
        <w:t>1</w:t>
      </w:r>
      <w:r w:rsidRPr="00832465">
        <w:rPr>
          <w:szCs w:val="28"/>
        </w:rPr>
        <w:t xml:space="preserve"> квартале 2015 года в соответствии с постановлением Правительства Российской Федерации от </w:t>
      </w:r>
      <w:r w:rsidR="001C596C">
        <w:rPr>
          <w:szCs w:val="28"/>
        </w:rPr>
        <w:t>0</w:t>
      </w:r>
      <w:r w:rsidRPr="00832465">
        <w:rPr>
          <w:szCs w:val="28"/>
        </w:rPr>
        <w:t>5</w:t>
      </w:r>
      <w:r w:rsidR="001C596C">
        <w:rPr>
          <w:szCs w:val="28"/>
        </w:rPr>
        <w:t>.12.</w:t>
      </w:r>
      <w:r w:rsidRPr="00832465">
        <w:rPr>
          <w:szCs w:val="28"/>
        </w:rPr>
        <w:t xml:space="preserve">2014 № 1326 «Об особенностях применения законодательства Российской Федерации в сфере услуг связи на территориях Республики Крым и г. Севастополь» было выдано 187 лицензий на </w:t>
      </w:r>
      <w:r w:rsidRPr="00832465">
        <w:rPr>
          <w:szCs w:val="28"/>
        </w:rPr>
        <w:lastRenderedPageBreak/>
        <w:t>осуществление деятельности в области оказания услуг связи и 63 разрешения на использование радиочастот или радиочастотных каналов.</w:t>
      </w:r>
    </w:p>
    <w:p w:rsidR="004F1325" w:rsidRDefault="004F1325" w:rsidP="00D776CE">
      <w:pPr>
        <w:ind w:firstLine="709"/>
        <w:jc w:val="both"/>
        <w:rPr>
          <w:i/>
          <w:szCs w:val="28"/>
        </w:rPr>
      </w:pPr>
    </w:p>
    <w:p w:rsidR="00AB030B" w:rsidRPr="00832465" w:rsidRDefault="00AB030B" w:rsidP="007A6C21">
      <w:pPr>
        <w:pStyle w:val="6"/>
      </w:pPr>
      <w:bookmarkStart w:id="45" w:name="_Toc421031748"/>
      <w:r w:rsidRPr="00832465">
        <w:t>Осуществление присвоения (назначения) радиочастот или радиочастотного канала для радиоэлектронных средств на основании решения Государственной комиссии по радиочастотам</w:t>
      </w:r>
      <w:bookmarkEnd w:id="45"/>
    </w:p>
    <w:p w:rsidR="00AB030B" w:rsidRPr="00832465" w:rsidRDefault="00AB030B" w:rsidP="00AB030B">
      <w:pPr>
        <w:ind w:firstLine="709"/>
        <w:jc w:val="both"/>
        <w:rPr>
          <w:szCs w:val="28"/>
        </w:rPr>
      </w:pPr>
      <w:r w:rsidRPr="00832465">
        <w:rPr>
          <w:szCs w:val="28"/>
        </w:rPr>
        <w:t>В первом квартале 2015 года было рассмотрено 16454 обращений по вопросам использования радиочастотного спектра, из которых по вопросам:</w:t>
      </w:r>
    </w:p>
    <w:p w:rsidR="00AB030B" w:rsidRPr="00832465" w:rsidRDefault="00AB030B" w:rsidP="00AB030B">
      <w:pPr>
        <w:ind w:firstLine="709"/>
        <w:jc w:val="both"/>
        <w:rPr>
          <w:szCs w:val="28"/>
        </w:rPr>
      </w:pPr>
      <w:r w:rsidRPr="00832465">
        <w:rPr>
          <w:szCs w:val="28"/>
        </w:rPr>
        <w:t>присвоения (назначения) радиочастот или радиочастотных каналов - 3641;</w:t>
      </w:r>
    </w:p>
    <w:p w:rsidR="00AB030B" w:rsidRPr="00832465" w:rsidRDefault="00AB030B" w:rsidP="00AB030B">
      <w:pPr>
        <w:ind w:firstLine="709"/>
        <w:jc w:val="both"/>
        <w:rPr>
          <w:szCs w:val="28"/>
        </w:rPr>
      </w:pPr>
      <w:r w:rsidRPr="00832465">
        <w:rPr>
          <w:szCs w:val="28"/>
        </w:rPr>
        <w:t>продления срока действия разрешений на использование радиочастот или радиочастотных каналов – 1471;</w:t>
      </w:r>
    </w:p>
    <w:p w:rsidR="00AB030B" w:rsidRPr="00832465" w:rsidRDefault="00AB030B" w:rsidP="00AB030B">
      <w:pPr>
        <w:ind w:firstLine="709"/>
        <w:jc w:val="both"/>
        <w:rPr>
          <w:szCs w:val="28"/>
        </w:rPr>
      </w:pPr>
      <w:r w:rsidRPr="00832465">
        <w:rPr>
          <w:szCs w:val="28"/>
        </w:rPr>
        <w:t>переоформления разрешений на использование радиочастот или радиочастотных каналов – 2705;</w:t>
      </w:r>
    </w:p>
    <w:p w:rsidR="00AB030B" w:rsidRPr="00081182" w:rsidRDefault="00AB030B" w:rsidP="00AB030B">
      <w:pPr>
        <w:ind w:firstLine="709"/>
        <w:jc w:val="both"/>
        <w:rPr>
          <w:szCs w:val="28"/>
        </w:rPr>
      </w:pPr>
      <w:r w:rsidRPr="00832465">
        <w:rPr>
          <w:szCs w:val="28"/>
        </w:rPr>
        <w:t>переоформление</w:t>
      </w:r>
      <w:r w:rsidR="009A3A31">
        <w:rPr>
          <w:szCs w:val="28"/>
        </w:rPr>
        <w:t xml:space="preserve"> на нового правообладателя – 97</w:t>
      </w:r>
      <w:r w:rsidR="009A3A31" w:rsidRPr="00081182">
        <w:rPr>
          <w:szCs w:val="28"/>
        </w:rPr>
        <w:t>;</w:t>
      </w:r>
    </w:p>
    <w:p w:rsidR="00AB030B" w:rsidRPr="00832465" w:rsidRDefault="00AB030B" w:rsidP="00AB030B">
      <w:pPr>
        <w:ind w:firstLine="709"/>
        <w:jc w:val="both"/>
        <w:rPr>
          <w:szCs w:val="28"/>
        </w:rPr>
      </w:pPr>
      <w:r w:rsidRPr="00832465">
        <w:rPr>
          <w:szCs w:val="28"/>
        </w:rPr>
        <w:t>прекращения действия разрешений на использование радиочастот или радиочастотных каналов и внесение изменений в разрешения, в том числе при новых присвоениях – 8413;</w:t>
      </w:r>
    </w:p>
    <w:p w:rsidR="00AB030B" w:rsidRPr="00832465" w:rsidRDefault="00AB030B" w:rsidP="00AB030B">
      <w:pPr>
        <w:ind w:firstLine="709"/>
        <w:jc w:val="both"/>
        <w:rPr>
          <w:szCs w:val="28"/>
        </w:rPr>
      </w:pPr>
      <w:r w:rsidRPr="00832465">
        <w:rPr>
          <w:szCs w:val="28"/>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178 приказов о присвоении (назначении) радиочастот или радиочастотных каналов, переоформлении, внесении изменений и дополнений, аннулировании разрешений на радиочастоту или радиочастотный канал.</w:t>
      </w:r>
    </w:p>
    <w:p w:rsidR="00AB030B" w:rsidRPr="00832465" w:rsidRDefault="00AB030B" w:rsidP="00AB030B">
      <w:pPr>
        <w:ind w:firstLine="709"/>
        <w:jc w:val="both"/>
        <w:rPr>
          <w:szCs w:val="28"/>
        </w:rPr>
      </w:pPr>
      <w:r w:rsidRPr="00832465">
        <w:rPr>
          <w:szCs w:val="28"/>
        </w:rPr>
        <w:t>По состоянию на 31.03.2015 принято 14886 решение о присвоении (назначении) радиочастот или радиочастотных каналов, включая переоформление и продление разрешений, а также прекращение действия разрешений.</w:t>
      </w:r>
    </w:p>
    <w:p w:rsidR="00AB030B" w:rsidRPr="004D194B" w:rsidRDefault="00AB030B" w:rsidP="00AB030B">
      <w:pPr>
        <w:ind w:firstLine="709"/>
        <w:jc w:val="both"/>
        <w:rPr>
          <w:szCs w:val="28"/>
        </w:rPr>
      </w:pPr>
      <w:r w:rsidRPr="00832465">
        <w:rPr>
          <w:szCs w:val="28"/>
        </w:rPr>
        <w:t>Основными причинами 24 отказов (0,16 % от всех принятых решений) в присвоении (назначении) радиочастот или радиочастотных каналов, а также в продлении (переоф</w:t>
      </w:r>
      <w:r w:rsidR="004D194B">
        <w:rPr>
          <w:szCs w:val="28"/>
        </w:rPr>
        <w:t>ормлении) разрешений являлись:</w:t>
      </w:r>
    </w:p>
    <w:p w:rsidR="00AB030B" w:rsidRPr="00832465" w:rsidRDefault="00AB030B" w:rsidP="00AB030B">
      <w:pPr>
        <w:ind w:firstLine="709"/>
        <w:jc w:val="both"/>
        <w:rPr>
          <w:szCs w:val="28"/>
        </w:rPr>
      </w:pPr>
      <w:r w:rsidRPr="00832465">
        <w:rPr>
          <w:szCs w:val="28"/>
        </w:rPr>
        <w:t>несоответствие заявляемой деятельности в области связи в части отсутствия лицензии на осуществление деятельности в области оказания услуг связи с использованием радиочастотного спектра;</w:t>
      </w:r>
    </w:p>
    <w:p w:rsidR="00AB030B" w:rsidRPr="00832465" w:rsidRDefault="00AB030B" w:rsidP="00AB030B">
      <w:pPr>
        <w:ind w:firstLine="709"/>
        <w:jc w:val="both"/>
        <w:rPr>
          <w:szCs w:val="28"/>
        </w:rPr>
      </w:pPr>
      <w:r w:rsidRPr="00832465">
        <w:rPr>
          <w:szCs w:val="28"/>
        </w:rPr>
        <w:t>несоответствие заявляемой деятельности в области связи в части отсутствия решения Государственной комиссии по радиочастотам о выделении полосы радиочастот или радиочастотных каналов для конкретного радиочастотного средства;</w:t>
      </w:r>
    </w:p>
    <w:p w:rsidR="00AB030B" w:rsidRPr="00832465" w:rsidRDefault="00AB030B" w:rsidP="00AB030B">
      <w:pPr>
        <w:ind w:firstLine="709"/>
        <w:jc w:val="both"/>
        <w:rPr>
          <w:szCs w:val="28"/>
        </w:rPr>
      </w:pPr>
      <w:r w:rsidRPr="00832465">
        <w:rPr>
          <w:szCs w:val="28"/>
        </w:rPr>
        <w:t>отрицательные результаты проведения международной процедуры координации использования радиочастотного присвоения;</w:t>
      </w:r>
    </w:p>
    <w:p w:rsidR="00AB030B" w:rsidRPr="00832465" w:rsidRDefault="00AB030B" w:rsidP="00AB030B">
      <w:pPr>
        <w:ind w:firstLine="709"/>
        <w:jc w:val="both"/>
        <w:rPr>
          <w:szCs w:val="28"/>
        </w:rPr>
      </w:pPr>
      <w:r w:rsidRPr="00832465">
        <w:rPr>
          <w:szCs w:val="28"/>
        </w:rPr>
        <w:t>подача заявки на продление срока, указанного при присвоении (назначении) радиочастоты или радиочастотного канала, менее чем за тридцать дней.</w:t>
      </w:r>
    </w:p>
    <w:p w:rsidR="00AB030B" w:rsidRPr="00832465" w:rsidRDefault="00AB030B" w:rsidP="00AB030B">
      <w:pPr>
        <w:ind w:firstLine="709"/>
        <w:jc w:val="both"/>
        <w:rPr>
          <w:szCs w:val="28"/>
        </w:rPr>
      </w:pPr>
      <w:r w:rsidRPr="00832465">
        <w:rPr>
          <w:szCs w:val="28"/>
        </w:rPr>
        <w:t xml:space="preserve">Основные нарушения, при выявлении которых материалы, представленные в Роскомнадзор физическими и юридическими лицами на </w:t>
      </w:r>
      <w:r w:rsidRPr="00832465">
        <w:rPr>
          <w:szCs w:val="28"/>
        </w:rPr>
        <w:lastRenderedPageBreak/>
        <w:t>присвоение (назначение) радиочастот или радиочастотных каналов, а также на продление срока действия разрешений на использование радиочастот или радиочастотных каналов, переоформление и прекращение действия разрешений на использование радиочастот или радиочастотных каналов, возвращаются заявителю (7,16 % от всех поступивших обращений) являются:</w:t>
      </w:r>
    </w:p>
    <w:p w:rsidR="00AB030B" w:rsidRPr="00832465" w:rsidRDefault="00AB030B" w:rsidP="00AB030B">
      <w:pPr>
        <w:ind w:firstLine="709"/>
        <w:jc w:val="both"/>
        <w:rPr>
          <w:szCs w:val="28"/>
        </w:rPr>
      </w:pPr>
      <w:r w:rsidRPr="00832465">
        <w:rPr>
          <w:szCs w:val="28"/>
        </w:rPr>
        <w:t>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утверждённым решением ГКРЧ от 20 декабря 2011 г. № 11-13-02;</w:t>
      </w:r>
    </w:p>
    <w:p w:rsidR="00AB030B" w:rsidRPr="00832465" w:rsidRDefault="00AB030B" w:rsidP="00AB030B">
      <w:pPr>
        <w:ind w:firstLine="709"/>
        <w:jc w:val="both"/>
        <w:rPr>
          <w:szCs w:val="28"/>
        </w:rPr>
      </w:pPr>
      <w:r w:rsidRPr="00832465">
        <w:rPr>
          <w:szCs w:val="28"/>
        </w:rPr>
        <w:t>отсутствие доверенности на право обращения в Роскомнадзор у лица, подписавшего заявление;</w:t>
      </w:r>
    </w:p>
    <w:p w:rsidR="00AB030B" w:rsidRPr="00832465" w:rsidRDefault="00AB030B" w:rsidP="00AB030B">
      <w:pPr>
        <w:ind w:firstLine="709"/>
        <w:jc w:val="both"/>
        <w:rPr>
          <w:szCs w:val="28"/>
        </w:rPr>
      </w:pPr>
      <w:r w:rsidRPr="00832465">
        <w:rPr>
          <w:szCs w:val="28"/>
        </w:rPr>
        <w:t>отсутствие или представление неполного комплекта документов, подтверждающих правопреемство юридического лица вновь образованного в результате реорганизации (при необходимости).</w:t>
      </w:r>
    </w:p>
    <w:p w:rsidR="00AB030B" w:rsidRPr="00832465" w:rsidRDefault="00AB030B" w:rsidP="00AB030B">
      <w:pPr>
        <w:ind w:firstLine="709"/>
        <w:jc w:val="both"/>
        <w:rPr>
          <w:szCs w:val="28"/>
        </w:rPr>
      </w:pPr>
    </w:p>
    <w:p w:rsidR="00AB030B" w:rsidRPr="00832465" w:rsidRDefault="00AB030B" w:rsidP="007A6C21">
      <w:pPr>
        <w:pStyle w:val="6"/>
      </w:pPr>
      <w:bookmarkStart w:id="46" w:name="_Toc421031749"/>
      <w:r w:rsidRPr="00832465">
        <w:t>Осуществление регистрации присвоения (назначения) радиочастот или радиочастотных каналов</w:t>
      </w:r>
      <w:bookmarkEnd w:id="46"/>
    </w:p>
    <w:p w:rsidR="00AB030B" w:rsidRPr="00832465" w:rsidRDefault="00AB030B" w:rsidP="00AB030B">
      <w:pPr>
        <w:ind w:firstLine="709"/>
        <w:jc w:val="both"/>
        <w:rPr>
          <w:szCs w:val="28"/>
        </w:rPr>
      </w:pPr>
      <w:r w:rsidRPr="00832465">
        <w:rPr>
          <w:szCs w:val="28"/>
        </w:rPr>
        <w:t xml:space="preserve">В </w:t>
      </w:r>
      <w:r w:rsidR="00A46247">
        <w:rPr>
          <w:szCs w:val="28"/>
        </w:rPr>
        <w:t>1</w:t>
      </w:r>
      <w:r w:rsidRPr="00832465">
        <w:rPr>
          <w:szCs w:val="28"/>
        </w:rPr>
        <w:t xml:space="preserve"> квартале 2015 года Управлением разрешительной работы в сфере связи:</w:t>
      </w:r>
    </w:p>
    <w:p w:rsidR="00AB030B" w:rsidRPr="00832465" w:rsidRDefault="00AB030B" w:rsidP="00AB030B">
      <w:pPr>
        <w:ind w:firstLine="709"/>
        <w:jc w:val="both"/>
        <w:rPr>
          <w:szCs w:val="28"/>
        </w:rPr>
      </w:pPr>
      <w:r w:rsidRPr="00832465">
        <w:rPr>
          <w:szCs w:val="28"/>
        </w:rPr>
        <w:t>зарегистрировано новых разрешений на использование радиочастот или радиочастотных каналов – 2846;</w:t>
      </w:r>
    </w:p>
    <w:p w:rsidR="00AB030B" w:rsidRPr="00832465" w:rsidRDefault="00AB030B" w:rsidP="00AB030B">
      <w:pPr>
        <w:ind w:firstLine="709"/>
        <w:jc w:val="both"/>
        <w:rPr>
          <w:szCs w:val="28"/>
        </w:rPr>
      </w:pPr>
      <w:r w:rsidRPr="00832465">
        <w:rPr>
          <w:szCs w:val="28"/>
        </w:rPr>
        <w:t>прекращено действие разрешений на использование радиочастот или радиочастотных каналов по заявлениям пользователей – 2794;</w:t>
      </w:r>
    </w:p>
    <w:p w:rsidR="00AB030B" w:rsidRPr="00832465" w:rsidRDefault="00AB030B" w:rsidP="00AB030B">
      <w:pPr>
        <w:ind w:firstLine="709"/>
        <w:jc w:val="both"/>
        <w:rPr>
          <w:szCs w:val="28"/>
        </w:rPr>
      </w:pPr>
      <w:r w:rsidRPr="00832465">
        <w:rPr>
          <w:szCs w:val="28"/>
        </w:rPr>
        <w:t xml:space="preserve">внесены изменения в разрешения на использование радиочастот или радиочастотных каналов по заявлениям пользователей – 2157; </w:t>
      </w:r>
    </w:p>
    <w:p w:rsidR="00AB030B" w:rsidRPr="00832465" w:rsidRDefault="00AB030B" w:rsidP="00AB030B">
      <w:pPr>
        <w:ind w:firstLine="709"/>
        <w:jc w:val="both"/>
        <w:rPr>
          <w:szCs w:val="28"/>
        </w:rPr>
      </w:pPr>
      <w:r w:rsidRPr="00832465">
        <w:rPr>
          <w:szCs w:val="28"/>
        </w:rPr>
        <w:t>прекращено действие разрешений на использование радиочастот или радиочастотных каналов по обращениям территориальных органов Роскомнадзора – 87;</w:t>
      </w:r>
    </w:p>
    <w:p w:rsidR="00AB030B" w:rsidRPr="00832465" w:rsidRDefault="00AB030B" w:rsidP="00AB030B">
      <w:pPr>
        <w:ind w:firstLine="709"/>
        <w:jc w:val="both"/>
        <w:rPr>
          <w:szCs w:val="28"/>
        </w:rPr>
      </w:pPr>
      <w:r w:rsidRPr="00832465">
        <w:rPr>
          <w:szCs w:val="28"/>
        </w:rPr>
        <w:t>внесены изменения в разрешения на использование радиочастот или радиочастотных каналов по обращениям территориальных органов Роскомнадзора – 73;</w:t>
      </w:r>
    </w:p>
    <w:p w:rsidR="00AB030B" w:rsidRPr="00832465" w:rsidRDefault="00AB030B" w:rsidP="00AB030B">
      <w:pPr>
        <w:ind w:firstLine="709"/>
        <w:jc w:val="both"/>
        <w:rPr>
          <w:szCs w:val="28"/>
        </w:rPr>
      </w:pPr>
      <w:r w:rsidRPr="00832465">
        <w:rPr>
          <w:szCs w:val="28"/>
        </w:rPr>
        <w:t>прекращено действие разрешений о неоплате пользователями использование радиочастотного спектра – 111.</w:t>
      </w:r>
    </w:p>
    <w:p w:rsidR="00AB030B" w:rsidRPr="00832465" w:rsidRDefault="00AB030B" w:rsidP="00AB030B">
      <w:pPr>
        <w:ind w:firstLine="567"/>
        <w:jc w:val="both"/>
        <w:rPr>
          <w:b/>
        </w:rPr>
      </w:pPr>
    </w:p>
    <w:p w:rsidR="00AB030B" w:rsidRPr="00832465" w:rsidRDefault="00AB030B" w:rsidP="007A6C21">
      <w:pPr>
        <w:pStyle w:val="6"/>
      </w:pPr>
      <w:bookmarkStart w:id="47" w:name="_Toc421031750"/>
      <w:r w:rsidRPr="00832465">
        <w:t>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w:t>
      </w:r>
      <w:bookmarkEnd w:id="47"/>
    </w:p>
    <w:p w:rsidR="00AB030B" w:rsidRPr="00832465" w:rsidRDefault="00AB030B" w:rsidP="00AB030B">
      <w:pPr>
        <w:ind w:firstLine="709"/>
        <w:jc w:val="both"/>
        <w:rPr>
          <w:szCs w:val="28"/>
        </w:rPr>
      </w:pPr>
      <w:r w:rsidRPr="00832465">
        <w:rPr>
          <w:szCs w:val="28"/>
        </w:rPr>
        <w:t xml:space="preserve">В </w:t>
      </w:r>
      <w:r w:rsidR="007276FA" w:rsidRPr="007276FA">
        <w:rPr>
          <w:szCs w:val="28"/>
        </w:rPr>
        <w:t>1</w:t>
      </w:r>
      <w:r w:rsidRPr="00832465">
        <w:rPr>
          <w:szCs w:val="28"/>
        </w:rPr>
        <w:t xml:space="preserve"> квартале</w:t>
      </w:r>
      <w:r w:rsidR="007276FA">
        <w:rPr>
          <w:szCs w:val="28"/>
        </w:rPr>
        <w:t xml:space="preserve"> 2015 года</w:t>
      </w:r>
      <w:r w:rsidRPr="00832465">
        <w:rPr>
          <w:szCs w:val="28"/>
        </w:rPr>
        <w:t xml:space="preserve"> рассмотрены материа</w:t>
      </w:r>
      <w:r w:rsidR="00A46247">
        <w:rPr>
          <w:szCs w:val="28"/>
        </w:rPr>
        <w:t>лы по 37 радиочастотным заявкам</w:t>
      </w:r>
      <w:r w:rsidRPr="00832465">
        <w:rPr>
          <w:szCs w:val="28"/>
        </w:rPr>
        <w:t xml:space="preserve"> и оформлены заключения о возможности выделения заявленных полос радиочастот для радиоэлектронных средств.</w:t>
      </w:r>
    </w:p>
    <w:p w:rsidR="00AB030B" w:rsidRPr="00832465" w:rsidRDefault="00AB030B" w:rsidP="00AB030B">
      <w:pPr>
        <w:ind w:firstLine="567"/>
        <w:jc w:val="both"/>
        <w:rPr>
          <w:b/>
        </w:rPr>
      </w:pPr>
    </w:p>
    <w:p w:rsidR="00AB030B" w:rsidRPr="00832465" w:rsidRDefault="00AB030B" w:rsidP="007A6C21">
      <w:pPr>
        <w:pStyle w:val="6"/>
      </w:pPr>
      <w:bookmarkStart w:id="48" w:name="_Toc421031751"/>
      <w:r w:rsidRPr="00832465">
        <w:lastRenderedPageBreak/>
        <w:t>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bookmarkEnd w:id="48"/>
    </w:p>
    <w:p w:rsidR="00AB030B" w:rsidRPr="00832465" w:rsidRDefault="00AB030B" w:rsidP="00AB030B">
      <w:pPr>
        <w:ind w:firstLine="709"/>
        <w:jc w:val="both"/>
        <w:rPr>
          <w:szCs w:val="28"/>
        </w:rPr>
      </w:pPr>
      <w:r w:rsidRPr="00832465">
        <w:rPr>
          <w:szCs w:val="28"/>
        </w:rPr>
        <w:t xml:space="preserve">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 в </w:t>
      </w:r>
      <w:r w:rsidR="00D75014">
        <w:rPr>
          <w:szCs w:val="28"/>
        </w:rPr>
        <w:t>1</w:t>
      </w:r>
      <w:r w:rsidRPr="00832465">
        <w:rPr>
          <w:szCs w:val="28"/>
        </w:rPr>
        <w:t xml:space="preserve"> квартале 2015 года осуществлялось в соответствии с приказом Минкомсвязи России от 01.12.2011 № 332. Работы по пополнению Реестра проводились установленным порядком. На сегодняшний день в Реестре содержится 76924 реестровых записи о РЭС и ВЧУ, разрешённых для ввоза на территорию Российской Федерации.</w:t>
      </w:r>
    </w:p>
    <w:p w:rsidR="00AB030B" w:rsidRPr="00832465" w:rsidRDefault="00AB030B" w:rsidP="00AB030B">
      <w:pPr>
        <w:ind w:firstLine="709"/>
        <w:jc w:val="both"/>
        <w:rPr>
          <w:szCs w:val="28"/>
        </w:rPr>
      </w:pPr>
      <w:r w:rsidRPr="00832465">
        <w:rPr>
          <w:szCs w:val="28"/>
        </w:rPr>
        <w:t>Сведения, содержащиеся в Реестре, за исключением сведений, доступ к которым ограничен федеральными законами, размещены на официальном сайте Федеральной службы по надзору в сфере связи, информационных технологий и массовых коммуникаций в сети Интернет.</w:t>
      </w:r>
    </w:p>
    <w:p w:rsidR="00AB030B" w:rsidRPr="00832465" w:rsidRDefault="00AB030B" w:rsidP="00AB030B">
      <w:pPr>
        <w:ind w:firstLine="709"/>
        <w:jc w:val="both"/>
        <w:rPr>
          <w:szCs w:val="28"/>
        </w:rPr>
      </w:pPr>
    </w:p>
    <w:p w:rsidR="00AB030B" w:rsidRPr="00832465" w:rsidRDefault="00AB030B" w:rsidP="007A6C21">
      <w:pPr>
        <w:pStyle w:val="6"/>
      </w:pPr>
      <w:bookmarkStart w:id="49" w:name="_Toc421031752"/>
      <w:r w:rsidRPr="00832465">
        <w:t>Выдача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bookmarkEnd w:id="49"/>
    </w:p>
    <w:p w:rsidR="00AB030B" w:rsidRPr="00832465" w:rsidRDefault="00AB030B" w:rsidP="00AB030B">
      <w:pPr>
        <w:ind w:firstLine="709"/>
        <w:jc w:val="both"/>
        <w:rPr>
          <w:szCs w:val="28"/>
        </w:rPr>
      </w:pPr>
      <w:r w:rsidRPr="00832465">
        <w:rPr>
          <w:szCs w:val="28"/>
        </w:rPr>
        <w:t xml:space="preserve">В </w:t>
      </w:r>
      <w:r w:rsidR="00082FBF">
        <w:rPr>
          <w:szCs w:val="28"/>
        </w:rPr>
        <w:t>1</w:t>
      </w:r>
      <w:r w:rsidRPr="00832465">
        <w:rPr>
          <w:szCs w:val="28"/>
        </w:rPr>
        <w:t xml:space="preserve"> квартале 2015 года выдано 17 разрешений на временный ввоз на территорию Российской Федерации радиоэлектронных средств и высокочастотных устройств гражданского назначения, в том числе встроенных либо входящих в состав других товаров и 5 разрешений на ввоз на территорию Российской Федерации радиоэлектронных средств и высокочастотных устройств гражданского назначения физическими лицами для личного пользования.</w:t>
      </w:r>
    </w:p>
    <w:p w:rsidR="00AB030B" w:rsidRPr="00832465" w:rsidRDefault="00AB030B" w:rsidP="00AB030B">
      <w:pPr>
        <w:ind w:firstLine="709"/>
        <w:jc w:val="both"/>
        <w:rPr>
          <w:szCs w:val="28"/>
        </w:rPr>
      </w:pPr>
      <w:r w:rsidRPr="00832465">
        <w:rPr>
          <w:szCs w:val="28"/>
        </w:rPr>
        <w:t>Указанная информация о выданных разрешениях представлена в  ТС России с использованием единой системы межведомственного электронного взаимодействия в объеме, предусмотренном утвержденной Технологической картой межведомственного электронного взаимодействия Роскомнадзора и ФТС России.</w:t>
      </w:r>
    </w:p>
    <w:p w:rsidR="00AB030B" w:rsidRPr="00832465" w:rsidRDefault="00AB030B" w:rsidP="00D776CE">
      <w:pPr>
        <w:ind w:firstLine="709"/>
        <w:jc w:val="both"/>
        <w:rPr>
          <w:i/>
          <w:szCs w:val="28"/>
        </w:rPr>
      </w:pPr>
    </w:p>
    <w:p w:rsidR="00D776CE" w:rsidRPr="00832465" w:rsidRDefault="00D776CE" w:rsidP="007A6C21">
      <w:pPr>
        <w:pStyle w:val="6"/>
      </w:pPr>
      <w:bookmarkStart w:id="50" w:name="_Toc421031753"/>
      <w:r w:rsidRPr="00832465">
        <w:t>Выдача разрешений на строительство, реконструкцию, проведение изыскательских работ для проектирования сооружений связи</w:t>
      </w:r>
      <w:bookmarkEnd w:id="50"/>
    </w:p>
    <w:p w:rsidR="00D776CE" w:rsidRPr="00832465" w:rsidRDefault="00D776CE" w:rsidP="00D776CE">
      <w:pPr>
        <w:ind w:firstLine="709"/>
        <w:jc w:val="both"/>
        <w:rPr>
          <w:szCs w:val="28"/>
        </w:rPr>
      </w:pPr>
      <w:r w:rsidRPr="00832465">
        <w:rPr>
          <w:szCs w:val="28"/>
        </w:rPr>
        <w:t>Роскомнадзором выдано 3 разрешения на строительство, реконструкцию, проведение изыскательских работ на приграничной территории, из них:</w:t>
      </w:r>
    </w:p>
    <w:p w:rsidR="00D776CE" w:rsidRPr="00832465" w:rsidRDefault="00D776CE" w:rsidP="00D776CE">
      <w:pPr>
        <w:ind w:firstLine="709"/>
        <w:jc w:val="both"/>
        <w:rPr>
          <w:szCs w:val="28"/>
        </w:rPr>
      </w:pPr>
      <w:r w:rsidRPr="00832465">
        <w:rPr>
          <w:szCs w:val="28"/>
        </w:rPr>
        <w:t>1 разрешение выдано ООО «Иртелком» на строительство линии связи на приграничной территории Российской Федерации на участке: Республика Северная Осетия-Алания от населенного пункта Нар до таможенного поста МАПП «Нижний Зарамаг»;</w:t>
      </w:r>
    </w:p>
    <w:p w:rsidR="00D776CE" w:rsidRPr="00832465" w:rsidRDefault="00D776CE" w:rsidP="00D776CE">
      <w:pPr>
        <w:ind w:firstLine="709"/>
        <w:jc w:val="both"/>
        <w:rPr>
          <w:szCs w:val="28"/>
        </w:rPr>
      </w:pPr>
      <w:r w:rsidRPr="00832465">
        <w:rPr>
          <w:szCs w:val="28"/>
        </w:rPr>
        <w:t>1 разрешение выдано ООО «ММТС» на реконструкцию линии связи на приграничной территории, на участке: Саратовская область, п. Озинки - государственная граница Российской Федерации с Республикой Казахстан;</w:t>
      </w:r>
    </w:p>
    <w:p w:rsidR="00D776CE" w:rsidRPr="00832465" w:rsidRDefault="00D776CE" w:rsidP="00D776CE">
      <w:pPr>
        <w:ind w:firstLine="709"/>
        <w:jc w:val="both"/>
        <w:rPr>
          <w:szCs w:val="28"/>
        </w:rPr>
      </w:pPr>
      <w:r w:rsidRPr="00832465">
        <w:rPr>
          <w:szCs w:val="28"/>
        </w:rPr>
        <w:lastRenderedPageBreak/>
        <w:t>1 разрешение выдано ООО «Дирекция строящихся предприятий связи» на проведение изыскательских работ для проектирования линии связи на приграничной территории Российской Федерации на участке: с. Кош-Агач Республика Алтай - государственная граница Российской Федерации с Монголией.</w:t>
      </w:r>
    </w:p>
    <w:p w:rsidR="00D776CE" w:rsidRPr="00832465" w:rsidRDefault="00D776CE" w:rsidP="00D776CE">
      <w:pPr>
        <w:ind w:firstLine="709"/>
        <w:jc w:val="both"/>
        <w:rPr>
          <w:szCs w:val="28"/>
        </w:rPr>
      </w:pPr>
    </w:p>
    <w:p w:rsidR="00D776CE" w:rsidRPr="00832465" w:rsidRDefault="00D776CE" w:rsidP="007A6C21">
      <w:pPr>
        <w:pStyle w:val="6"/>
      </w:pPr>
      <w:bookmarkStart w:id="51" w:name="_Toc421031754"/>
      <w:r w:rsidRPr="00832465">
        <w:t>Регистрация радиоэлектронных средств и высокочастотных устройств на территории Российской Федерации за 1 квартал 2015 года</w:t>
      </w:r>
      <w:bookmarkEnd w:id="51"/>
    </w:p>
    <w:p w:rsidR="00D776CE" w:rsidRPr="00832465" w:rsidRDefault="00D776CE" w:rsidP="00D776CE">
      <w:pPr>
        <w:ind w:firstLine="700"/>
        <w:jc w:val="both"/>
        <w:rPr>
          <w:color w:val="000000"/>
          <w:szCs w:val="28"/>
        </w:rPr>
      </w:pPr>
      <w:r w:rsidRPr="00832465">
        <w:rPr>
          <w:color w:val="000000"/>
          <w:szCs w:val="28"/>
        </w:rPr>
        <w:t>В соответствии с пунктом 5.4.2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w:t>
      </w:r>
      <w:r w:rsidR="00082FBF">
        <w:rPr>
          <w:color w:val="000000"/>
          <w:szCs w:val="28"/>
        </w:rPr>
        <w:t>.03.2009</w:t>
      </w:r>
      <w:r w:rsidRPr="00832465">
        <w:rPr>
          <w:color w:val="000000"/>
          <w:szCs w:val="28"/>
        </w:rPr>
        <w:t xml:space="preserve"> № 228, в 1 квартале 2015 года территориальные органы Роскомнадзора продолжали осуществлять полномочия по регистрации РЭС</w:t>
      </w:r>
      <w:r w:rsidR="00082FBF">
        <w:rPr>
          <w:color w:val="000000"/>
          <w:szCs w:val="28"/>
        </w:rPr>
        <w:t xml:space="preserve"> и ВЧУ гражданского назначения.</w:t>
      </w:r>
    </w:p>
    <w:p w:rsidR="00D776CE" w:rsidRPr="00832465" w:rsidRDefault="00D776CE" w:rsidP="00D776CE">
      <w:pPr>
        <w:ind w:firstLine="700"/>
        <w:jc w:val="both"/>
        <w:rPr>
          <w:szCs w:val="28"/>
        </w:rPr>
      </w:pPr>
      <w:r w:rsidRPr="00832465">
        <w:rPr>
          <w:szCs w:val="28"/>
        </w:rPr>
        <w:t>Общий прирост РЭС и ВЧУ за 1 квартал 2015 года, учтенный Роскомна</w:t>
      </w:r>
      <w:r w:rsidR="00082FBF">
        <w:rPr>
          <w:szCs w:val="28"/>
        </w:rPr>
        <w:t>дзором, составил 77 351 единиц.</w:t>
      </w:r>
    </w:p>
    <w:p w:rsidR="00D776CE" w:rsidRPr="00832465" w:rsidRDefault="00D776CE" w:rsidP="00D776CE">
      <w:pPr>
        <w:ind w:firstLine="700"/>
        <w:jc w:val="both"/>
        <w:rPr>
          <w:szCs w:val="28"/>
        </w:rPr>
      </w:pPr>
      <w:r w:rsidRPr="00832465">
        <w:rPr>
          <w:szCs w:val="28"/>
        </w:rPr>
        <w:t>По отношению к аналогичным периодам прошлых лет количество зарегистрированных РЭС и ВЧУ в минувшем квартале увеличилось на 9,9% к</w:t>
      </w:r>
      <w:r w:rsidR="001C4F0E">
        <w:rPr>
          <w:szCs w:val="28"/>
        </w:rPr>
        <w:t> </w:t>
      </w:r>
      <w:r w:rsidRPr="00832465">
        <w:rPr>
          <w:szCs w:val="28"/>
        </w:rPr>
        <w:t>аналогичному периоду 2014 года и на 0,05% по отношению к 4 кварталу 2014 года.</w:t>
      </w:r>
    </w:p>
    <w:p w:rsidR="00D776CE" w:rsidRPr="00832465" w:rsidRDefault="00D776CE" w:rsidP="00D776CE">
      <w:pPr>
        <w:ind w:firstLine="700"/>
        <w:jc w:val="both"/>
        <w:rPr>
          <w:color w:val="000000"/>
          <w:szCs w:val="28"/>
        </w:rPr>
      </w:pPr>
      <w:r w:rsidRPr="00832465">
        <w:rPr>
          <w:color w:val="000000"/>
          <w:szCs w:val="28"/>
        </w:rPr>
        <w:t xml:space="preserve">В целом за минувший квартал Роскомнадзором зарегистрировано 114 502 РЭС и ВЧУ, в том числе вновь зарегистрировано 77 247 </w:t>
      </w:r>
      <w:r w:rsidR="00FB1AAA">
        <w:rPr>
          <w:color w:val="000000"/>
          <w:szCs w:val="28"/>
        </w:rPr>
        <w:t xml:space="preserve">РЭС и ВЧУ и перерегистрировано </w:t>
      </w:r>
      <w:r w:rsidRPr="00832465">
        <w:rPr>
          <w:color w:val="000000"/>
          <w:szCs w:val="28"/>
        </w:rPr>
        <w:t>37 255 РЭС и ВЧУ.</w:t>
      </w:r>
    </w:p>
    <w:p w:rsidR="00D776CE" w:rsidRPr="00832465" w:rsidRDefault="00D776CE" w:rsidP="00D776CE">
      <w:pPr>
        <w:ind w:firstLine="700"/>
        <w:jc w:val="both"/>
        <w:rPr>
          <w:color w:val="000000"/>
          <w:szCs w:val="28"/>
        </w:rPr>
      </w:pPr>
      <w:r w:rsidRPr="00832465">
        <w:rPr>
          <w:color w:val="000000"/>
          <w:szCs w:val="28"/>
        </w:rPr>
        <w:t>Всего на учете в Роскомнадзоре состоит 3 229 194 РЭС и ВЧУ, в том числе РЭС – 3 223 300 и ВЧУ – 5894.</w:t>
      </w:r>
    </w:p>
    <w:p w:rsidR="00D776CE" w:rsidRPr="00832465" w:rsidRDefault="00D776CE" w:rsidP="00365CD8">
      <w:pPr>
        <w:ind w:firstLine="709"/>
        <w:jc w:val="both"/>
        <w:rPr>
          <w:szCs w:val="28"/>
        </w:rPr>
      </w:pPr>
    </w:p>
    <w:p w:rsidR="00CD079E" w:rsidRPr="00832465" w:rsidRDefault="00CD079E" w:rsidP="007A6C21">
      <w:pPr>
        <w:pStyle w:val="6"/>
      </w:pPr>
      <w:bookmarkStart w:id="52" w:name="_Toc421031755"/>
      <w:r w:rsidRPr="00832465">
        <w:t>Выдача разрешений на применение франкировальных машин</w:t>
      </w:r>
      <w:bookmarkEnd w:id="52"/>
    </w:p>
    <w:p w:rsidR="00CD079E" w:rsidRPr="00832465" w:rsidRDefault="00CD079E" w:rsidP="00CD079E">
      <w:pPr>
        <w:ind w:firstLine="708"/>
        <w:jc w:val="both"/>
        <w:rPr>
          <w:szCs w:val="28"/>
        </w:rPr>
      </w:pPr>
      <w:r w:rsidRPr="00832465">
        <w:rPr>
          <w:szCs w:val="28"/>
        </w:rPr>
        <w:t>В территориальные органы Роскомнадзора в 1 квартале 2015 года подано 403 заявки на регистрацию франкировальных машин (выдачу разрешений), на переоформление, аннулирование выданных ранее разрешений.</w:t>
      </w:r>
    </w:p>
    <w:p w:rsidR="00CD079E" w:rsidRPr="00832465" w:rsidRDefault="00CD079E" w:rsidP="00CD079E">
      <w:pPr>
        <w:tabs>
          <w:tab w:val="left" w:pos="9072"/>
        </w:tabs>
        <w:ind w:right="-1" w:firstLine="720"/>
        <w:jc w:val="both"/>
        <w:rPr>
          <w:szCs w:val="28"/>
        </w:rPr>
      </w:pPr>
      <w:r w:rsidRPr="00832465">
        <w:rPr>
          <w:szCs w:val="28"/>
        </w:rPr>
        <w:t>Из общего количества поданных заявок:</w:t>
      </w:r>
    </w:p>
    <w:p w:rsidR="00CD079E" w:rsidRPr="00832465" w:rsidRDefault="00CD079E" w:rsidP="00CD079E">
      <w:pPr>
        <w:tabs>
          <w:tab w:val="left" w:pos="9072"/>
        </w:tabs>
        <w:ind w:right="-1" w:firstLine="720"/>
        <w:jc w:val="both"/>
        <w:rPr>
          <w:szCs w:val="28"/>
        </w:rPr>
      </w:pPr>
      <w:r w:rsidRPr="00832465">
        <w:rPr>
          <w:szCs w:val="28"/>
        </w:rPr>
        <w:t>выдано 280 разрешений на применение франкировальных машин;</w:t>
      </w:r>
    </w:p>
    <w:p w:rsidR="00CD079E" w:rsidRPr="00832465" w:rsidRDefault="00CD079E" w:rsidP="00CD079E">
      <w:pPr>
        <w:tabs>
          <w:tab w:val="left" w:pos="9072"/>
        </w:tabs>
        <w:ind w:right="-1" w:firstLine="720"/>
        <w:jc w:val="both"/>
        <w:rPr>
          <w:szCs w:val="28"/>
        </w:rPr>
      </w:pPr>
      <w:r w:rsidRPr="00832465">
        <w:rPr>
          <w:szCs w:val="28"/>
        </w:rPr>
        <w:t>аннулировано 225 разрешений.</w:t>
      </w:r>
    </w:p>
    <w:p w:rsidR="00CD079E" w:rsidRPr="00832465" w:rsidRDefault="00CD079E" w:rsidP="00CD079E">
      <w:pPr>
        <w:tabs>
          <w:tab w:val="left" w:pos="9072"/>
        </w:tabs>
        <w:ind w:right="-1" w:firstLine="720"/>
        <w:jc w:val="both"/>
        <w:rPr>
          <w:szCs w:val="28"/>
        </w:rPr>
      </w:pPr>
      <w:r w:rsidRPr="00832465">
        <w:rPr>
          <w:szCs w:val="28"/>
        </w:rPr>
        <w:t>По состоянию на 31.03.2015:</w:t>
      </w:r>
    </w:p>
    <w:p w:rsidR="00CD079E" w:rsidRPr="00832465" w:rsidRDefault="005D7FE6" w:rsidP="00CD079E">
      <w:pPr>
        <w:tabs>
          <w:tab w:val="left" w:pos="9072"/>
        </w:tabs>
        <w:ind w:right="-1" w:firstLine="720"/>
        <w:jc w:val="both"/>
        <w:rPr>
          <w:szCs w:val="28"/>
        </w:rPr>
      </w:pPr>
      <w:r>
        <w:rPr>
          <w:szCs w:val="28"/>
        </w:rPr>
        <w:t xml:space="preserve">1) </w:t>
      </w:r>
      <w:r w:rsidR="00CD079E" w:rsidRPr="00832465">
        <w:rPr>
          <w:szCs w:val="28"/>
        </w:rPr>
        <w:t>Общее количество владельцев франкировальных машин составляет 4813.</w:t>
      </w:r>
    </w:p>
    <w:p w:rsidR="00CD079E" w:rsidRPr="00832465" w:rsidRDefault="00CD079E" w:rsidP="00CD079E">
      <w:pPr>
        <w:tabs>
          <w:tab w:val="left" w:pos="9072"/>
        </w:tabs>
        <w:ind w:right="-1" w:firstLine="720"/>
        <w:jc w:val="both"/>
        <w:rPr>
          <w:szCs w:val="28"/>
        </w:rPr>
      </w:pPr>
      <w:r w:rsidRPr="00832465">
        <w:rPr>
          <w:szCs w:val="28"/>
        </w:rPr>
        <w:t>2) Общее количество действующих и зарегистрированных франкировальных машин составляет 9499.</w:t>
      </w:r>
    </w:p>
    <w:p w:rsidR="00CD079E" w:rsidRPr="00832465" w:rsidRDefault="005D7FE6" w:rsidP="00CD079E">
      <w:pPr>
        <w:tabs>
          <w:tab w:val="left" w:pos="9072"/>
        </w:tabs>
        <w:ind w:right="-1" w:firstLine="720"/>
        <w:jc w:val="both"/>
        <w:rPr>
          <w:szCs w:val="28"/>
        </w:rPr>
      </w:pPr>
      <w:r>
        <w:rPr>
          <w:szCs w:val="28"/>
        </w:rPr>
        <w:t xml:space="preserve">3) </w:t>
      </w:r>
      <w:r w:rsidR="00CD079E" w:rsidRPr="00832465">
        <w:rPr>
          <w:szCs w:val="28"/>
        </w:rPr>
        <w:t>Используется 85 моделей франкировальных машин.</w:t>
      </w:r>
    </w:p>
    <w:p w:rsidR="00CD079E" w:rsidRPr="00832465" w:rsidRDefault="005D7FE6" w:rsidP="00CD079E">
      <w:pPr>
        <w:tabs>
          <w:tab w:val="left" w:pos="9072"/>
        </w:tabs>
        <w:ind w:right="-1" w:firstLine="720"/>
        <w:jc w:val="both"/>
        <w:rPr>
          <w:szCs w:val="28"/>
        </w:rPr>
      </w:pPr>
      <w:r>
        <w:rPr>
          <w:szCs w:val="28"/>
        </w:rPr>
        <w:t xml:space="preserve">4) </w:t>
      </w:r>
      <w:r w:rsidR="00CD079E" w:rsidRPr="00832465">
        <w:rPr>
          <w:szCs w:val="28"/>
        </w:rPr>
        <w:t>Используются франкировальные машины 5-ти производителей: Промсвязь, Pitney Bowes, Francotyp-Postalia, Ascom Hasler, Neopost.</w:t>
      </w:r>
    </w:p>
    <w:p w:rsidR="00CD079E" w:rsidRPr="00832465" w:rsidRDefault="00CD079E" w:rsidP="00CD079E">
      <w:pPr>
        <w:ind w:firstLine="709"/>
        <w:jc w:val="both"/>
        <w:rPr>
          <w:szCs w:val="28"/>
        </w:rPr>
      </w:pPr>
    </w:p>
    <w:p w:rsidR="00667B06" w:rsidRPr="00832465" w:rsidRDefault="00667B06" w:rsidP="00B43310">
      <w:pPr>
        <w:pStyle w:val="3"/>
      </w:pPr>
      <w:bookmarkStart w:id="53" w:name="_Toc417988539"/>
      <w:bookmarkStart w:id="54" w:name="_Toc421031756"/>
      <w:r w:rsidRPr="00832465">
        <w:lastRenderedPageBreak/>
        <w:t>Деятельность по осуществлению лицензирования</w:t>
      </w:r>
      <w:bookmarkEnd w:id="53"/>
      <w:bookmarkEnd w:id="54"/>
    </w:p>
    <w:p w:rsidR="007E653B" w:rsidRPr="00832465" w:rsidRDefault="007E653B" w:rsidP="007A6C21">
      <w:pPr>
        <w:pStyle w:val="6"/>
      </w:pPr>
      <w:bookmarkStart w:id="55" w:name="_Toc421031757"/>
      <w:r w:rsidRPr="00832465">
        <w:t>Лицензирование телевизионного вещания и радиовещания</w:t>
      </w:r>
      <w:bookmarkEnd w:id="55"/>
    </w:p>
    <w:p w:rsidR="007E653B" w:rsidRPr="00832465" w:rsidRDefault="007E653B" w:rsidP="007E653B">
      <w:pPr>
        <w:ind w:firstLine="700"/>
        <w:jc w:val="both"/>
        <w:rPr>
          <w:color w:val="000000"/>
          <w:szCs w:val="28"/>
        </w:rPr>
      </w:pPr>
      <w:r w:rsidRPr="00832465">
        <w:rPr>
          <w:color w:val="000000"/>
          <w:szCs w:val="28"/>
        </w:rPr>
        <w:t xml:space="preserve">По состоянию на 31.03.2015 в реестре лицензий на телерадиовещание содержатся сведения о 6829 действующих лицензиях. </w:t>
      </w:r>
    </w:p>
    <w:p w:rsidR="007E653B" w:rsidRPr="00832465" w:rsidRDefault="007E653B" w:rsidP="007E653B">
      <w:pPr>
        <w:ind w:firstLine="700"/>
        <w:jc w:val="both"/>
        <w:rPr>
          <w:color w:val="000000"/>
          <w:szCs w:val="28"/>
        </w:rPr>
      </w:pPr>
      <w:r w:rsidRPr="00832465">
        <w:rPr>
          <w:color w:val="000000"/>
          <w:szCs w:val="28"/>
        </w:rPr>
        <w:t>В течение отчетного периода было принято на рассмотрен</w:t>
      </w:r>
      <w:r w:rsidR="005D7FE6">
        <w:rPr>
          <w:color w:val="000000"/>
          <w:szCs w:val="28"/>
        </w:rPr>
        <w:t>ие 783 </w:t>
      </w:r>
      <w:r w:rsidRPr="00832465">
        <w:rPr>
          <w:color w:val="000000"/>
          <w:szCs w:val="28"/>
        </w:rPr>
        <w:t>обращений по вопросам лицензирования телерадиовещания, что на 16 % больше, чем в 1 кварт</w:t>
      </w:r>
      <w:r w:rsidR="00762E6E">
        <w:rPr>
          <w:color w:val="000000"/>
          <w:szCs w:val="28"/>
        </w:rPr>
        <w:t xml:space="preserve">але 2014 года (654 обращения). </w:t>
      </w:r>
      <w:r w:rsidRPr="00832465">
        <w:rPr>
          <w:color w:val="000000"/>
          <w:szCs w:val="28"/>
        </w:rPr>
        <w:t>За 1 кв</w:t>
      </w:r>
      <w:r w:rsidR="00762E6E">
        <w:rPr>
          <w:color w:val="000000"/>
          <w:szCs w:val="28"/>
        </w:rPr>
        <w:t xml:space="preserve">артал 2015 года  поступило 453 </w:t>
      </w:r>
      <w:r w:rsidRPr="00832465">
        <w:rPr>
          <w:color w:val="000000"/>
          <w:szCs w:val="28"/>
        </w:rPr>
        <w:t>заявления  на</w:t>
      </w:r>
      <w:r w:rsidR="00762E6E">
        <w:rPr>
          <w:color w:val="000000"/>
          <w:szCs w:val="28"/>
        </w:rPr>
        <w:t xml:space="preserve"> лицензирование радиовещания и 330 </w:t>
      </w:r>
      <w:r w:rsidRPr="00832465">
        <w:rPr>
          <w:color w:val="000000"/>
          <w:szCs w:val="28"/>
        </w:rPr>
        <w:t>заявлений на лицензирование телевещания из них: 183 заявления поступили на оформление, 368 заявлений на переоформление, 228 заявлений на пролонгацию и 4 заявления на выдачу дубликата лицензии.</w:t>
      </w:r>
    </w:p>
    <w:p w:rsidR="007E653B" w:rsidRPr="00832465" w:rsidRDefault="007E653B" w:rsidP="007E653B">
      <w:pPr>
        <w:ind w:firstLine="700"/>
        <w:jc w:val="both"/>
        <w:rPr>
          <w:color w:val="000000"/>
          <w:szCs w:val="28"/>
        </w:rPr>
      </w:pPr>
      <w:r w:rsidRPr="00832465">
        <w:rPr>
          <w:color w:val="000000"/>
          <w:szCs w:val="28"/>
        </w:rPr>
        <w:t>Подготовлено 20 приказов о предоставлении, переоформлении, пролонгации лицензии на осуществление телевизионного вещания и радиовещания, в том числе 5 приказов об отказе в предоставлении, переоформл</w:t>
      </w:r>
      <w:r w:rsidR="00762E6E">
        <w:rPr>
          <w:color w:val="000000"/>
          <w:szCs w:val="28"/>
        </w:rPr>
        <w:t xml:space="preserve">ении или пролонгации лицензии. </w:t>
      </w:r>
      <w:r w:rsidRPr="00832465">
        <w:rPr>
          <w:color w:val="000000"/>
          <w:szCs w:val="28"/>
        </w:rPr>
        <w:t>Приняты решения о 7 отказах в пролонгации лицензии на вещание.</w:t>
      </w:r>
    </w:p>
    <w:p w:rsidR="00D776CE" w:rsidRPr="00832465" w:rsidRDefault="007E653B" w:rsidP="007E653B">
      <w:pPr>
        <w:ind w:firstLine="700"/>
        <w:jc w:val="both"/>
        <w:rPr>
          <w:color w:val="000000"/>
          <w:szCs w:val="28"/>
        </w:rPr>
      </w:pPr>
      <w:r w:rsidRPr="00832465">
        <w:rPr>
          <w:color w:val="000000"/>
          <w:szCs w:val="28"/>
        </w:rPr>
        <w:t>Общее количество оформленных первично и переоформленных лицензий на осуществление телерадиовещания в 1 квартале 2015 года составило 620  лицензий (на телевещание – 25</w:t>
      </w:r>
      <w:r w:rsidR="00762E6E">
        <w:rPr>
          <w:color w:val="000000"/>
          <w:szCs w:val="28"/>
        </w:rPr>
        <w:t xml:space="preserve">5, на радиовещание – 365), что на </w:t>
      </w:r>
      <w:r w:rsidRPr="00832465">
        <w:rPr>
          <w:color w:val="000000"/>
          <w:szCs w:val="28"/>
        </w:rPr>
        <w:t>3 % больше по сравнению с 1 кварталом 2014 года (603 лицензии).</w:t>
      </w:r>
    </w:p>
    <w:p w:rsidR="00C72349" w:rsidRPr="00832465" w:rsidRDefault="00C72349" w:rsidP="007E653B">
      <w:pPr>
        <w:ind w:firstLine="700"/>
        <w:jc w:val="both"/>
        <w:rPr>
          <w:color w:val="000000"/>
          <w:szCs w:val="28"/>
        </w:rPr>
      </w:pPr>
    </w:p>
    <w:p w:rsidR="00C72349" w:rsidRPr="00832465" w:rsidRDefault="00C72349" w:rsidP="007A6C21">
      <w:pPr>
        <w:pStyle w:val="6"/>
      </w:pPr>
      <w:bookmarkStart w:id="56" w:name="_Toc421031758"/>
      <w:r w:rsidRPr="00832465">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w:t>
      </w:r>
      <w:bookmarkEnd w:id="56"/>
    </w:p>
    <w:p w:rsidR="00C72349" w:rsidRPr="00832465" w:rsidRDefault="00C72349" w:rsidP="00C72349">
      <w:pPr>
        <w:ind w:firstLine="709"/>
        <w:jc w:val="both"/>
        <w:rPr>
          <w:bCs/>
        </w:rPr>
      </w:pPr>
      <w:r w:rsidRPr="00832465">
        <w:rPr>
          <w:bCs/>
        </w:rPr>
        <w:t>По состоянию на 31.03.2015 в реестре лицензий 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w:t>
      </w:r>
      <w:r w:rsidR="00441E95">
        <w:rPr>
          <w:bCs/>
        </w:rPr>
        <w:t xml:space="preserve">ых видах носителей содержатся </w:t>
      </w:r>
      <w:r w:rsidRPr="00832465">
        <w:rPr>
          <w:bCs/>
        </w:rPr>
        <w:t>сведения о 124 действующих лицензиях.</w:t>
      </w:r>
    </w:p>
    <w:p w:rsidR="00C72349" w:rsidRPr="00832465" w:rsidRDefault="00C72349" w:rsidP="00C72349">
      <w:pPr>
        <w:ind w:firstLine="709"/>
        <w:jc w:val="both"/>
        <w:rPr>
          <w:bCs/>
        </w:rPr>
      </w:pPr>
      <w:r w:rsidRPr="00832465">
        <w:rPr>
          <w:bCs/>
        </w:rPr>
        <w:t>В 1 кварт</w:t>
      </w:r>
      <w:r w:rsidR="00441E95">
        <w:rPr>
          <w:bCs/>
        </w:rPr>
        <w:t>але 2015 года</w:t>
      </w:r>
      <w:r w:rsidRPr="00832465">
        <w:rPr>
          <w:bCs/>
        </w:rPr>
        <w:t xml:space="preserve"> выдана одна лицензия.</w:t>
      </w:r>
    </w:p>
    <w:p w:rsidR="00C72349" w:rsidRPr="00832465" w:rsidRDefault="00C72349" w:rsidP="00C72349">
      <w:pPr>
        <w:ind w:firstLine="709"/>
        <w:jc w:val="both"/>
        <w:rPr>
          <w:bCs/>
        </w:rPr>
      </w:pPr>
      <w:r w:rsidRPr="00832465">
        <w:rPr>
          <w:bCs/>
        </w:rPr>
        <w:t>Количество действующих лицензий в реестре сократилось на 1,6 % по сравнению со 1 кварталом 2014 года.</w:t>
      </w:r>
    </w:p>
    <w:p w:rsidR="00AB030B" w:rsidRPr="00832465" w:rsidRDefault="00AB030B" w:rsidP="00C72349">
      <w:pPr>
        <w:ind w:firstLine="709"/>
        <w:jc w:val="both"/>
        <w:rPr>
          <w:bCs/>
        </w:rPr>
      </w:pPr>
    </w:p>
    <w:p w:rsidR="00AB030B" w:rsidRPr="00832465" w:rsidRDefault="00AB030B" w:rsidP="007A6C21">
      <w:pPr>
        <w:pStyle w:val="6"/>
      </w:pPr>
      <w:bookmarkStart w:id="57" w:name="_Toc421031759"/>
      <w:r w:rsidRPr="00832465">
        <w:t>Лицензирование деятельности в области оказания услуг связи</w:t>
      </w:r>
      <w:bookmarkEnd w:id="57"/>
    </w:p>
    <w:p w:rsidR="00AB030B" w:rsidRPr="00832465" w:rsidRDefault="00E75CC5" w:rsidP="00AB030B">
      <w:pPr>
        <w:ind w:firstLine="709"/>
        <w:jc w:val="both"/>
        <w:rPr>
          <w:bCs/>
        </w:rPr>
      </w:pPr>
      <w:r>
        <w:rPr>
          <w:bCs/>
        </w:rPr>
        <w:t xml:space="preserve">По состоянию </w:t>
      </w:r>
      <w:r w:rsidR="00441E95">
        <w:rPr>
          <w:bCs/>
        </w:rPr>
        <w:t>на 31.03.2015 в р</w:t>
      </w:r>
      <w:r w:rsidR="00AB030B" w:rsidRPr="00832465">
        <w:rPr>
          <w:bCs/>
        </w:rPr>
        <w:t>еестре лицензий в области связи зарегистрировано 37693 действующих лицензий, в том числе:</w:t>
      </w:r>
    </w:p>
    <w:p w:rsidR="00AB030B" w:rsidRPr="00081182" w:rsidRDefault="00AB030B" w:rsidP="00AB030B">
      <w:pPr>
        <w:ind w:firstLine="709"/>
        <w:jc w:val="both"/>
        <w:rPr>
          <w:bCs/>
        </w:rPr>
      </w:pPr>
      <w:r w:rsidRPr="00832465">
        <w:rPr>
          <w:bCs/>
        </w:rPr>
        <w:t>услуги электросвязи – 28997</w:t>
      </w:r>
      <w:r w:rsidR="00441E95" w:rsidRPr="00081182">
        <w:rPr>
          <w:bCs/>
        </w:rPr>
        <w:t>;</w:t>
      </w:r>
    </w:p>
    <w:p w:rsidR="00AB030B" w:rsidRPr="00832465" w:rsidRDefault="00AB030B" w:rsidP="00AB030B">
      <w:pPr>
        <w:ind w:firstLine="709"/>
        <w:jc w:val="both"/>
        <w:rPr>
          <w:bCs/>
        </w:rPr>
      </w:pPr>
      <w:r w:rsidRPr="00832465">
        <w:rPr>
          <w:bCs/>
        </w:rPr>
        <w:t>услуги связи для целей телерадиовещания - 8052;</w:t>
      </w:r>
    </w:p>
    <w:p w:rsidR="00AB030B" w:rsidRPr="00832465" w:rsidRDefault="00AB030B" w:rsidP="00AB030B">
      <w:pPr>
        <w:ind w:firstLine="709"/>
        <w:jc w:val="both"/>
        <w:rPr>
          <w:bCs/>
        </w:rPr>
      </w:pPr>
      <w:r w:rsidRPr="00832465">
        <w:rPr>
          <w:bCs/>
        </w:rPr>
        <w:t>услуги почтовой связи –644.</w:t>
      </w:r>
    </w:p>
    <w:p w:rsidR="00AB030B" w:rsidRPr="00E32F94" w:rsidRDefault="00AB030B" w:rsidP="00AB030B">
      <w:pPr>
        <w:ind w:firstLine="709"/>
        <w:jc w:val="both"/>
        <w:rPr>
          <w:bCs/>
        </w:rPr>
      </w:pPr>
      <w:r w:rsidRPr="00832465">
        <w:rPr>
          <w:bCs/>
        </w:rPr>
        <w:t>В течение 1 квартала 2015 год</w:t>
      </w:r>
      <w:r w:rsidR="00E32F94">
        <w:rPr>
          <w:bCs/>
        </w:rPr>
        <w:t>а в Роскомнадзор поступило 3100</w:t>
      </w:r>
      <w:r w:rsidR="00E32F94">
        <w:rPr>
          <w:bCs/>
          <w:lang w:val="en-US"/>
        </w:rPr>
        <w:t> </w:t>
      </w:r>
      <w:r w:rsidRPr="00832465">
        <w:rPr>
          <w:bCs/>
        </w:rPr>
        <w:t xml:space="preserve">обращений по вопросам лицензирования. В том числе 1235 заявлений о предоставлении новой лицензии, а также 1865 – заявления о продлении срока </w:t>
      </w:r>
      <w:r w:rsidRPr="00832465">
        <w:rPr>
          <w:bCs/>
        </w:rPr>
        <w:lastRenderedPageBreak/>
        <w:t>действия лицензии, о внесении изменений и дополнений, о переоформ</w:t>
      </w:r>
      <w:r w:rsidR="00E32F94">
        <w:rPr>
          <w:bCs/>
        </w:rPr>
        <w:t>лении и аннулировании лицензий.</w:t>
      </w:r>
    </w:p>
    <w:p w:rsidR="00AB030B" w:rsidRPr="00832465" w:rsidRDefault="0015509C" w:rsidP="00AB030B">
      <w:pPr>
        <w:ind w:firstLine="709"/>
        <w:jc w:val="both"/>
        <w:rPr>
          <w:bCs/>
        </w:rPr>
      </w:pPr>
      <w:r>
        <w:rPr>
          <w:bCs/>
        </w:rPr>
        <w:t>За 1 квартал 2015 года</w:t>
      </w:r>
      <w:r w:rsidR="00AB030B" w:rsidRPr="00832465">
        <w:rPr>
          <w:bCs/>
        </w:rPr>
        <w:t xml:space="preserve"> утверждены 7 прика</w:t>
      </w:r>
      <w:r>
        <w:rPr>
          <w:bCs/>
        </w:rPr>
        <w:t xml:space="preserve">зов по вопросам лицензирования </w:t>
      </w:r>
      <w:r w:rsidR="00AB030B" w:rsidRPr="00832465">
        <w:rPr>
          <w:bCs/>
        </w:rPr>
        <w:t>деятельности в области оказания услуг связи</w:t>
      </w:r>
      <w:r>
        <w:rPr>
          <w:bCs/>
        </w:rPr>
        <w:t>.</w:t>
      </w:r>
    </w:p>
    <w:p w:rsidR="00AB030B" w:rsidRPr="00832465" w:rsidRDefault="00AB030B" w:rsidP="00AB030B">
      <w:pPr>
        <w:ind w:firstLine="709"/>
        <w:jc w:val="both"/>
        <w:rPr>
          <w:bCs/>
        </w:rPr>
      </w:pPr>
      <w:r w:rsidRPr="00832465">
        <w:rPr>
          <w:bCs/>
        </w:rPr>
        <w:t>По результатам их рассмотрения в 1 квартале 2015 года приняты решения о выдаче 1228 новых лицензий.</w:t>
      </w:r>
    </w:p>
    <w:p w:rsidR="00081182" w:rsidRDefault="00081182">
      <w:pPr>
        <w:spacing w:after="200" w:line="276" w:lineRule="auto"/>
        <w:rPr>
          <w:color w:val="000000"/>
          <w:szCs w:val="28"/>
        </w:rPr>
      </w:pPr>
      <w:r>
        <w:rPr>
          <w:color w:val="000000"/>
          <w:szCs w:val="28"/>
        </w:rPr>
        <w:br w:type="page"/>
      </w:r>
    </w:p>
    <w:p w:rsidR="00EE02D6" w:rsidRPr="00832465" w:rsidRDefault="00F83465" w:rsidP="006A77B3">
      <w:pPr>
        <w:pStyle w:val="2"/>
      </w:pPr>
      <w:bookmarkStart w:id="58" w:name="_Toc320695341"/>
      <w:bookmarkStart w:id="59" w:name="_Toc417988540"/>
      <w:bookmarkStart w:id="60" w:name="_Toc421031760"/>
      <w:r>
        <w:rPr>
          <w:lang w:val="en-US"/>
        </w:rPr>
        <w:lastRenderedPageBreak/>
        <w:t>III</w:t>
      </w:r>
      <w:r>
        <w:t xml:space="preserve">. </w:t>
      </w:r>
      <w:r w:rsidR="00EE02D6" w:rsidRPr="00832465">
        <w:t xml:space="preserve">Кадровая работа </w:t>
      </w:r>
      <w:bookmarkEnd w:id="58"/>
      <w:r w:rsidR="00EE02D6" w:rsidRPr="00832465">
        <w:t xml:space="preserve">и </w:t>
      </w:r>
      <w:bookmarkStart w:id="61" w:name="_Toc320695344"/>
      <w:r w:rsidR="00EE02D6" w:rsidRPr="00832465">
        <w:t>мероприятия по противодействию коррупции</w:t>
      </w:r>
      <w:bookmarkEnd w:id="61"/>
      <w:bookmarkEnd w:id="59"/>
      <w:bookmarkEnd w:id="60"/>
    </w:p>
    <w:p w:rsidR="00EE02D6" w:rsidRPr="00832465" w:rsidRDefault="00EE02D6" w:rsidP="00EE02D6">
      <w:pPr>
        <w:tabs>
          <w:tab w:val="left" w:pos="0"/>
        </w:tabs>
        <w:autoSpaceDE w:val="0"/>
        <w:autoSpaceDN w:val="0"/>
        <w:adjustRightInd w:val="0"/>
        <w:jc w:val="both"/>
        <w:rPr>
          <w:b/>
          <w:szCs w:val="28"/>
        </w:rPr>
      </w:pPr>
    </w:p>
    <w:p w:rsidR="00EE02D6" w:rsidRPr="00832465" w:rsidRDefault="00EE02D6" w:rsidP="007A6C21">
      <w:pPr>
        <w:pStyle w:val="6"/>
      </w:pPr>
      <w:bookmarkStart w:id="62" w:name="_Toc421031761"/>
      <w:r w:rsidRPr="00832465">
        <w:t>Мероприятия по оптимизации штатной структуры центрального аппарата Роскомнадзора</w:t>
      </w:r>
      <w:bookmarkEnd w:id="62"/>
    </w:p>
    <w:p w:rsidR="00EE02D6" w:rsidRPr="00E474CC" w:rsidRDefault="00081182" w:rsidP="00EE02D6">
      <w:pPr>
        <w:ind w:firstLine="709"/>
        <w:jc w:val="both"/>
        <w:rPr>
          <w:bCs/>
        </w:rPr>
      </w:pPr>
      <w:r>
        <w:rPr>
          <w:bCs/>
        </w:rPr>
        <w:t>В</w:t>
      </w:r>
      <w:r w:rsidR="0015509C">
        <w:rPr>
          <w:bCs/>
        </w:rPr>
        <w:t xml:space="preserve"> соответствии с постановлением </w:t>
      </w:r>
      <w:r w:rsidR="00EE02D6" w:rsidRPr="00832465">
        <w:rPr>
          <w:bCs/>
        </w:rPr>
        <w:t>Правительства Российской Федерации от 28</w:t>
      </w:r>
      <w:r w:rsidR="0015509C">
        <w:rPr>
          <w:bCs/>
        </w:rPr>
        <w:t xml:space="preserve">.01.2011 </w:t>
      </w:r>
      <w:r w:rsidR="00EE02D6" w:rsidRPr="00832465">
        <w:rPr>
          <w:bCs/>
        </w:rPr>
        <w:t>№ 39 «О предельной численности и фонде оплаты труда федеральных государственных гражданских служащих и работников центральных аппаратов и территориальных органов федеральных органов исполнит</w:t>
      </w:r>
      <w:r w:rsidR="0015509C">
        <w:rPr>
          <w:bCs/>
        </w:rPr>
        <w:t xml:space="preserve">ельной власти», постановлением </w:t>
      </w:r>
      <w:r w:rsidR="00EE02D6" w:rsidRPr="00832465">
        <w:rPr>
          <w:bCs/>
        </w:rPr>
        <w:t xml:space="preserve">Правительства Российской Федерации от </w:t>
      </w:r>
      <w:r w:rsidR="0015509C">
        <w:rPr>
          <w:bCs/>
        </w:rPr>
        <w:t>0</w:t>
      </w:r>
      <w:r w:rsidR="00EE02D6" w:rsidRPr="00832465">
        <w:rPr>
          <w:bCs/>
        </w:rPr>
        <w:t>4</w:t>
      </w:r>
      <w:r w:rsidR="0015509C">
        <w:rPr>
          <w:bCs/>
        </w:rPr>
        <w:t>.05.</w:t>
      </w:r>
      <w:r w:rsidR="00EE02D6" w:rsidRPr="00832465">
        <w:rPr>
          <w:bCs/>
        </w:rPr>
        <w:t>20</w:t>
      </w:r>
      <w:r w:rsidR="0015509C">
        <w:rPr>
          <w:bCs/>
        </w:rPr>
        <w:t xml:space="preserve">12 </w:t>
      </w:r>
      <w:r w:rsidR="00EE02D6" w:rsidRPr="00832465">
        <w:rPr>
          <w:bCs/>
        </w:rPr>
        <w:t>№ 440 «О внесении изменений в некоторые акты Правит</w:t>
      </w:r>
      <w:r w:rsidR="0015509C">
        <w:rPr>
          <w:bCs/>
        </w:rPr>
        <w:t xml:space="preserve">ельства Российской Федерации», </w:t>
      </w:r>
      <w:r w:rsidR="00EE02D6" w:rsidRPr="00832465">
        <w:rPr>
          <w:bCs/>
        </w:rPr>
        <w:t>постановлением  Правитель</w:t>
      </w:r>
      <w:r w:rsidR="002B71AF">
        <w:rPr>
          <w:bCs/>
        </w:rPr>
        <w:t xml:space="preserve">ства Российской Федерации от 30.10.2014 </w:t>
      </w:r>
      <w:r w:rsidR="00EE02D6" w:rsidRPr="00832465">
        <w:rPr>
          <w:bCs/>
        </w:rPr>
        <w:t>№ 1131 «О внесении изменений в постановление  Правительства Российской Федерации от 18</w:t>
      </w:r>
      <w:r w:rsidR="00E474CC">
        <w:rPr>
          <w:bCs/>
        </w:rPr>
        <w:t>.02.2013</w:t>
      </w:r>
      <w:r w:rsidR="00EE02D6" w:rsidRPr="00832465">
        <w:rPr>
          <w:bCs/>
        </w:rPr>
        <w:t xml:space="preserve"> № 137» и в целях совершенствования организационной структуры и оптимизации служебной деятельности Роскомнадзора утверждены</w:t>
      </w:r>
      <w:r w:rsidR="00E474CC">
        <w:rPr>
          <w:bCs/>
        </w:rPr>
        <w:t xml:space="preserve"> структура и штатное расписание</w:t>
      </w:r>
      <w:r>
        <w:rPr>
          <w:bCs/>
        </w:rPr>
        <w:t>.</w:t>
      </w:r>
    </w:p>
    <w:p w:rsidR="00EE02D6" w:rsidRDefault="00081182" w:rsidP="00EE02D6">
      <w:pPr>
        <w:ind w:firstLine="709"/>
        <w:jc w:val="both"/>
        <w:rPr>
          <w:bCs/>
        </w:rPr>
      </w:pPr>
      <w:r>
        <w:rPr>
          <w:bCs/>
        </w:rPr>
        <w:t>О</w:t>
      </w:r>
      <w:r w:rsidR="00EE02D6" w:rsidRPr="00832465">
        <w:rPr>
          <w:bCs/>
        </w:rPr>
        <w:t>беспечена процедура перевода и назначения 57 государственных гражданских служащих Роскомнадзора в соответствии с изменением штатной структуры Службы.</w:t>
      </w:r>
    </w:p>
    <w:p w:rsidR="00081182" w:rsidRPr="00832465" w:rsidRDefault="00081182" w:rsidP="00EE02D6">
      <w:pPr>
        <w:ind w:firstLine="709"/>
        <w:jc w:val="both"/>
        <w:rPr>
          <w:bCs/>
        </w:rPr>
      </w:pPr>
    </w:p>
    <w:p w:rsidR="00EE02D6" w:rsidRPr="00832465" w:rsidRDefault="00EE02D6" w:rsidP="007A6C21">
      <w:pPr>
        <w:pStyle w:val="6"/>
      </w:pPr>
      <w:bookmarkStart w:id="63" w:name="_Toc421031762"/>
      <w:r w:rsidRPr="00832465">
        <w:t>Подбор и расстановка кадров:</w:t>
      </w:r>
      <w:bookmarkEnd w:id="63"/>
    </w:p>
    <w:p w:rsidR="00EE02D6" w:rsidRPr="00832465" w:rsidRDefault="00EE02D6" w:rsidP="00EE02D6">
      <w:pPr>
        <w:ind w:firstLine="709"/>
        <w:jc w:val="both"/>
        <w:rPr>
          <w:bCs/>
        </w:rPr>
      </w:pPr>
      <w:r w:rsidRPr="00832465">
        <w:rPr>
          <w:bCs/>
        </w:rPr>
        <w:t>организована и осуществлена процедура первого этапа конкурса на замещение вакантной должности государственной гражданской службы в Роскомнадзоре (45 вакантных должностей);</w:t>
      </w:r>
    </w:p>
    <w:p w:rsidR="00EE02D6" w:rsidRDefault="00EE02D6" w:rsidP="00EE02D6">
      <w:pPr>
        <w:ind w:firstLine="709"/>
        <w:jc w:val="both"/>
        <w:rPr>
          <w:bCs/>
        </w:rPr>
      </w:pPr>
      <w:r w:rsidRPr="00832465">
        <w:rPr>
          <w:bCs/>
        </w:rPr>
        <w:t>подготовлены и направлены на согласование в Минкомсвязь России и аппараты полномочных представителей Президента Российской Федерации в федеральных округах (ПФО, СЗФО, ЮФО, ЦФО) материалы на 8 кандидатов для назначения на должности руководителей и заместителей руководителей территориальных органов Роскомнадзора.</w:t>
      </w:r>
    </w:p>
    <w:p w:rsidR="00081182" w:rsidRPr="00832465" w:rsidRDefault="00081182" w:rsidP="00EE02D6">
      <w:pPr>
        <w:ind w:firstLine="709"/>
        <w:jc w:val="both"/>
        <w:rPr>
          <w:bCs/>
        </w:rPr>
      </w:pPr>
    </w:p>
    <w:p w:rsidR="00EE02D6" w:rsidRPr="00832465" w:rsidRDefault="00EE02D6" w:rsidP="007A6C21">
      <w:pPr>
        <w:pStyle w:val="6"/>
      </w:pPr>
      <w:bookmarkStart w:id="64" w:name="_Toc421031763"/>
      <w:r w:rsidRPr="00832465">
        <w:t>Нормативно-правовое обеспечение кадровой работы:</w:t>
      </w:r>
      <w:bookmarkEnd w:id="64"/>
      <w:r w:rsidRPr="00832465">
        <w:t xml:space="preserve"> </w:t>
      </w:r>
    </w:p>
    <w:p w:rsidR="00EE02D6" w:rsidRPr="00832465" w:rsidRDefault="00EE02D6" w:rsidP="00EE02D6">
      <w:pPr>
        <w:ind w:firstLine="709"/>
        <w:jc w:val="both"/>
        <w:rPr>
          <w:bCs/>
        </w:rPr>
      </w:pPr>
      <w:r w:rsidRPr="00832465">
        <w:rPr>
          <w:bCs/>
        </w:rPr>
        <w:t xml:space="preserve">В </w:t>
      </w:r>
      <w:r w:rsidR="00C10072" w:rsidRPr="00C10072">
        <w:rPr>
          <w:bCs/>
        </w:rPr>
        <w:t>1</w:t>
      </w:r>
      <w:r w:rsidRPr="00832465">
        <w:rPr>
          <w:bCs/>
        </w:rPr>
        <w:t xml:space="preserve"> квартале 2015 года отделом государственной службы и кадров подготовлены следующие нормативно-правовые акты:</w:t>
      </w:r>
    </w:p>
    <w:p w:rsidR="00EE02D6" w:rsidRPr="00832465" w:rsidRDefault="00EE02D6" w:rsidP="00EE02D6">
      <w:pPr>
        <w:ind w:firstLine="709"/>
        <w:jc w:val="both"/>
        <w:rPr>
          <w:bCs/>
        </w:rPr>
      </w:pPr>
      <w:r w:rsidRPr="00832465">
        <w:rPr>
          <w:bCs/>
        </w:rPr>
        <w:t>«О порядке утверждения индивидуальных планов профессионального развития федеральных государственных гражданских служащих центрального аппарата Федеральной службы по надзору в сфере связи, информационных технологий и массовых коммуникаций, руководителей и заместителей руководителей территориальных органов Федеральной службы по надзору в сфере связи, информационных технологий и массовых коммуникаций»;</w:t>
      </w:r>
    </w:p>
    <w:p w:rsidR="00EE02D6" w:rsidRPr="00832465" w:rsidRDefault="003F304B" w:rsidP="00EE02D6">
      <w:pPr>
        <w:ind w:firstLine="709"/>
        <w:jc w:val="both"/>
        <w:rPr>
          <w:bCs/>
        </w:rPr>
      </w:pPr>
      <w:r>
        <w:rPr>
          <w:bCs/>
        </w:rPr>
        <w:t>«Об</w:t>
      </w:r>
      <w:r w:rsidR="00EE02D6" w:rsidRPr="00832465">
        <w:rPr>
          <w:bCs/>
        </w:rPr>
        <w:t xml:space="preserve"> утверждении перечня должностей федеральной государственной гражданской службы в Федеральной службе по надзору в сфере связи, информационных технологий и массовых коммуникаций и её территориальных органов, при назначении на которые граждане обязаны представлять сведения о доходах, об имуществе и обязательствах имущественного характера и при замещении которых федеральные государственные гражданские служащие </w:t>
      </w:r>
      <w:r w:rsidR="00EE02D6" w:rsidRPr="00832465">
        <w:rPr>
          <w:bCs/>
        </w:rPr>
        <w:lastRenderedPageBreak/>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EE02D6" w:rsidRPr="00832465" w:rsidRDefault="003F304B" w:rsidP="00EE02D6">
      <w:pPr>
        <w:ind w:firstLine="709"/>
        <w:jc w:val="both"/>
        <w:rPr>
          <w:bCs/>
        </w:rPr>
      </w:pPr>
      <w:r>
        <w:rPr>
          <w:bCs/>
        </w:rPr>
        <w:t xml:space="preserve">«Об утверждении </w:t>
      </w:r>
      <w:r w:rsidR="00EE02D6" w:rsidRPr="00832465">
        <w:rPr>
          <w:bCs/>
        </w:rPr>
        <w:t>порядка уведомления работодателя работниками, замещающими должности в организациях, созданных для выполнения задач, поставленных перед Федеральной службой  по надзору в сфере связи, информационных техн</w:t>
      </w:r>
      <w:r>
        <w:rPr>
          <w:bCs/>
        </w:rPr>
        <w:t xml:space="preserve">ологий и массовых коммуникаций </w:t>
      </w:r>
      <w:r w:rsidR="00EE02D6" w:rsidRPr="00832465">
        <w:rPr>
          <w:bCs/>
        </w:rPr>
        <w:t>о возникновении личной заинтересованности, которая приводит или может привести к конфликту интересов»;</w:t>
      </w:r>
    </w:p>
    <w:p w:rsidR="00EE02D6" w:rsidRPr="00832465" w:rsidRDefault="00EE02D6" w:rsidP="00EE02D6">
      <w:pPr>
        <w:ind w:firstLine="709"/>
        <w:jc w:val="both"/>
        <w:rPr>
          <w:bCs/>
        </w:rPr>
      </w:pPr>
      <w:r w:rsidRPr="00832465">
        <w:rPr>
          <w:bCs/>
        </w:rPr>
        <w:t>«Об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 руководителей и заместителей руководителей территориальных органов Федеральной службы по надзору в сфере связи, информационных технологий и массовых коммуникаций и урегулированию конфликта интересов, работников организаций, созданных для выполнения задач, поставленных перед Роскомнадзором, и урегулированию конфликта интересов»;</w:t>
      </w:r>
    </w:p>
    <w:p w:rsidR="00EE02D6" w:rsidRPr="00832465" w:rsidRDefault="00EE02D6" w:rsidP="00EE02D6">
      <w:pPr>
        <w:ind w:firstLine="709"/>
        <w:jc w:val="both"/>
        <w:rPr>
          <w:bCs/>
        </w:rPr>
      </w:pPr>
      <w:r w:rsidRPr="00832465">
        <w:rPr>
          <w:bCs/>
        </w:rPr>
        <w:t>«Об утверждении Положения о сообщении государственными гражданскими служащими Федеральной службы по надзору в сфере связи, информационных технологий и массовых коммуникаций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(выкупа) и зачислении средств, вырученных от его реализации»;</w:t>
      </w:r>
    </w:p>
    <w:p w:rsidR="00EE02D6" w:rsidRPr="00832465" w:rsidRDefault="00EE02D6" w:rsidP="00EE02D6">
      <w:pPr>
        <w:ind w:firstLine="709"/>
        <w:jc w:val="both"/>
        <w:rPr>
          <w:bCs/>
        </w:rPr>
      </w:pPr>
      <w:r w:rsidRPr="00832465">
        <w:rPr>
          <w:bCs/>
        </w:rPr>
        <w:t>«Об утверждении перечня должностей федеральной государственной гражданской службы в Федеральной службе по надзору в сфере связи, информационных технологий и массовых коммуникаций,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w:t>
      </w:r>
    </w:p>
    <w:p w:rsidR="00EE02D6" w:rsidRPr="00832465" w:rsidRDefault="00EE02D6" w:rsidP="007A6C21">
      <w:pPr>
        <w:pStyle w:val="6"/>
      </w:pPr>
      <w:bookmarkStart w:id="65" w:name="_Toc421031764"/>
      <w:r w:rsidRPr="00832465">
        <w:t>Вопросы прохожден</w:t>
      </w:r>
      <w:r w:rsidR="00C10072">
        <w:t xml:space="preserve">ия государственной гражданской </w:t>
      </w:r>
      <w:r w:rsidRPr="00832465">
        <w:t>службы:</w:t>
      </w:r>
      <w:bookmarkEnd w:id="65"/>
    </w:p>
    <w:p w:rsidR="00EE02D6" w:rsidRPr="00832465" w:rsidRDefault="00EE02D6" w:rsidP="00EE02D6">
      <w:pPr>
        <w:ind w:firstLine="709"/>
        <w:jc w:val="both"/>
        <w:rPr>
          <w:bCs/>
        </w:rPr>
      </w:pPr>
      <w:r w:rsidRPr="00832465">
        <w:rPr>
          <w:bCs/>
        </w:rPr>
        <w:t xml:space="preserve">В </w:t>
      </w:r>
      <w:r w:rsidR="00E53E3C" w:rsidRPr="00E53E3C">
        <w:rPr>
          <w:bCs/>
        </w:rPr>
        <w:t>1</w:t>
      </w:r>
      <w:r w:rsidRPr="00832465">
        <w:rPr>
          <w:bCs/>
        </w:rPr>
        <w:t xml:space="preserve"> квартале 2015 года организован семинар в режиме ВКС для территориальных органов и подведомственных предприятий Роскомнадзора  на тему: «Организация работы по представлению сведений о доходах, расходах, об имуществе и обязательствах имущественного характера государственных гражданских служащих территориальных органов в 2015 году».</w:t>
      </w:r>
    </w:p>
    <w:p w:rsidR="00EE02D6" w:rsidRPr="00832465" w:rsidRDefault="00E53E3C" w:rsidP="00EE02D6">
      <w:pPr>
        <w:ind w:firstLine="709"/>
        <w:jc w:val="both"/>
        <w:rPr>
          <w:bCs/>
        </w:rPr>
      </w:pPr>
      <w:r>
        <w:rPr>
          <w:bCs/>
        </w:rPr>
        <w:t>Обеспечены порядок и</w:t>
      </w:r>
      <w:r w:rsidR="00EE02D6" w:rsidRPr="00832465">
        <w:rPr>
          <w:bCs/>
        </w:rPr>
        <w:t xml:space="preserve"> процедура представления ежегодных сведений о доходах, расходах,</w:t>
      </w:r>
      <w:r>
        <w:rPr>
          <w:bCs/>
        </w:rPr>
        <w:t xml:space="preserve"> об имуществе и обязательствах </w:t>
      </w:r>
      <w:r w:rsidR="00EE02D6" w:rsidRPr="00832465">
        <w:rPr>
          <w:bCs/>
        </w:rPr>
        <w:t xml:space="preserve">имущественного характера государственных гражданских служащих и </w:t>
      </w:r>
      <w:r>
        <w:rPr>
          <w:bCs/>
        </w:rPr>
        <w:t>работников Роскомнадзора в</w:t>
      </w:r>
      <w:r>
        <w:rPr>
          <w:bCs/>
          <w:lang w:val="en-US"/>
        </w:rPr>
        <w:t> </w:t>
      </w:r>
      <w:r>
        <w:rPr>
          <w:bCs/>
        </w:rPr>
        <w:t>2015</w:t>
      </w:r>
      <w:r>
        <w:rPr>
          <w:bCs/>
          <w:lang w:val="en-US"/>
        </w:rPr>
        <w:t> </w:t>
      </w:r>
      <w:r w:rsidR="00EE02D6" w:rsidRPr="00832465">
        <w:rPr>
          <w:bCs/>
        </w:rPr>
        <w:t>году. Проведено консультирование государственных гражданских служащих и работников Роскомнадзора по вопросам примен</w:t>
      </w:r>
      <w:r w:rsidR="00B5207D">
        <w:rPr>
          <w:bCs/>
        </w:rPr>
        <w:t xml:space="preserve">ения Методических рекомендаций </w:t>
      </w:r>
      <w:r w:rsidR="00EE02D6" w:rsidRPr="00832465">
        <w:rPr>
          <w:bCs/>
        </w:rPr>
        <w:t>Министерства труда и социальной защиты Российской Федерации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p>
    <w:p w:rsidR="00EE02D6" w:rsidRPr="00832465" w:rsidRDefault="00EE02D6" w:rsidP="00EE02D6">
      <w:pPr>
        <w:ind w:firstLine="709"/>
        <w:jc w:val="both"/>
        <w:rPr>
          <w:bCs/>
        </w:rPr>
      </w:pPr>
      <w:r w:rsidRPr="00832465">
        <w:rPr>
          <w:bCs/>
        </w:rPr>
        <w:lastRenderedPageBreak/>
        <w:t xml:space="preserve">В </w:t>
      </w:r>
      <w:r w:rsidR="00B5207D" w:rsidRPr="00B5207D">
        <w:rPr>
          <w:bCs/>
        </w:rPr>
        <w:t>1</w:t>
      </w:r>
      <w:r w:rsidRPr="00832465">
        <w:rPr>
          <w:bCs/>
        </w:rPr>
        <w:t xml:space="preserve"> квартале 2015 года проведены два заседания Комиссии Роскомнадзора по соблюдению требований к служебному поведению государственных служащих и урегулированию конфликта интересов, на которых рассмотрены  заявления 30 государственных гражданских служащих, руководителей и заместителей руководителей территориальных органов Роскомнадзора, о соблюдении ими ограничений и запретов,  связанных с гражданской службой, а также требований предотвращения или урегулирования конфликта интересов по выявлению фактов наличия близкого родства или свойства.</w:t>
      </w:r>
    </w:p>
    <w:p w:rsidR="00081182" w:rsidRDefault="00081182">
      <w:pPr>
        <w:spacing w:after="200" w:line="276" w:lineRule="auto"/>
        <w:rPr>
          <w:b/>
          <w:szCs w:val="28"/>
        </w:rPr>
      </w:pPr>
      <w:r>
        <w:rPr>
          <w:b/>
          <w:szCs w:val="28"/>
        </w:rPr>
        <w:br w:type="page"/>
      </w:r>
    </w:p>
    <w:p w:rsidR="00365CD8" w:rsidRPr="00832465" w:rsidRDefault="00F83465" w:rsidP="006A77B3">
      <w:pPr>
        <w:pStyle w:val="2"/>
      </w:pPr>
      <w:bookmarkStart w:id="66" w:name="_Toc417988541"/>
      <w:bookmarkStart w:id="67" w:name="_Toc421031765"/>
      <w:r>
        <w:rPr>
          <w:lang w:val="en-US"/>
        </w:rPr>
        <w:lastRenderedPageBreak/>
        <w:t>IV</w:t>
      </w:r>
      <w:r w:rsidRPr="00F83465">
        <w:t xml:space="preserve">. </w:t>
      </w:r>
      <w:r w:rsidR="00365CD8" w:rsidRPr="00832465">
        <w:t xml:space="preserve">Оценка результатов деятельности территориальных органов Роскомнадзора </w:t>
      </w:r>
      <w:r w:rsidR="00BB4B6B">
        <w:t>управлениями центрального аппарата Роскомнадзора</w:t>
      </w:r>
      <w:bookmarkEnd w:id="66"/>
      <w:bookmarkEnd w:id="67"/>
    </w:p>
    <w:p w:rsidR="00157FD8" w:rsidRDefault="00157FD8" w:rsidP="00365CD8">
      <w:pPr>
        <w:ind w:firstLine="709"/>
        <w:jc w:val="both"/>
        <w:rPr>
          <w:b/>
          <w:i/>
          <w:szCs w:val="28"/>
        </w:rPr>
      </w:pPr>
    </w:p>
    <w:p w:rsidR="00BB4B6B" w:rsidRPr="00832465" w:rsidRDefault="00BB4B6B" w:rsidP="00B43310">
      <w:pPr>
        <w:pStyle w:val="3"/>
      </w:pPr>
      <w:bookmarkStart w:id="68" w:name="_Toc417988542"/>
      <w:bookmarkStart w:id="69" w:name="_Toc421031766"/>
      <w:r>
        <w:t>Управление организационной работы</w:t>
      </w:r>
      <w:bookmarkEnd w:id="68"/>
      <w:bookmarkEnd w:id="69"/>
    </w:p>
    <w:p w:rsidR="00A65525" w:rsidRDefault="00A65525" w:rsidP="00365CD8">
      <w:pPr>
        <w:ind w:firstLine="709"/>
        <w:jc w:val="both"/>
        <w:rPr>
          <w:szCs w:val="28"/>
        </w:rPr>
      </w:pPr>
      <w:r w:rsidRPr="00832465">
        <w:rPr>
          <w:szCs w:val="28"/>
        </w:rPr>
        <w:t>Управление организационной работы провело анализ результатов проверок территориальных органов Роскомнадзора внешними проверяющими органами в 1 квартале 2015 года. Результаты анализа следующие.</w:t>
      </w:r>
    </w:p>
    <w:p w:rsidR="001558F1" w:rsidRDefault="001558F1" w:rsidP="00365CD8">
      <w:pPr>
        <w:ind w:firstLine="709"/>
        <w:jc w:val="both"/>
        <w:rPr>
          <w:szCs w:val="28"/>
        </w:rPr>
      </w:pPr>
    </w:p>
    <w:p w:rsidR="00BB4B6B" w:rsidRPr="00832465" w:rsidRDefault="00B43310" w:rsidP="007A6C21">
      <w:pPr>
        <w:pStyle w:val="6"/>
      </w:pPr>
      <w:bookmarkStart w:id="70" w:name="_Toc421031767"/>
      <w:r>
        <w:t>Общие и</w:t>
      </w:r>
      <w:r w:rsidR="00BB4B6B" w:rsidRPr="00832465">
        <w:t>тоги проверок</w:t>
      </w:r>
      <w:r>
        <w:t xml:space="preserve"> внешними проверяющими органами</w:t>
      </w:r>
      <w:r w:rsidR="00BB4B6B" w:rsidRPr="00832465">
        <w:t>.</w:t>
      </w:r>
      <w:bookmarkEnd w:id="70"/>
    </w:p>
    <w:p w:rsidR="00A65525" w:rsidRPr="00832465" w:rsidRDefault="00A65525" w:rsidP="00365CD8">
      <w:pPr>
        <w:ind w:firstLine="709"/>
        <w:jc w:val="both"/>
        <w:rPr>
          <w:szCs w:val="28"/>
        </w:rPr>
      </w:pPr>
      <w:r w:rsidRPr="00832465">
        <w:rPr>
          <w:szCs w:val="28"/>
        </w:rPr>
        <w:t xml:space="preserve">В 1 квартале 2015 года </w:t>
      </w:r>
      <w:r w:rsidR="00A6395E" w:rsidRPr="00832465">
        <w:rPr>
          <w:szCs w:val="28"/>
        </w:rPr>
        <w:t xml:space="preserve">13 </w:t>
      </w:r>
      <w:r w:rsidRPr="00832465">
        <w:rPr>
          <w:szCs w:val="28"/>
        </w:rPr>
        <w:t>внешними проверяющими органами проведено 44 проверки в 32 территориальных органах Роскомнадзора. Перечень проверенных ТО показан в таблице 1.</w:t>
      </w:r>
    </w:p>
    <w:p w:rsidR="00A65525" w:rsidRPr="00832465" w:rsidRDefault="00A65525" w:rsidP="00A65525">
      <w:pPr>
        <w:ind w:firstLine="709"/>
        <w:jc w:val="right"/>
        <w:rPr>
          <w:szCs w:val="28"/>
        </w:rPr>
      </w:pPr>
      <w:r w:rsidRPr="00832465">
        <w:rPr>
          <w:szCs w:val="28"/>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0"/>
        <w:gridCol w:w="1823"/>
      </w:tblGrid>
      <w:tr w:rsidR="00A65525" w:rsidRPr="00B5207D" w:rsidTr="001558F1">
        <w:trPr>
          <w:trHeight w:val="288"/>
          <w:jc w:val="center"/>
        </w:trPr>
        <w:tc>
          <w:tcPr>
            <w:tcW w:w="4075" w:type="pct"/>
            <w:shd w:val="clear" w:color="auto" w:fill="auto"/>
            <w:noWrap/>
            <w:vAlign w:val="center"/>
          </w:tcPr>
          <w:p w:rsidR="00A65525" w:rsidRPr="00B5207D" w:rsidRDefault="00A65525" w:rsidP="00A65525">
            <w:pPr>
              <w:jc w:val="center"/>
              <w:rPr>
                <w:color w:val="000000"/>
                <w:sz w:val="24"/>
              </w:rPr>
            </w:pPr>
            <w:r w:rsidRPr="00B5207D">
              <w:rPr>
                <w:color w:val="000000"/>
                <w:sz w:val="24"/>
              </w:rPr>
              <w:t>Территориальный орган</w:t>
            </w:r>
          </w:p>
        </w:tc>
        <w:tc>
          <w:tcPr>
            <w:tcW w:w="925" w:type="pct"/>
            <w:shd w:val="clear" w:color="auto" w:fill="auto"/>
            <w:noWrap/>
            <w:vAlign w:val="center"/>
          </w:tcPr>
          <w:p w:rsidR="00A65525" w:rsidRPr="00B5207D" w:rsidRDefault="00A65525" w:rsidP="00A65525">
            <w:pPr>
              <w:jc w:val="center"/>
              <w:rPr>
                <w:color w:val="000000"/>
                <w:sz w:val="24"/>
              </w:rPr>
            </w:pPr>
            <w:r w:rsidRPr="00B5207D">
              <w:rPr>
                <w:color w:val="000000"/>
                <w:sz w:val="24"/>
              </w:rPr>
              <w:t>Количество проверок</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Приволжскому федеральному округу</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4</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Мурманской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3</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Архангельской области и НАО</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2</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Новгородской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2</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Омской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2</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Оренбургской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2</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Республике Коми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2</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Тюменской области, ХМАО-ЮГРЕ и ЯНАО</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2</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Челябинской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2</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Дальневосточному федеральному округу</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Ивановской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Иркутской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Кабардино-Балкарской Республике</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Кемеровской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Кировской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Костромской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Курганской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Курской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Пензенской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Пермскому краю</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Приморскому краю</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Республике Карелия</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Республике Марий Эл</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Республике Саха (Якутия)</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Самарской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Северо–Западному федеральному округу</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Сибирскому федеральному округу</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Тверской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Томской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Удмуртской Республике</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Южному федеральному округу</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r w:rsidR="00A65525" w:rsidRPr="00B5207D" w:rsidTr="001558F1">
        <w:trPr>
          <w:trHeight w:val="288"/>
          <w:jc w:val="center"/>
        </w:trPr>
        <w:tc>
          <w:tcPr>
            <w:tcW w:w="4075" w:type="pct"/>
            <w:shd w:val="clear" w:color="auto" w:fill="auto"/>
            <w:noWrap/>
            <w:vAlign w:val="bottom"/>
            <w:hideMark/>
          </w:tcPr>
          <w:p w:rsidR="00A65525" w:rsidRPr="00B5207D" w:rsidRDefault="00A65525" w:rsidP="00A65525">
            <w:pPr>
              <w:rPr>
                <w:color w:val="000000"/>
                <w:sz w:val="24"/>
              </w:rPr>
            </w:pPr>
            <w:r w:rsidRPr="00B5207D">
              <w:rPr>
                <w:color w:val="000000"/>
                <w:sz w:val="24"/>
              </w:rPr>
              <w:t>Управление Роскомнадзора по Ярославской области</w:t>
            </w:r>
          </w:p>
        </w:tc>
        <w:tc>
          <w:tcPr>
            <w:tcW w:w="925" w:type="pct"/>
            <w:shd w:val="clear" w:color="auto" w:fill="auto"/>
            <w:noWrap/>
            <w:vAlign w:val="bottom"/>
            <w:hideMark/>
          </w:tcPr>
          <w:p w:rsidR="00A65525" w:rsidRPr="00B5207D" w:rsidRDefault="00A65525" w:rsidP="00A65525">
            <w:pPr>
              <w:jc w:val="center"/>
              <w:rPr>
                <w:color w:val="000000"/>
                <w:sz w:val="24"/>
              </w:rPr>
            </w:pPr>
            <w:r w:rsidRPr="00B5207D">
              <w:rPr>
                <w:color w:val="000000"/>
                <w:sz w:val="24"/>
              </w:rPr>
              <w:t>1</w:t>
            </w:r>
          </w:p>
        </w:tc>
      </w:tr>
    </w:tbl>
    <w:p w:rsidR="00A65525" w:rsidRPr="00967FDB" w:rsidRDefault="00A65525" w:rsidP="00A65525">
      <w:pPr>
        <w:ind w:firstLine="709"/>
        <w:jc w:val="both"/>
        <w:rPr>
          <w:szCs w:val="28"/>
        </w:rPr>
      </w:pPr>
      <w:r w:rsidRPr="00832465">
        <w:rPr>
          <w:szCs w:val="28"/>
        </w:rPr>
        <w:lastRenderedPageBreak/>
        <w:t xml:space="preserve">Максимальное количество проверок проведено в </w:t>
      </w:r>
      <w:r w:rsidR="00BE6B5F" w:rsidRPr="00832465">
        <w:rPr>
          <w:szCs w:val="28"/>
        </w:rPr>
        <w:t>отношении Управления</w:t>
      </w:r>
      <w:r w:rsidRPr="00832465">
        <w:rPr>
          <w:szCs w:val="28"/>
        </w:rPr>
        <w:t xml:space="preserve"> Роскомнадзора по Приволжскому фе</w:t>
      </w:r>
      <w:r w:rsidR="00967FDB">
        <w:rPr>
          <w:szCs w:val="28"/>
        </w:rPr>
        <w:t>деральному округу (4 проверки).</w:t>
      </w:r>
    </w:p>
    <w:p w:rsidR="00A65525" w:rsidRPr="00832465" w:rsidRDefault="00A65525" w:rsidP="00365CD8">
      <w:pPr>
        <w:ind w:firstLine="709"/>
        <w:jc w:val="both"/>
        <w:rPr>
          <w:szCs w:val="28"/>
        </w:rPr>
      </w:pPr>
      <w:r w:rsidRPr="00832465">
        <w:rPr>
          <w:szCs w:val="28"/>
        </w:rPr>
        <w:t xml:space="preserve">В разрезе федеральных округов чаще всего проверялись ТО в ПФО (12 проверок) и в СЗФО (11 проверок). ТО по Крымскому ФО не проверялись. </w:t>
      </w:r>
      <w:r w:rsidR="00ED022C" w:rsidRPr="00832465">
        <w:rPr>
          <w:szCs w:val="28"/>
        </w:rPr>
        <w:t>Сведения о количестве проверок по федеральным округам показаны в таблице</w:t>
      </w:r>
      <w:r w:rsidR="001558F1">
        <w:rPr>
          <w:szCs w:val="28"/>
        </w:rPr>
        <w:t> </w:t>
      </w:r>
      <w:r w:rsidR="00ED022C" w:rsidRPr="00832465">
        <w:rPr>
          <w:szCs w:val="28"/>
        </w:rPr>
        <w:t>2.</w:t>
      </w:r>
    </w:p>
    <w:p w:rsidR="00ED022C" w:rsidRPr="00832465" w:rsidRDefault="00ED022C" w:rsidP="00ED022C">
      <w:pPr>
        <w:ind w:firstLine="709"/>
        <w:jc w:val="right"/>
        <w:rPr>
          <w:szCs w:val="28"/>
        </w:rPr>
      </w:pPr>
      <w:r w:rsidRPr="00832465">
        <w:rPr>
          <w:szCs w:val="28"/>
        </w:rPr>
        <w:t>Таблица 2</w:t>
      </w:r>
    </w:p>
    <w:tbl>
      <w:tblPr>
        <w:tblW w:w="5000" w:type="pct"/>
        <w:jc w:val="center"/>
        <w:tblLook w:val="04A0" w:firstRow="1" w:lastRow="0" w:firstColumn="1" w:lastColumn="0" w:noHBand="0" w:noVBand="1"/>
      </w:tblPr>
      <w:tblGrid>
        <w:gridCol w:w="5888"/>
        <w:gridCol w:w="3965"/>
      </w:tblGrid>
      <w:tr w:rsidR="00A65525" w:rsidRPr="00967FDB" w:rsidTr="00ED022C">
        <w:trPr>
          <w:trHeight w:val="687"/>
          <w:jc w:val="center"/>
        </w:trPr>
        <w:tc>
          <w:tcPr>
            <w:tcW w:w="29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525" w:rsidRPr="00967FDB" w:rsidRDefault="00A65525" w:rsidP="00ED022C">
            <w:pPr>
              <w:jc w:val="center"/>
              <w:rPr>
                <w:color w:val="000000"/>
                <w:sz w:val="24"/>
              </w:rPr>
            </w:pPr>
            <w:r w:rsidRPr="00967FDB">
              <w:rPr>
                <w:color w:val="000000"/>
                <w:sz w:val="24"/>
              </w:rPr>
              <w:t>Федеральный округ</w:t>
            </w:r>
          </w:p>
        </w:tc>
        <w:tc>
          <w:tcPr>
            <w:tcW w:w="2012" w:type="pct"/>
            <w:tcBorders>
              <w:top w:val="single" w:sz="4" w:space="0" w:color="auto"/>
              <w:left w:val="nil"/>
              <w:bottom w:val="single" w:sz="4" w:space="0" w:color="auto"/>
              <w:right w:val="single" w:sz="4" w:space="0" w:color="auto"/>
            </w:tcBorders>
            <w:shd w:val="clear" w:color="auto" w:fill="auto"/>
            <w:vAlign w:val="center"/>
            <w:hideMark/>
          </w:tcPr>
          <w:p w:rsidR="00A65525" w:rsidRPr="00967FDB" w:rsidRDefault="00A65525" w:rsidP="00ED022C">
            <w:pPr>
              <w:jc w:val="center"/>
              <w:rPr>
                <w:color w:val="000000"/>
                <w:sz w:val="24"/>
              </w:rPr>
            </w:pPr>
            <w:r w:rsidRPr="00967FDB">
              <w:rPr>
                <w:color w:val="000000"/>
                <w:sz w:val="24"/>
              </w:rPr>
              <w:t>Всего проверок</w:t>
            </w:r>
          </w:p>
        </w:tc>
      </w:tr>
      <w:tr w:rsidR="00ED022C" w:rsidRPr="00967FDB" w:rsidTr="00A6395E">
        <w:trPr>
          <w:trHeight w:val="360"/>
          <w:jc w:val="center"/>
        </w:trPr>
        <w:tc>
          <w:tcPr>
            <w:tcW w:w="2988" w:type="pct"/>
            <w:tcBorders>
              <w:top w:val="nil"/>
              <w:left w:val="single" w:sz="4" w:space="0" w:color="auto"/>
              <w:bottom w:val="single" w:sz="4" w:space="0" w:color="auto"/>
              <w:right w:val="single" w:sz="4" w:space="0" w:color="auto"/>
            </w:tcBorders>
            <w:shd w:val="clear" w:color="auto" w:fill="auto"/>
            <w:vAlign w:val="center"/>
            <w:hideMark/>
          </w:tcPr>
          <w:p w:rsidR="00ED022C" w:rsidRPr="00967FDB" w:rsidRDefault="000E0E24" w:rsidP="00A6395E">
            <w:pPr>
              <w:rPr>
                <w:color w:val="000000"/>
                <w:sz w:val="24"/>
              </w:rPr>
            </w:pPr>
            <w:hyperlink r:id="rId9" w:anchor="'Проверки ПФО'!A1" w:history="1">
              <w:r w:rsidR="00ED022C" w:rsidRPr="00967FDB">
                <w:rPr>
                  <w:color w:val="000000"/>
                  <w:sz w:val="24"/>
                </w:rPr>
                <w:t>ПФО</w:t>
              </w:r>
            </w:hyperlink>
          </w:p>
        </w:tc>
        <w:tc>
          <w:tcPr>
            <w:tcW w:w="2012" w:type="pct"/>
            <w:tcBorders>
              <w:top w:val="nil"/>
              <w:left w:val="nil"/>
              <w:bottom w:val="single" w:sz="4" w:space="0" w:color="auto"/>
              <w:right w:val="single" w:sz="4" w:space="0" w:color="auto"/>
            </w:tcBorders>
            <w:shd w:val="clear" w:color="auto" w:fill="auto"/>
            <w:vAlign w:val="center"/>
            <w:hideMark/>
          </w:tcPr>
          <w:p w:rsidR="00ED022C" w:rsidRPr="00967FDB" w:rsidRDefault="00ED022C" w:rsidP="00A6395E">
            <w:pPr>
              <w:jc w:val="center"/>
              <w:rPr>
                <w:color w:val="000000"/>
                <w:sz w:val="24"/>
              </w:rPr>
            </w:pPr>
            <w:r w:rsidRPr="00967FDB">
              <w:rPr>
                <w:color w:val="000000"/>
                <w:sz w:val="24"/>
              </w:rPr>
              <w:t>12</w:t>
            </w:r>
          </w:p>
        </w:tc>
      </w:tr>
      <w:tr w:rsidR="00ED022C" w:rsidRPr="00967FDB" w:rsidTr="00A6395E">
        <w:trPr>
          <w:trHeight w:val="360"/>
          <w:jc w:val="center"/>
        </w:trPr>
        <w:tc>
          <w:tcPr>
            <w:tcW w:w="2988" w:type="pct"/>
            <w:tcBorders>
              <w:top w:val="nil"/>
              <w:left w:val="single" w:sz="4" w:space="0" w:color="auto"/>
              <w:bottom w:val="single" w:sz="4" w:space="0" w:color="auto"/>
              <w:right w:val="single" w:sz="4" w:space="0" w:color="auto"/>
            </w:tcBorders>
            <w:shd w:val="clear" w:color="auto" w:fill="auto"/>
            <w:vAlign w:val="center"/>
            <w:hideMark/>
          </w:tcPr>
          <w:p w:rsidR="00ED022C" w:rsidRPr="00967FDB" w:rsidRDefault="000E0E24" w:rsidP="00A6395E">
            <w:pPr>
              <w:rPr>
                <w:color w:val="000000"/>
                <w:sz w:val="24"/>
              </w:rPr>
            </w:pPr>
            <w:hyperlink r:id="rId10" w:anchor="'Проверки СЗФО'!A1" w:history="1">
              <w:r w:rsidR="00ED022C" w:rsidRPr="00967FDB">
                <w:rPr>
                  <w:color w:val="000000"/>
                  <w:sz w:val="24"/>
                </w:rPr>
                <w:t>СЗФО</w:t>
              </w:r>
            </w:hyperlink>
          </w:p>
        </w:tc>
        <w:tc>
          <w:tcPr>
            <w:tcW w:w="2012" w:type="pct"/>
            <w:tcBorders>
              <w:top w:val="nil"/>
              <w:left w:val="nil"/>
              <w:bottom w:val="single" w:sz="4" w:space="0" w:color="auto"/>
              <w:right w:val="single" w:sz="4" w:space="0" w:color="auto"/>
            </w:tcBorders>
            <w:shd w:val="clear" w:color="auto" w:fill="auto"/>
            <w:vAlign w:val="center"/>
            <w:hideMark/>
          </w:tcPr>
          <w:p w:rsidR="00ED022C" w:rsidRPr="00967FDB" w:rsidRDefault="00ED022C" w:rsidP="00A6395E">
            <w:pPr>
              <w:jc w:val="center"/>
              <w:rPr>
                <w:color w:val="000000"/>
                <w:sz w:val="24"/>
              </w:rPr>
            </w:pPr>
            <w:r w:rsidRPr="00967FDB">
              <w:rPr>
                <w:color w:val="000000"/>
                <w:sz w:val="24"/>
              </w:rPr>
              <w:t>11</w:t>
            </w:r>
          </w:p>
        </w:tc>
      </w:tr>
      <w:tr w:rsidR="00ED022C" w:rsidRPr="00967FDB" w:rsidTr="00A6395E">
        <w:trPr>
          <w:trHeight w:val="360"/>
          <w:jc w:val="center"/>
        </w:trPr>
        <w:tc>
          <w:tcPr>
            <w:tcW w:w="2988" w:type="pct"/>
            <w:tcBorders>
              <w:top w:val="nil"/>
              <w:left w:val="single" w:sz="4" w:space="0" w:color="auto"/>
              <w:bottom w:val="single" w:sz="4" w:space="0" w:color="auto"/>
              <w:right w:val="single" w:sz="4" w:space="0" w:color="auto"/>
            </w:tcBorders>
            <w:shd w:val="clear" w:color="auto" w:fill="auto"/>
            <w:vAlign w:val="center"/>
            <w:hideMark/>
          </w:tcPr>
          <w:p w:rsidR="00ED022C" w:rsidRPr="00967FDB" w:rsidRDefault="000E0E24" w:rsidP="00A6395E">
            <w:pPr>
              <w:rPr>
                <w:color w:val="000000"/>
                <w:sz w:val="24"/>
              </w:rPr>
            </w:pPr>
            <w:hyperlink r:id="rId11" w:anchor="'Проверки СФО'!A1" w:history="1">
              <w:r w:rsidR="00ED022C" w:rsidRPr="00967FDB">
                <w:rPr>
                  <w:color w:val="000000"/>
                  <w:sz w:val="24"/>
                </w:rPr>
                <w:t>СФО</w:t>
              </w:r>
            </w:hyperlink>
          </w:p>
        </w:tc>
        <w:tc>
          <w:tcPr>
            <w:tcW w:w="2012" w:type="pct"/>
            <w:tcBorders>
              <w:top w:val="nil"/>
              <w:left w:val="nil"/>
              <w:bottom w:val="single" w:sz="4" w:space="0" w:color="auto"/>
              <w:right w:val="single" w:sz="4" w:space="0" w:color="auto"/>
            </w:tcBorders>
            <w:shd w:val="clear" w:color="auto" w:fill="auto"/>
            <w:vAlign w:val="center"/>
            <w:hideMark/>
          </w:tcPr>
          <w:p w:rsidR="00ED022C" w:rsidRPr="00967FDB" w:rsidRDefault="00ED022C" w:rsidP="00A6395E">
            <w:pPr>
              <w:jc w:val="center"/>
              <w:rPr>
                <w:color w:val="000000"/>
                <w:sz w:val="24"/>
              </w:rPr>
            </w:pPr>
            <w:r w:rsidRPr="00967FDB">
              <w:rPr>
                <w:color w:val="000000"/>
                <w:sz w:val="24"/>
              </w:rPr>
              <w:t>6</w:t>
            </w:r>
          </w:p>
        </w:tc>
      </w:tr>
      <w:tr w:rsidR="00A65525" w:rsidRPr="00967FDB" w:rsidTr="00ED022C">
        <w:trPr>
          <w:trHeight w:val="360"/>
          <w:jc w:val="center"/>
        </w:trPr>
        <w:tc>
          <w:tcPr>
            <w:tcW w:w="2988" w:type="pct"/>
            <w:tcBorders>
              <w:top w:val="nil"/>
              <w:left w:val="single" w:sz="4" w:space="0" w:color="auto"/>
              <w:bottom w:val="single" w:sz="4" w:space="0" w:color="auto"/>
              <w:right w:val="single" w:sz="4" w:space="0" w:color="auto"/>
            </w:tcBorders>
            <w:shd w:val="clear" w:color="auto" w:fill="auto"/>
            <w:vAlign w:val="center"/>
            <w:hideMark/>
          </w:tcPr>
          <w:p w:rsidR="00A65525" w:rsidRPr="00967FDB" w:rsidRDefault="000E0E24" w:rsidP="00A65525">
            <w:pPr>
              <w:rPr>
                <w:color w:val="000000"/>
                <w:sz w:val="24"/>
              </w:rPr>
            </w:pPr>
            <w:hyperlink r:id="rId12" w:anchor="'Проверки ЦФО'!A1" w:history="1">
              <w:r w:rsidR="00A65525" w:rsidRPr="00967FDB">
                <w:rPr>
                  <w:color w:val="000000"/>
                  <w:sz w:val="24"/>
                </w:rPr>
                <w:t>ЦФО</w:t>
              </w:r>
            </w:hyperlink>
          </w:p>
        </w:tc>
        <w:tc>
          <w:tcPr>
            <w:tcW w:w="2012" w:type="pct"/>
            <w:tcBorders>
              <w:top w:val="nil"/>
              <w:left w:val="nil"/>
              <w:bottom w:val="single" w:sz="4" w:space="0" w:color="auto"/>
              <w:right w:val="single" w:sz="4" w:space="0" w:color="auto"/>
            </w:tcBorders>
            <w:shd w:val="clear" w:color="auto" w:fill="auto"/>
            <w:vAlign w:val="center"/>
            <w:hideMark/>
          </w:tcPr>
          <w:p w:rsidR="00A65525" w:rsidRPr="00967FDB" w:rsidRDefault="00A65525" w:rsidP="00A65525">
            <w:pPr>
              <w:jc w:val="center"/>
              <w:rPr>
                <w:color w:val="000000"/>
                <w:sz w:val="24"/>
              </w:rPr>
            </w:pPr>
            <w:r w:rsidRPr="00967FDB">
              <w:rPr>
                <w:color w:val="000000"/>
                <w:sz w:val="24"/>
              </w:rPr>
              <w:t>5</w:t>
            </w:r>
          </w:p>
        </w:tc>
      </w:tr>
      <w:tr w:rsidR="00ED022C" w:rsidRPr="00967FDB" w:rsidTr="00A6395E">
        <w:trPr>
          <w:trHeight w:val="360"/>
          <w:jc w:val="center"/>
        </w:trPr>
        <w:tc>
          <w:tcPr>
            <w:tcW w:w="2988" w:type="pct"/>
            <w:tcBorders>
              <w:top w:val="nil"/>
              <w:left w:val="single" w:sz="4" w:space="0" w:color="auto"/>
              <w:bottom w:val="single" w:sz="4" w:space="0" w:color="auto"/>
              <w:right w:val="single" w:sz="4" w:space="0" w:color="auto"/>
            </w:tcBorders>
            <w:shd w:val="clear" w:color="auto" w:fill="auto"/>
            <w:vAlign w:val="center"/>
            <w:hideMark/>
          </w:tcPr>
          <w:p w:rsidR="00ED022C" w:rsidRPr="00967FDB" w:rsidRDefault="000E0E24" w:rsidP="00A6395E">
            <w:pPr>
              <w:rPr>
                <w:color w:val="000000"/>
                <w:sz w:val="24"/>
              </w:rPr>
            </w:pPr>
            <w:hyperlink r:id="rId13" w:anchor="'Проверки УрФО'!A1" w:history="1">
              <w:r w:rsidR="00ED022C" w:rsidRPr="00967FDB">
                <w:rPr>
                  <w:color w:val="000000"/>
                  <w:sz w:val="24"/>
                </w:rPr>
                <w:t>УрФО</w:t>
              </w:r>
            </w:hyperlink>
          </w:p>
        </w:tc>
        <w:tc>
          <w:tcPr>
            <w:tcW w:w="2012" w:type="pct"/>
            <w:tcBorders>
              <w:top w:val="nil"/>
              <w:left w:val="nil"/>
              <w:bottom w:val="single" w:sz="4" w:space="0" w:color="auto"/>
              <w:right w:val="single" w:sz="4" w:space="0" w:color="auto"/>
            </w:tcBorders>
            <w:shd w:val="clear" w:color="auto" w:fill="auto"/>
            <w:vAlign w:val="center"/>
            <w:hideMark/>
          </w:tcPr>
          <w:p w:rsidR="00ED022C" w:rsidRPr="00967FDB" w:rsidRDefault="00ED022C" w:rsidP="00A6395E">
            <w:pPr>
              <w:jc w:val="center"/>
              <w:rPr>
                <w:color w:val="000000"/>
                <w:sz w:val="24"/>
              </w:rPr>
            </w:pPr>
            <w:r w:rsidRPr="00967FDB">
              <w:rPr>
                <w:color w:val="000000"/>
                <w:sz w:val="24"/>
              </w:rPr>
              <w:t>5</w:t>
            </w:r>
          </w:p>
        </w:tc>
      </w:tr>
      <w:tr w:rsidR="00ED022C" w:rsidRPr="00967FDB" w:rsidTr="00A6395E">
        <w:trPr>
          <w:trHeight w:val="360"/>
          <w:jc w:val="center"/>
        </w:trPr>
        <w:tc>
          <w:tcPr>
            <w:tcW w:w="2988" w:type="pct"/>
            <w:tcBorders>
              <w:top w:val="nil"/>
              <w:left w:val="single" w:sz="4" w:space="0" w:color="auto"/>
              <w:bottom w:val="single" w:sz="4" w:space="0" w:color="auto"/>
              <w:right w:val="single" w:sz="4" w:space="0" w:color="auto"/>
            </w:tcBorders>
            <w:shd w:val="clear" w:color="auto" w:fill="auto"/>
            <w:vAlign w:val="center"/>
            <w:hideMark/>
          </w:tcPr>
          <w:p w:rsidR="00ED022C" w:rsidRPr="00967FDB" w:rsidRDefault="000E0E24" w:rsidP="00A6395E">
            <w:pPr>
              <w:rPr>
                <w:color w:val="000000"/>
                <w:sz w:val="24"/>
              </w:rPr>
            </w:pPr>
            <w:hyperlink r:id="rId14" w:anchor="'Проверки ДФО'!A1" w:history="1">
              <w:r w:rsidR="00ED022C" w:rsidRPr="00967FDB">
                <w:rPr>
                  <w:color w:val="000000"/>
                  <w:sz w:val="24"/>
                </w:rPr>
                <w:t>ДФО</w:t>
              </w:r>
            </w:hyperlink>
          </w:p>
        </w:tc>
        <w:tc>
          <w:tcPr>
            <w:tcW w:w="2012" w:type="pct"/>
            <w:tcBorders>
              <w:top w:val="nil"/>
              <w:left w:val="nil"/>
              <w:bottom w:val="single" w:sz="4" w:space="0" w:color="auto"/>
              <w:right w:val="single" w:sz="4" w:space="0" w:color="auto"/>
            </w:tcBorders>
            <w:shd w:val="clear" w:color="auto" w:fill="auto"/>
            <w:vAlign w:val="center"/>
            <w:hideMark/>
          </w:tcPr>
          <w:p w:rsidR="00ED022C" w:rsidRPr="00967FDB" w:rsidRDefault="00ED022C" w:rsidP="00A6395E">
            <w:pPr>
              <w:jc w:val="center"/>
              <w:rPr>
                <w:color w:val="000000"/>
                <w:sz w:val="24"/>
              </w:rPr>
            </w:pPr>
            <w:r w:rsidRPr="00967FDB">
              <w:rPr>
                <w:color w:val="000000"/>
                <w:sz w:val="24"/>
              </w:rPr>
              <w:t>3</w:t>
            </w:r>
          </w:p>
        </w:tc>
      </w:tr>
      <w:tr w:rsidR="00A65525" w:rsidRPr="00967FDB" w:rsidTr="00ED022C">
        <w:trPr>
          <w:trHeight w:val="360"/>
          <w:jc w:val="center"/>
        </w:trPr>
        <w:tc>
          <w:tcPr>
            <w:tcW w:w="2988" w:type="pct"/>
            <w:tcBorders>
              <w:top w:val="nil"/>
              <w:left w:val="single" w:sz="4" w:space="0" w:color="auto"/>
              <w:bottom w:val="single" w:sz="4" w:space="0" w:color="auto"/>
              <w:right w:val="single" w:sz="4" w:space="0" w:color="auto"/>
            </w:tcBorders>
            <w:shd w:val="clear" w:color="auto" w:fill="auto"/>
            <w:vAlign w:val="center"/>
            <w:hideMark/>
          </w:tcPr>
          <w:p w:rsidR="00A65525" w:rsidRPr="00967FDB" w:rsidRDefault="000E0E24" w:rsidP="00A65525">
            <w:pPr>
              <w:rPr>
                <w:color w:val="000000"/>
                <w:sz w:val="24"/>
              </w:rPr>
            </w:pPr>
            <w:hyperlink r:id="rId15" w:anchor="'Проверки СКФО'!A1" w:history="1">
              <w:r w:rsidR="00A65525" w:rsidRPr="00967FDB">
                <w:rPr>
                  <w:color w:val="000000"/>
                  <w:sz w:val="24"/>
                </w:rPr>
                <w:t>СКФО</w:t>
              </w:r>
            </w:hyperlink>
          </w:p>
        </w:tc>
        <w:tc>
          <w:tcPr>
            <w:tcW w:w="2012" w:type="pct"/>
            <w:tcBorders>
              <w:top w:val="nil"/>
              <w:left w:val="nil"/>
              <w:bottom w:val="single" w:sz="4" w:space="0" w:color="auto"/>
              <w:right w:val="single" w:sz="4" w:space="0" w:color="auto"/>
            </w:tcBorders>
            <w:shd w:val="clear" w:color="auto" w:fill="auto"/>
            <w:vAlign w:val="center"/>
            <w:hideMark/>
          </w:tcPr>
          <w:p w:rsidR="00A65525" w:rsidRPr="00967FDB" w:rsidRDefault="00A65525" w:rsidP="00A65525">
            <w:pPr>
              <w:jc w:val="center"/>
              <w:rPr>
                <w:color w:val="000000"/>
                <w:sz w:val="24"/>
              </w:rPr>
            </w:pPr>
            <w:r w:rsidRPr="00967FDB">
              <w:rPr>
                <w:color w:val="000000"/>
                <w:sz w:val="24"/>
              </w:rPr>
              <w:t>1</w:t>
            </w:r>
          </w:p>
        </w:tc>
      </w:tr>
      <w:tr w:rsidR="00A65525" w:rsidRPr="00967FDB" w:rsidTr="00ED022C">
        <w:trPr>
          <w:trHeight w:val="360"/>
          <w:jc w:val="center"/>
        </w:trPr>
        <w:tc>
          <w:tcPr>
            <w:tcW w:w="2988" w:type="pct"/>
            <w:tcBorders>
              <w:top w:val="nil"/>
              <w:left w:val="single" w:sz="4" w:space="0" w:color="auto"/>
              <w:bottom w:val="single" w:sz="4" w:space="0" w:color="auto"/>
              <w:right w:val="single" w:sz="4" w:space="0" w:color="auto"/>
            </w:tcBorders>
            <w:shd w:val="clear" w:color="auto" w:fill="auto"/>
            <w:vAlign w:val="center"/>
            <w:hideMark/>
          </w:tcPr>
          <w:p w:rsidR="00A65525" w:rsidRPr="00967FDB" w:rsidRDefault="000E0E24" w:rsidP="00A65525">
            <w:pPr>
              <w:rPr>
                <w:color w:val="000000"/>
                <w:sz w:val="24"/>
              </w:rPr>
            </w:pPr>
            <w:hyperlink r:id="rId16" w:anchor="'Проверки ЮФО'!A1" w:history="1">
              <w:r w:rsidR="00A65525" w:rsidRPr="00967FDB">
                <w:rPr>
                  <w:color w:val="000000"/>
                  <w:sz w:val="24"/>
                </w:rPr>
                <w:t>ЮФО</w:t>
              </w:r>
            </w:hyperlink>
          </w:p>
        </w:tc>
        <w:tc>
          <w:tcPr>
            <w:tcW w:w="2012" w:type="pct"/>
            <w:tcBorders>
              <w:top w:val="nil"/>
              <w:left w:val="nil"/>
              <w:bottom w:val="single" w:sz="4" w:space="0" w:color="auto"/>
              <w:right w:val="single" w:sz="4" w:space="0" w:color="auto"/>
            </w:tcBorders>
            <w:shd w:val="clear" w:color="auto" w:fill="auto"/>
            <w:vAlign w:val="center"/>
            <w:hideMark/>
          </w:tcPr>
          <w:p w:rsidR="00A65525" w:rsidRPr="00967FDB" w:rsidRDefault="00A65525" w:rsidP="00A65525">
            <w:pPr>
              <w:jc w:val="center"/>
              <w:rPr>
                <w:color w:val="000000"/>
                <w:sz w:val="24"/>
              </w:rPr>
            </w:pPr>
            <w:r w:rsidRPr="00967FDB">
              <w:rPr>
                <w:color w:val="000000"/>
                <w:sz w:val="24"/>
              </w:rPr>
              <w:t>1</w:t>
            </w:r>
          </w:p>
        </w:tc>
      </w:tr>
      <w:tr w:rsidR="00A65525" w:rsidRPr="00967FDB" w:rsidTr="00ED022C">
        <w:trPr>
          <w:trHeight w:val="360"/>
          <w:jc w:val="center"/>
        </w:trPr>
        <w:tc>
          <w:tcPr>
            <w:tcW w:w="2988" w:type="pct"/>
            <w:tcBorders>
              <w:top w:val="nil"/>
              <w:left w:val="single" w:sz="4" w:space="0" w:color="auto"/>
              <w:bottom w:val="single" w:sz="4" w:space="0" w:color="auto"/>
              <w:right w:val="single" w:sz="4" w:space="0" w:color="auto"/>
            </w:tcBorders>
            <w:shd w:val="clear" w:color="auto" w:fill="auto"/>
            <w:vAlign w:val="center"/>
            <w:hideMark/>
          </w:tcPr>
          <w:p w:rsidR="00A65525" w:rsidRPr="00967FDB" w:rsidRDefault="000E0E24" w:rsidP="00A65525">
            <w:pPr>
              <w:rPr>
                <w:color w:val="000000"/>
                <w:sz w:val="24"/>
              </w:rPr>
            </w:pPr>
            <w:hyperlink r:id="rId17" w:anchor="'Проверки КФО'!A1" w:history="1">
              <w:r w:rsidR="00A65525" w:rsidRPr="00967FDB">
                <w:rPr>
                  <w:color w:val="000000"/>
                  <w:sz w:val="24"/>
                </w:rPr>
                <w:t>КФО</w:t>
              </w:r>
            </w:hyperlink>
          </w:p>
        </w:tc>
        <w:tc>
          <w:tcPr>
            <w:tcW w:w="2012" w:type="pct"/>
            <w:tcBorders>
              <w:top w:val="nil"/>
              <w:left w:val="nil"/>
              <w:bottom w:val="single" w:sz="4" w:space="0" w:color="auto"/>
              <w:right w:val="single" w:sz="4" w:space="0" w:color="auto"/>
            </w:tcBorders>
            <w:shd w:val="clear" w:color="auto" w:fill="auto"/>
            <w:vAlign w:val="center"/>
            <w:hideMark/>
          </w:tcPr>
          <w:p w:rsidR="00A65525" w:rsidRPr="00967FDB" w:rsidRDefault="00A65525" w:rsidP="00A65525">
            <w:pPr>
              <w:jc w:val="center"/>
              <w:rPr>
                <w:color w:val="000000"/>
                <w:sz w:val="24"/>
              </w:rPr>
            </w:pPr>
            <w:r w:rsidRPr="00967FDB">
              <w:rPr>
                <w:color w:val="000000"/>
                <w:sz w:val="24"/>
              </w:rPr>
              <w:t>0</w:t>
            </w:r>
          </w:p>
        </w:tc>
      </w:tr>
    </w:tbl>
    <w:p w:rsidR="00A65525" w:rsidRPr="00832465" w:rsidRDefault="00A65525" w:rsidP="00365CD8">
      <w:pPr>
        <w:ind w:firstLine="709"/>
        <w:jc w:val="both"/>
        <w:rPr>
          <w:szCs w:val="28"/>
        </w:rPr>
      </w:pPr>
    </w:p>
    <w:p w:rsidR="00BD7FC9" w:rsidRPr="00832465" w:rsidRDefault="00BD7FC9" w:rsidP="00BD7FC9">
      <w:pPr>
        <w:ind w:firstLine="709"/>
        <w:jc w:val="both"/>
        <w:rPr>
          <w:szCs w:val="28"/>
        </w:rPr>
      </w:pPr>
      <w:r w:rsidRPr="00832465">
        <w:rPr>
          <w:szCs w:val="28"/>
        </w:rPr>
        <w:t>Из общего количества проверок в 18 (41%) проверках нарушений не выявлено.</w:t>
      </w:r>
    </w:p>
    <w:p w:rsidR="00BD7FC9" w:rsidRPr="00832465" w:rsidRDefault="00BD7FC9" w:rsidP="00BD7FC9">
      <w:pPr>
        <w:ind w:firstLine="709"/>
        <w:jc w:val="both"/>
        <w:rPr>
          <w:szCs w:val="28"/>
        </w:rPr>
      </w:pPr>
      <w:r w:rsidRPr="00832465">
        <w:rPr>
          <w:szCs w:val="28"/>
        </w:rPr>
        <w:t>По результатам 13 (29%) проверок (восьми проверяющих органов) выписаны представления (акты) о выявленных нарушениях.</w:t>
      </w:r>
    </w:p>
    <w:p w:rsidR="00BD7FC9" w:rsidRPr="00832465" w:rsidRDefault="00BD7FC9" w:rsidP="00BD7FC9">
      <w:pPr>
        <w:ind w:firstLine="709"/>
        <w:jc w:val="both"/>
        <w:rPr>
          <w:szCs w:val="28"/>
        </w:rPr>
      </w:pPr>
      <w:r w:rsidRPr="00832465">
        <w:rPr>
          <w:szCs w:val="28"/>
        </w:rPr>
        <w:t>Данные сведения не являются окончательными, так как результаты 13 (30%) проверок еще не представлены в Роскомнадзор проверяющими органами.</w:t>
      </w:r>
    </w:p>
    <w:p w:rsidR="00BD7FC9" w:rsidRPr="00832465" w:rsidRDefault="00BD7FC9" w:rsidP="00BD7FC9">
      <w:pPr>
        <w:ind w:firstLine="709"/>
        <w:jc w:val="both"/>
        <w:rPr>
          <w:szCs w:val="28"/>
        </w:rPr>
      </w:pPr>
      <w:r w:rsidRPr="00832465">
        <w:rPr>
          <w:szCs w:val="28"/>
        </w:rPr>
        <w:t>Оспоренных Роскомнадзором результатов проверок по состоянию на конец квартала нет.</w:t>
      </w:r>
    </w:p>
    <w:p w:rsidR="00BD7FC9" w:rsidRPr="00832465" w:rsidRDefault="00BD7FC9" w:rsidP="00BD7FC9">
      <w:pPr>
        <w:ind w:firstLine="709"/>
        <w:jc w:val="both"/>
        <w:rPr>
          <w:szCs w:val="28"/>
        </w:rPr>
      </w:pPr>
      <w:r w:rsidRPr="00832465">
        <w:rPr>
          <w:szCs w:val="28"/>
        </w:rPr>
        <w:t>Распределение состояния завершенных проверок показано на рис. 1.</w:t>
      </w:r>
    </w:p>
    <w:p w:rsidR="00BD7FC9" w:rsidRPr="00832465" w:rsidRDefault="00BD7FC9" w:rsidP="00BD7FC9">
      <w:pPr>
        <w:jc w:val="center"/>
        <w:rPr>
          <w:szCs w:val="28"/>
        </w:rPr>
      </w:pPr>
      <w:r w:rsidRPr="00832465">
        <w:rPr>
          <w:noProof/>
        </w:rPr>
        <w:drawing>
          <wp:inline distT="0" distB="0" distL="0" distR="0" wp14:anchorId="7E9EB5EA" wp14:editId="29B5BE22">
            <wp:extent cx="5184396" cy="2885813"/>
            <wp:effectExtent l="0" t="0" r="16510" b="10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D7FC9" w:rsidRPr="00832465" w:rsidRDefault="00BD7FC9" w:rsidP="00BD7FC9">
      <w:pPr>
        <w:ind w:firstLine="709"/>
        <w:jc w:val="right"/>
        <w:rPr>
          <w:szCs w:val="28"/>
        </w:rPr>
      </w:pPr>
      <w:r w:rsidRPr="00832465">
        <w:rPr>
          <w:szCs w:val="28"/>
        </w:rPr>
        <w:t>Рис. 1</w:t>
      </w:r>
    </w:p>
    <w:p w:rsidR="00713751" w:rsidRPr="00832465" w:rsidRDefault="00713751" w:rsidP="00365CD8">
      <w:pPr>
        <w:ind w:firstLine="709"/>
        <w:jc w:val="both"/>
        <w:rPr>
          <w:szCs w:val="28"/>
        </w:rPr>
      </w:pPr>
      <w:r w:rsidRPr="00832465">
        <w:rPr>
          <w:szCs w:val="28"/>
        </w:rPr>
        <w:lastRenderedPageBreak/>
        <w:t xml:space="preserve">Сведения о выписанных представлениях </w:t>
      </w:r>
      <w:r w:rsidR="000C2FDA" w:rsidRPr="00832465">
        <w:rPr>
          <w:szCs w:val="28"/>
        </w:rPr>
        <w:t xml:space="preserve">(по результатам 13 проверок) </w:t>
      </w:r>
      <w:r w:rsidRPr="00832465">
        <w:rPr>
          <w:szCs w:val="28"/>
        </w:rPr>
        <w:t>по федеральным округам показаны в таблице 4.</w:t>
      </w:r>
    </w:p>
    <w:p w:rsidR="00713751" w:rsidRPr="00832465" w:rsidRDefault="00713751" w:rsidP="00713751">
      <w:pPr>
        <w:ind w:firstLine="709"/>
        <w:jc w:val="right"/>
        <w:rPr>
          <w:szCs w:val="28"/>
        </w:rPr>
      </w:pPr>
      <w:r w:rsidRPr="00832465">
        <w:rPr>
          <w:szCs w:val="28"/>
        </w:rPr>
        <w:t>Таблица 4</w:t>
      </w:r>
    </w:p>
    <w:tbl>
      <w:tblPr>
        <w:tblW w:w="5000" w:type="pct"/>
        <w:tblLayout w:type="fixed"/>
        <w:tblLook w:val="04A0" w:firstRow="1" w:lastRow="0" w:firstColumn="1" w:lastColumn="0" w:noHBand="0" w:noVBand="1"/>
      </w:tblPr>
      <w:tblGrid>
        <w:gridCol w:w="1667"/>
        <w:gridCol w:w="778"/>
        <w:gridCol w:w="826"/>
        <w:gridCol w:w="828"/>
        <w:gridCol w:w="826"/>
        <w:gridCol w:w="828"/>
        <w:gridCol w:w="826"/>
        <w:gridCol w:w="828"/>
        <w:gridCol w:w="826"/>
        <w:gridCol w:w="828"/>
        <w:gridCol w:w="792"/>
      </w:tblGrid>
      <w:tr w:rsidR="00713751" w:rsidRPr="004761BA" w:rsidTr="001558F1">
        <w:trPr>
          <w:trHeight w:val="360"/>
          <w:tblHeader/>
        </w:trPr>
        <w:tc>
          <w:tcPr>
            <w:tcW w:w="8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751" w:rsidRPr="004761BA" w:rsidRDefault="00713751" w:rsidP="00713751">
            <w:pPr>
              <w:rPr>
                <w:color w:val="000000"/>
                <w:sz w:val="22"/>
                <w:szCs w:val="22"/>
              </w:rPr>
            </w:pPr>
            <w:r w:rsidRPr="004761BA">
              <w:rPr>
                <w:color w:val="000000"/>
                <w:sz w:val="22"/>
                <w:szCs w:val="22"/>
              </w:rPr>
              <w:t>Проверяющий орган</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ЦФО</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СЗФО</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СКФО</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ЮФО</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КФО</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ПФО</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УрФО</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СФО</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ДФО</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За РКН</w:t>
            </w:r>
          </w:p>
        </w:tc>
      </w:tr>
      <w:tr w:rsidR="00713751" w:rsidRPr="004761BA" w:rsidTr="004761BA">
        <w:trPr>
          <w:trHeight w:val="360"/>
        </w:trPr>
        <w:tc>
          <w:tcPr>
            <w:tcW w:w="846" w:type="pct"/>
            <w:tcBorders>
              <w:top w:val="nil"/>
              <w:left w:val="single" w:sz="4" w:space="0" w:color="auto"/>
              <w:bottom w:val="single" w:sz="4" w:space="0" w:color="auto"/>
              <w:right w:val="single" w:sz="4" w:space="0" w:color="auto"/>
            </w:tcBorders>
            <w:shd w:val="clear" w:color="auto" w:fill="auto"/>
            <w:vAlign w:val="center"/>
            <w:hideMark/>
          </w:tcPr>
          <w:p w:rsidR="00713751" w:rsidRPr="004761BA" w:rsidRDefault="00713751" w:rsidP="00713751">
            <w:pPr>
              <w:rPr>
                <w:b/>
                <w:bCs/>
                <w:color w:val="000000"/>
                <w:sz w:val="22"/>
                <w:szCs w:val="22"/>
              </w:rPr>
            </w:pPr>
            <w:r w:rsidRPr="004761BA">
              <w:rPr>
                <w:b/>
                <w:bCs/>
                <w:color w:val="000000"/>
                <w:sz w:val="22"/>
                <w:szCs w:val="22"/>
              </w:rPr>
              <w:t>Прокуратура</w:t>
            </w:r>
          </w:p>
        </w:tc>
        <w:tc>
          <w:tcPr>
            <w:tcW w:w="395"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4</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0</w:t>
            </w:r>
          </w:p>
        </w:tc>
        <w:tc>
          <w:tcPr>
            <w:tcW w:w="402"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b/>
                <w:bCs/>
                <w:color w:val="000000"/>
                <w:sz w:val="22"/>
                <w:szCs w:val="22"/>
              </w:rPr>
            </w:pPr>
            <w:r w:rsidRPr="004761BA">
              <w:rPr>
                <w:b/>
                <w:bCs/>
                <w:color w:val="000000"/>
                <w:sz w:val="22"/>
                <w:szCs w:val="22"/>
              </w:rPr>
              <w:t>4</w:t>
            </w:r>
          </w:p>
        </w:tc>
      </w:tr>
      <w:tr w:rsidR="00713751" w:rsidRPr="004761BA" w:rsidTr="004761BA">
        <w:trPr>
          <w:trHeight w:val="360"/>
        </w:trPr>
        <w:tc>
          <w:tcPr>
            <w:tcW w:w="846" w:type="pct"/>
            <w:tcBorders>
              <w:top w:val="nil"/>
              <w:left w:val="single" w:sz="4" w:space="0" w:color="auto"/>
              <w:bottom w:val="single" w:sz="4" w:space="0" w:color="auto"/>
              <w:right w:val="single" w:sz="4" w:space="0" w:color="auto"/>
            </w:tcBorders>
            <w:shd w:val="clear" w:color="auto" w:fill="auto"/>
            <w:vAlign w:val="center"/>
            <w:hideMark/>
          </w:tcPr>
          <w:p w:rsidR="00713751" w:rsidRPr="004761BA" w:rsidRDefault="00713751" w:rsidP="00713751">
            <w:pPr>
              <w:rPr>
                <w:color w:val="000000"/>
                <w:sz w:val="22"/>
                <w:szCs w:val="22"/>
              </w:rPr>
            </w:pPr>
            <w:r w:rsidRPr="004761BA">
              <w:rPr>
                <w:color w:val="000000"/>
                <w:sz w:val="22"/>
                <w:szCs w:val="22"/>
              </w:rPr>
              <w:t>Финнадзор</w:t>
            </w:r>
          </w:p>
        </w:tc>
        <w:tc>
          <w:tcPr>
            <w:tcW w:w="395"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02"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3</w:t>
            </w:r>
          </w:p>
        </w:tc>
      </w:tr>
      <w:tr w:rsidR="00713751" w:rsidRPr="004761BA" w:rsidTr="004761BA">
        <w:trPr>
          <w:trHeight w:val="360"/>
        </w:trPr>
        <w:tc>
          <w:tcPr>
            <w:tcW w:w="846" w:type="pct"/>
            <w:tcBorders>
              <w:top w:val="nil"/>
              <w:left w:val="single" w:sz="4" w:space="0" w:color="auto"/>
              <w:bottom w:val="single" w:sz="4" w:space="0" w:color="auto"/>
              <w:right w:val="single" w:sz="4" w:space="0" w:color="auto"/>
            </w:tcBorders>
            <w:shd w:val="clear" w:color="auto" w:fill="auto"/>
            <w:vAlign w:val="center"/>
            <w:hideMark/>
          </w:tcPr>
          <w:p w:rsidR="00713751" w:rsidRPr="004761BA" w:rsidRDefault="00713751" w:rsidP="00713751">
            <w:pPr>
              <w:rPr>
                <w:color w:val="000000"/>
                <w:sz w:val="22"/>
                <w:szCs w:val="22"/>
              </w:rPr>
            </w:pPr>
            <w:r w:rsidRPr="004761BA">
              <w:rPr>
                <w:color w:val="000000"/>
                <w:sz w:val="22"/>
                <w:szCs w:val="22"/>
              </w:rPr>
              <w:t>Роспотребнадзор</w:t>
            </w:r>
          </w:p>
        </w:tc>
        <w:tc>
          <w:tcPr>
            <w:tcW w:w="395"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02"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r>
      <w:tr w:rsidR="00713751" w:rsidRPr="004761BA" w:rsidTr="004761BA">
        <w:trPr>
          <w:trHeight w:val="360"/>
        </w:trPr>
        <w:tc>
          <w:tcPr>
            <w:tcW w:w="846" w:type="pct"/>
            <w:tcBorders>
              <w:top w:val="nil"/>
              <w:left w:val="single" w:sz="4" w:space="0" w:color="auto"/>
              <w:bottom w:val="single" w:sz="4" w:space="0" w:color="auto"/>
              <w:right w:val="single" w:sz="4" w:space="0" w:color="auto"/>
            </w:tcBorders>
            <w:shd w:val="clear" w:color="auto" w:fill="auto"/>
            <w:vAlign w:val="center"/>
            <w:hideMark/>
          </w:tcPr>
          <w:p w:rsidR="00713751" w:rsidRPr="004761BA" w:rsidRDefault="00713751" w:rsidP="00713751">
            <w:pPr>
              <w:rPr>
                <w:color w:val="000000"/>
                <w:sz w:val="22"/>
                <w:szCs w:val="22"/>
              </w:rPr>
            </w:pPr>
            <w:r w:rsidRPr="004761BA">
              <w:rPr>
                <w:color w:val="000000"/>
                <w:sz w:val="22"/>
                <w:szCs w:val="22"/>
              </w:rPr>
              <w:t>Росимущество</w:t>
            </w:r>
          </w:p>
        </w:tc>
        <w:tc>
          <w:tcPr>
            <w:tcW w:w="395"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02"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r>
      <w:tr w:rsidR="00713751" w:rsidRPr="004761BA" w:rsidTr="004761BA">
        <w:trPr>
          <w:trHeight w:val="360"/>
        </w:trPr>
        <w:tc>
          <w:tcPr>
            <w:tcW w:w="846" w:type="pct"/>
            <w:tcBorders>
              <w:top w:val="nil"/>
              <w:left w:val="single" w:sz="4" w:space="0" w:color="auto"/>
              <w:bottom w:val="single" w:sz="4" w:space="0" w:color="auto"/>
              <w:right w:val="single" w:sz="4" w:space="0" w:color="auto"/>
            </w:tcBorders>
            <w:shd w:val="clear" w:color="auto" w:fill="auto"/>
            <w:vAlign w:val="center"/>
            <w:hideMark/>
          </w:tcPr>
          <w:p w:rsidR="00713751" w:rsidRPr="004761BA" w:rsidRDefault="00713751" w:rsidP="00713751">
            <w:pPr>
              <w:rPr>
                <w:color w:val="000000"/>
                <w:sz w:val="22"/>
                <w:szCs w:val="22"/>
              </w:rPr>
            </w:pPr>
            <w:r w:rsidRPr="004761BA">
              <w:rPr>
                <w:color w:val="000000"/>
                <w:sz w:val="22"/>
                <w:szCs w:val="22"/>
              </w:rPr>
              <w:t>Трудовая инспекция</w:t>
            </w:r>
          </w:p>
        </w:tc>
        <w:tc>
          <w:tcPr>
            <w:tcW w:w="395"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02"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r>
      <w:tr w:rsidR="00713751" w:rsidRPr="004761BA" w:rsidTr="004761BA">
        <w:trPr>
          <w:trHeight w:val="360"/>
        </w:trPr>
        <w:tc>
          <w:tcPr>
            <w:tcW w:w="846" w:type="pct"/>
            <w:tcBorders>
              <w:top w:val="nil"/>
              <w:left w:val="single" w:sz="4" w:space="0" w:color="auto"/>
              <w:bottom w:val="single" w:sz="4" w:space="0" w:color="auto"/>
              <w:right w:val="single" w:sz="4" w:space="0" w:color="auto"/>
            </w:tcBorders>
            <w:shd w:val="clear" w:color="auto" w:fill="auto"/>
            <w:vAlign w:val="center"/>
            <w:hideMark/>
          </w:tcPr>
          <w:p w:rsidR="00713751" w:rsidRPr="004761BA" w:rsidRDefault="00713751" w:rsidP="00713751">
            <w:pPr>
              <w:rPr>
                <w:color w:val="000000"/>
                <w:sz w:val="22"/>
                <w:szCs w:val="22"/>
              </w:rPr>
            </w:pPr>
            <w:r w:rsidRPr="004761BA">
              <w:rPr>
                <w:color w:val="000000"/>
                <w:sz w:val="22"/>
                <w:szCs w:val="22"/>
              </w:rPr>
              <w:t>Фонд социального страхования</w:t>
            </w:r>
          </w:p>
        </w:tc>
        <w:tc>
          <w:tcPr>
            <w:tcW w:w="395"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02"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r>
      <w:tr w:rsidR="00713751" w:rsidRPr="004761BA" w:rsidTr="004761BA">
        <w:trPr>
          <w:trHeight w:val="720"/>
        </w:trPr>
        <w:tc>
          <w:tcPr>
            <w:tcW w:w="846" w:type="pct"/>
            <w:tcBorders>
              <w:top w:val="nil"/>
              <w:left w:val="single" w:sz="4" w:space="0" w:color="auto"/>
              <w:bottom w:val="single" w:sz="4" w:space="0" w:color="auto"/>
              <w:right w:val="single" w:sz="4" w:space="0" w:color="auto"/>
            </w:tcBorders>
            <w:shd w:val="clear" w:color="auto" w:fill="auto"/>
            <w:vAlign w:val="center"/>
            <w:hideMark/>
          </w:tcPr>
          <w:p w:rsidR="00713751" w:rsidRPr="004761BA" w:rsidRDefault="00713751" w:rsidP="00713751">
            <w:pPr>
              <w:rPr>
                <w:color w:val="000000"/>
                <w:sz w:val="22"/>
                <w:szCs w:val="22"/>
              </w:rPr>
            </w:pPr>
            <w:r w:rsidRPr="004761BA">
              <w:rPr>
                <w:color w:val="000000"/>
                <w:sz w:val="22"/>
                <w:szCs w:val="22"/>
              </w:rPr>
              <w:t>Пенсионный фонд и Фонд социального страхования</w:t>
            </w:r>
          </w:p>
        </w:tc>
        <w:tc>
          <w:tcPr>
            <w:tcW w:w="395"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02"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r>
      <w:tr w:rsidR="00713751" w:rsidRPr="004761BA" w:rsidTr="004761BA">
        <w:trPr>
          <w:trHeight w:val="360"/>
        </w:trPr>
        <w:tc>
          <w:tcPr>
            <w:tcW w:w="846" w:type="pct"/>
            <w:tcBorders>
              <w:top w:val="nil"/>
              <w:left w:val="single" w:sz="4" w:space="0" w:color="auto"/>
              <w:bottom w:val="single" w:sz="4" w:space="0" w:color="auto"/>
              <w:right w:val="single" w:sz="4" w:space="0" w:color="auto"/>
            </w:tcBorders>
            <w:shd w:val="clear" w:color="auto" w:fill="auto"/>
            <w:vAlign w:val="center"/>
            <w:hideMark/>
          </w:tcPr>
          <w:p w:rsidR="00713751" w:rsidRPr="004761BA" w:rsidRDefault="00713751" w:rsidP="00713751">
            <w:pPr>
              <w:rPr>
                <w:color w:val="000000"/>
                <w:sz w:val="22"/>
                <w:szCs w:val="22"/>
              </w:rPr>
            </w:pPr>
            <w:r w:rsidRPr="004761BA">
              <w:rPr>
                <w:color w:val="000000"/>
                <w:sz w:val="22"/>
                <w:szCs w:val="22"/>
              </w:rPr>
              <w:t>ГИБДД</w:t>
            </w:r>
          </w:p>
        </w:tc>
        <w:tc>
          <w:tcPr>
            <w:tcW w:w="395"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02"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r>
      <w:tr w:rsidR="00713751" w:rsidRPr="004761BA" w:rsidTr="004761BA">
        <w:trPr>
          <w:trHeight w:val="360"/>
        </w:trPr>
        <w:tc>
          <w:tcPr>
            <w:tcW w:w="846" w:type="pct"/>
            <w:tcBorders>
              <w:top w:val="nil"/>
              <w:left w:val="single" w:sz="4" w:space="0" w:color="auto"/>
              <w:bottom w:val="single" w:sz="4" w:space="0" w:color="auto"/>
              <w:right w:val="single" w:sz="4" w:space="0" w:color="auto"/>
            </w:tcBorders>
            <w:shd w:val="clear" w:color="auto" w:fill="auto"/>
            <w:vAlign w:val="center"/>
            <w:hideMark/>
          </w:tcPr>
          <w:p w:rsidR="00713751" w:rsidRPr="004761BA" w:rsidRDefault="00713751" w:rsidP="00713751">
            <w:pPr>
              <w:jc w:val="center"/>
              <w:rPr>
                <w:color w:val="000000"/>
                <w:sz w:val="22"/>
                <w:szCs w:val="22"/>
              </w:rPr>
            </w:pPr>
            <w:r w:rsidRPr="004761BA">
              <w:rPr>
                <w:color w:val="000000"/>
                <w:sz w:val="22"/>
                <w:szCs w:val="22"/>
              </w:rPr>
              <w:t>Итого</w:t>
            </w:r>
          </w:p>
        </w:tc>
        <w:tc>
          <w:tcPr>
            <w:tcW w:w="395"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3</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6</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19"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0</w:t>
            </w:r>
          </w:p>
        </w:tc>
        <w:tc>
          <w:tcPr>
            <w:tcW w:w="420"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w:t>
            </w:r>
          </w:p>
        </w:tc>
        <w:tc>
          <w:tcPr>
            <w:tcW w:w="402" w:type="pct"/>
            <w:tcBorders>
              <w:top w:val="nil"/>
              <w:left w:val="nil"/>
              <w:bottom w:val="single" w:sz="4" w:space="0" w:color="auto"/>
              <w:right w:val="single" w:sz="4" w:space="0" w:color="auto"/>
            </w:tcBorders>
            <w:shd w:val="clear" w:color="auto" w:fill="auto"/>
            <w:noWrap/>
            <w:vAlign w:val="center"/>
            <w:hideMark/>
          </w:tcPr>
          <w:p w:rsidR="00713751" w:rsidRPr="004761BA" w:rsidRDefault="00713751" w:rsidP="00713751">
            <w:pPr>
              <w:jc w:val="center"/>
              <w:rPr>
                <w:color w:val="000000"/>
                <w:sz w:val="22"/>
                <w:szCs w:val="22"/>
              </w:rPr>
            </w:pPr>
            <w:r w:rsidRPr="004761BA">
              <w:rPr>
                <w:color w:val="000000"/>
                <w:sz w:val="22"/>
                <w:szCs w:val="22"/>
              </w:rPr>
              <w:t>13</w:t>
            </w:r>
          </w:p>
        </w:tc>
      </w:tr>
    </w:tbl>
    <w:p w:rsidR="00713751" w:rsidRPr="00832465" w:rsidRDefault="00713751" w:rsidP="00365CD8">
      <w:pPr>
        <w:ind w:firstLine="709"/>
        <w:jc w:val="both"/>
        <w:rPr>
          <w:szCs w:val="28"/>
        </w:rPr>
      </w:pPr>
    </w:p>
    <w:p w:rsidR="00365CD8" w:rsidRPr="00832465" w:rsidRDefault="00365CD8" w:rsidP="007A6C21">
      <w:pPr>
        <w:pStyle w:val="6"/>
      </w:pPr>
      <w:bookmarkStart w:id="71" w:name="_Toc421031768"/>
      <w:r w:rsidRPr="00832465">
        <w:t>Результаты анализа контроля оплаты штрафов, наложенных территориальными органами Роскомнадзора.</w:t>
      </w:r>
      <w:bookmarkEnd w:id="71"/>
    </w:p>
    <w:p w:rsidR="00365CD8" w:rsidRPr="00832465" w:rsidRDefault="00365CD8" w:rsidP="00365CD8">
      <w:pPr>
        <w:ind w:firstLine="709"/>
        <w:jc w:val="both"/>
        <w:rPr>
          <w:szCs w:val="28"/>
        </w:rPr>
      </w:pPr>
      <w:r w:rsidRPr="00832465">
        <w:rPr>
          <w:szCs w:val="28"/>
        </w:rPr>
        <w:t xml:space="preserve">В </w:t>
      </w:r>
      <w:r w:rsidR="00126286" w:rsidRPr="00832465">
        <w:rPr>
          <w:szCs w:val="28"/>
        </w:rPr>
        <w:t>соответствии с указанием</w:t>
      </w:r>
      <w:r w:rsidRPr="00832465">
        <w:rPr>
          <w:szCs w:val="28"/>
        </w:rPr>
        <w:t xml:space="preserve"> от 07.02.2014 № 03ПА-3707 было поручено отражать в ежеквартальных справках по результатам анализа деятельности Роскомнадзора в федеральном округе выводы и предложения (в том числе по сферам контроля) по результатам анализа контроля оплаты штрафов, наложенных территориальными органами Роскомнадзора, входящими в федеральный округ.</w:t>
      </w:r>
    </w:p>
    <w:p w:rsidR="00365CD8" w:rsidRPr="00832465" w:rsidRDefault="00365CD8" w:rsidP="00365CD8">
      <w:pPr>
        <w:ind w:firstLine="709"/>
        <w:jc w:val="both"/>
        <w:rPr>
          <w:szCs w:val="28"/>
        </w:rPr>
      </w:pPr>
      <w:r w:rsidRPr="00832465">
        <w:rPr>
          <w:szCs w:val="28"/>
        </w:rPr>
        <w:t xml:space="preserve">Всеми ТО по ФО представлены сведения о наложенных в 1 </w:t>
      </w:r>
      <w:r w:rsidR="00645F37" w:rsidRPr="00832465">
        <w:rPr>
          <w:szCs w:val="28"/>
        </w:rPr>
        <w:t>квартале 2015</w:t>
      </w:r>
      <w:r w:rsidR="00797D77">
        <w:rPr>
          <w:szCs w:val="28"/>
        </w:rPr>
        <w:t> года</w:t>
      </w:r>
      <w:r w:rsidRPr="00832465">
        <w:rPr>
          <w:szCs w:val="28"/>
        </w:rPr>
        <w:t xml:space="preserve"> территориальными органами Роскомнадзора ш</w:t>
      </w:r>
      <w:r w:rsidR="002128A2" w:rsidRPr="00832465">
        <w:rPr>
          <w:szCs w:val="28"/>
        </w:rPr>
        <w:t>трафах и состоянии их взыскания</w:t>
      </w:r>
      <w:r w:rsidRPr="00832465">
        <w:rPr>
          <w:szCs w:val="28"/>
        </w:rPr>
        <w:t>, даны сравнения объемов наложенных и взысканных штрафов в территориальных органах и динамика в сравнении с предыдущим отчетным периодом.</w:t>
      </w:r>
    </w:p>
    <w:p w:rsidR="00645F37" w:rsidRPr="00832465" w:rsidRDefault="002128A2" w:rsidP="00365CD8">
      <w:pPr>
        <w:ind w:firstLine="709"/>
        <w:jc w:val="both"/>
        <w:rPr>
          <w:szCs w:val="28"/>
        </w:rPr>
      </w:pPr>
      <w:r w:rsidRPr="00832465">
        <w:rPr>
          <w:szCs w:val="28"/>
        </w:rPr>
        <w:t>Состояние дел с контролем оплаты штрафов резко улучшилось по сравнению с предыдущими периодами.</w:t>
      </w:r>
    </w:p>
    <w:p w:rsidR="00645F37" w:rsidRPr="00832465" w:rsidRDefault="00645F37" w:rsidP="00365CD8">
      <w:pPr>
        <w:ind w:firstLine="709"/>
        <w:jc w:val="both"/>
        <w:rPr>
          <w:szCs w:val="28"/>
        </w:rPr>
      </w:pPr>
      <w:r w:rsidRPr="00832465">
        <w:rPr>
          <w:szCs w:val="28"/>
        </w:rPr>
        <w:t xml:space="preserve">В </w:t>
      </w:r>
      <w:r w:rsidR="002128A2" w:rsidRPr="00832465">
        <w:rPr>
          <w:szCs w:val="28"/>
        </w:rPr>
        <w:t xml:space="preserve">территориальных органах в </w:t>
      </w:r>
      <w:r w:rsidRPr="00832465">
        <w:rPr>
          <w:szCs w:val="28"/>
        </w:rPr>
        <w:t>Приволжском</w:t>
      </w:r>
      <w:r w:rsidR="005B73DB" w:rsidRPr="00832465">
        <w:rPr>
          <w:szCs w:val="28"/>
        </w:rPr>
        <w:t xml:space="preserve">, Дальневосточном, </w:t>
      </w:r>
      <w:r w:rsidR="00046DD7" w:rsidRPr="00832465">
        <w:rPr>
          <w:szCs w:val="28"/>
        </w:rPr>
        <w:t>Центральном</w:t>
      </w:r>
      <w:r w:rsidR="002128A2" w:rsidRPr="00832465">
        <w:rPr>
          <w:szCs w:val="28"/>
        </w:rPr>
        <w:t>, Южном,</w:t>
      </w:r>
      <w:r w:rsidR="00046DD7" w:rsidRPr="00832465">
        <w:rPr>
          <w:szCs w:val="28"/>
        </w:rPr>
        <w:t xml:space="preserve"> </w:t>
      </w:r>
      <w:r w:rsidR="005B73DB" w:rsidRPr="00832465">
        <w:rPr>
          <w:szCs w:val="28"/>
        </w:rPr>
        <w:t xml:space="preserve">Уральском </w:t>
      </w:r>
      <w:r w:rsidRPr="00832465">
        <w:rPr>
          <w:szCs w:val="28"/>
        </w:rPr>
        <w:t>ФО факты неоплаты штрафов, срок добровольной оплаты которых истек, отсутствуют.</w:t>
      </w:r>
    </w:p>
    <w:p w:rsidR="00645F37" w:rsidRPr="00832465" w:rsidRDefault="002128A2" w:rsidP="00365CD8">
      <w:pPr>
        <w:ind w:firstLine="709"/>
        <w:jc w:val="both"/>
        <w:rPr>
          <w:szCs w:val="28"/>
        </w:rPr>
      </w:pPr>
      <w:r w:rsidRPr="00832465">
        <w:rPr>
          <w:szCs w:val="28"/>
        </w:rPr>
        <w:t>В управлениях Роскомнадзора в СЗФО, СКФО, СФО отмечены единичные случаи неоплаты небольших сумм:</w:t>
      </w:r>
    </w:p>
    <w:p w:rsidR="00645F37" w:rsidRPr="00832465" w:rsidRDefault="002128A2" w:rsidP="00645F37">
      <w:pPr>
        <w:pStyle w:val="aff1"/>
        <w:spacing w:before="0" w:beforeAutospacing="0" w:after="0" w:afterAutospacing="0"/>
        <w:ind w:firstLine="709"/>
        <w:jc w:val="both"/>
        <w:rPr>
          <w:sz w:val="28"/>
          <w:szCs w:val="28"/>
        </w:rPr>
      </w:pPr>
      <w:r w:rsidRPr="00832465">
        <w:rPr>
          <w:sz w:val="28"/>
          <w:szCs w:val="28"/>
        </w:rPr>
        <w:t>СЗФО - в</w:t>
      </w:r>
      <w:r w:rsidR="00645F37" w:rsidRPr="00832465">
        <w:rPr>
          <w:sz w:val="28"/>
          <w:szCs w:val="28"/>
        </w:rPr>
        <w:t xml:space="preserve"> управлениях Роскомнадзора в Северо-Западном федеральном округе в отчетном периоде были отменены</w:t>
      </w:r>
      <w:r w:rsidR="00645F37" w:rsidRPr="00832465">
        <w:rPr>
          <w:b/>
          <w:sz w:val="28"/>
          <w:szCs w:val="28"/>
        </w:rPr>
        <w:t xml:space="preserve"> </w:t>
      </w:r>
      <w:r w:rsidR="00645F37" w:rsidRPr="00832465">
        <w:rPr>
          <w:sz w:val="28"/>
          <w:szCs w:val="28"/>
        </w:rPr>
        <w:t xml:space="preserve">постановления о назначении административного наказания в виде административного штрафа по двум делам об административных правонарушениях, возбужденных управлением </w:t>
      </w:r>
      <w:r w:rsidR="00645F37" w:rsidRPr="00832465">
        <w:rPr>
          <w:sz w:val="28"/>
          <w:szCs w:val="28"/>
        </w:rPr>
        <w:lastRenderedPageBreak/>
        <w:t>Роскомнадзора по Псковской области (постановления были обжалованы в установленном порядке, доводы, приведенные ОАО Мегафон, были признаны ТУ по Псковской области обоснованными).</w:t>
      </w:r>
    </w:p>
    <w:p w:rsidR="00645F37" w:rsidRPr="00832465" w:rsidRDefault="00645F37" w:rsidP="00645F37">
      <w:pPr>
        <w:ind w:firstLine="709"/>
        <w:jc w:val="both"/>
        <w:rPr>
          <w:szCs w:val="28"/>
        </w:rPr>
      </w:pPr>
      <w:r w:rsidRPr="00832465">
        <w:rPr>
          <w:szCs w:val="28"/>
        </w:rPr>
        <w:t>По невзысканным суммам наложенных штрафов с истекшим сроком добровольной уплаты:</w:t>
      </w:r>
    </w:p>
    <w:p w:rsidR="00645F37" w:rsidRPr="00832465" w:rsidRDefault="00645F37" w:rsidP="00645F37">
      <w:pPr>
        <w:ind w:firstLine="709"/>
        <w:jc w:val="both"/>
        <w:rPr>
          <w:szCs w:val="28"/>
        </w:rPr>
      </w:pPr>
      <w:r w:rsidRPr="00832465">
        <w:rPr>
          <w:szCs w:val="28"/>
        </w:rPr>
        <w:t>ТУ по Республике Коми нарушителю направлен запрос о причинах неоплаты штрафа, по результатам которого, в рамках исполнительного производства, будет принято решение о направлении (не направлении) материалов в службу судебных приставов на взыскание неоплаченного штрафа</w:t>
      </w:r>
      <w:r w:rsidR="009A7B1B" w:rsidRPr="00832465">
        <w:rPr>
          <w:szCs w:val="28"/>
        </w:rPr>
        <w:t>;</w:t>
      </w:r>
    </w:p>
    <w:p w:rsidR="00645F37" w:rsidRPr="00832465" w:rsidRDefault="00645F37" w:rsidP="00645F37">
      <w:pPr>
        <w:ind w:firstLine="709"/>
        <w:jc w:val="both"/>
        <w:rPr>
          <w:szCs w:val="28"/>
        </w:rPr>
      </w:pPr>
      <w:r w:rsidRPr="00832465">
        <w:rPr>
          <w:szCs w:val="28"/>
        </w:rPr>
        <w:t>ТУ по СЗФО подготовлен запрос в ФССН, будет составлен прот</w:t>
      </w:r>
      <w:r w:rsidR="009A7B1B" w:rsidRPr="00832465">
        <w:rPr>
          <w:szCs w:val="28"/>
        </w:rPr>
        <w:t>окол об АП по ст. 20.25 КоАП Российской Федерации;</w:t>
      </w:r>
    </w:p>
    <w:p w:rsidR="00645F37" w:rsidRPr="006B6549" w:rsidRDefault="009A7B1B" w:rsidP="00645F37">
      <w:pPr>
        <w:ind w:firstLine="709"/>
        <w:jc w:val="both"/>
        <w:rPr>
          <w:szCs w:val="28"/>
        </w:rPr>
      </w:pPr>
      <w:r w:rsidRPr="00832465">
        <w:rPr>
          <w:szCs w:val="28"/>
        </w:rPr>
        <w:t>ТУ по Калининградской области материалы в службу судебных приставов на взыскание неоплаченного штрафа на сумму 500 руб. не</w:t>
      </w:r>
      <w:r w:rsidR="006B6549">
        <w:rPr>
          <w:szCs w:val="28"/>
        </w:rPr>
        <w:t xml:space="preserve"> направлены без указания причин</w:t>
      </w:r>
      <w:r w:rsidR="006B6549" w:rsidRPr="006B6549">
        <w:rPr>
          <w:szCs w:val="28"/>
        </w:rPr>
        <w:t>;</w:t>
      </w:r>
    </w:p>
    <w:p w:rsidR="009A7B1B" w:rsidRPr="006B6549" w:rsidRDefault="002128A2" w:rsidP="00365CD8">
      <w:pPr>
        <w:ind w:firstLine="709"/>
        <w:jc w:val="both"/>
        <w:rPr>
          <w:szCs w:val="28"/>
        </w:rPr>
      </w:pPr>
      <w:r w:rsidRPr="00832465">
        <w:t>СКФО - п</w:t>
      </w:r>
      <w:r w:rsidR="009A7B1B" w:rsidRPr="00832465">
        <w:t>о информации ТО по СКФО, сумма неоплаченных штрафов, срок добровольной оплаты которых истек составила 12 тыс. руб. (ТО по Республике Ингушетия), при этом соответствующие материалы направляются в службу судебных приставов</w:t>
      </w:r>
      <w:r w:rsidR="006B6549">
        <w:t xml:space="preserve"> для принудительного взыскания</w:t>
      </w:r>
      <w:r w:rsidR="006B6549" w:rsidRPr="006B6549">
        <w:t>;</w:t>
      </w:r>
    </w:p>
    <w:p w:rsidR="005B73DB" w:rsidRPr="00832465" w:rsidRDefault="005B73DB" w:rsidP="00365CD8">
      <w:pPr>
        <w:ind w:firstLine="709"/>
        <w:jc w:val="both"/>
        <w:rPr>
          <w:szCs w:val="28"/>
        </w:rPr>
      </w:pPr>
      <w:r w:rsidRPr="00832465">
        <w:rPr>
          <w:szCs w:val="28"/>
        </w:rPr>
        <w:t xml:space="preserve">СФО </w:t>
      </w:r>
      <w:r w:rsidR="002128A2" w:rsidRPr="00832465">
        <w:rPr>
          <w:szCs w:val="28"/>
        </w:rPr>
        <w:t xml:space="preserve">- </w:t>
      </w:r>
      <w:r w:rsidRPr="00832465">
        <w:rPr>
          <w:szCs w:val="28"/>
        </w:rPr>
        <w:t xml:space="preserve">не уплачен штраф в размере 300 руб., материалы направлены в </w:t>
      </w:r>
      <w:r w:rsidRPr="00832465">
        <w:t>службу судебных приставов для принудительного взыскания.</w:t>
      </w:r>
    </w:p>
    <w:p w:rsidR="0036408F" w:rsidRPr="00832465" w:rsidRDefault="0036408F" w:rsidP="00365CD8">
      <w:pPr>
        <w:ind w:firstLine="709"/>
        <w:jc w:val="both"/>
        <w:rPr>
          <w:szCs w:val="28"/>
        </w:rPr>
      </w:pPr>
    </w:p>
    <w:p w:rsidR="00C51946" w:rsidRPr="00832465" w:rsidRDefault="00C51946" w:rsidP="00B43310">
      <w:pPr>
        <w:pStyle w:val="3"/>
      </w:pPr>
      <w:bookmarkStart w:id="72" w:name="_Toc417988543"/>
      <w:bookmarkStart w:id="73" w:name="_Toc421031769"/>
      <w:r w:rsidRPr="00832465">
        <w:t>Управление контроля и надзора в сфере массовых коммуникаций.</w:t>
      </w:r>
      <w:bookmarkEnd w:id="72"/>
      <w:bookmarkEnd w:id="73"/>
    </w:p>
    <w:p w:rsidR="00DE18B5" w:rsidRPr="00832465" w:rsidRDefault="00DE18B5" w:rsidP="00DE18B5">
      <w:pPr>
        <w:ind w:firstLine="709"/>
        <w:jc w:val="both"/>
        <w:rPr>
          <w:szCs w:val="28"/>
        </w:rPr>
      </w:pPr>
      <w:r w:rsidRPr="00832465">
        <w:rPr>
          <w:szCs w:val="28"/>
        </w:rPr>
        <w:t xml:space="preserve">В 1-м квартале 2015 года </w:t>
      </w:r>
      <w:r w:rsidR="00667B06" w:rsidRPr="00832465">
        <w:rPr>
          <w:szCs w:val="28"/>
        </w:rPr>
        <w:t>УКНСМК</w:t>
      </w:r>
      <w:r w:rsidRPr="00832465">
        <w:rPr>
          <w:szCs w:val="28"/>
        </w:rPr>
        <w:t xml:space="preserve"> осуществлялось методическое обеспечение деятельности территориальных органов Роскомнадзора. В частности, в ТО были направлены разъяснения некоторых вопросов, связанных с реализацией Роскомнадзором статей 10.2 и 15.1 Федерального закона от 27</w:t>
      </w:r>
      <w:r w:rsidR="001D1726">
        <w:rPr>
          <w:szCs w:val="28"/>
        </w:rPr>
        <w:t xml:space="preserve">.07.2006 </w:t>
      </w:r>
      <w:r w:rsidRPr="00832465">
        <w:rPr>
          <w:szCs w:val="28"/>
        </w:rPr>
        <w:t>№ 149-ФЗ «Об информации, информационных технологиях и о защите информации» (письмо от 18.03.2015 № 05КМ-25042).</w:t>
      </w:r>
    </w:p>
    <w:p w:rsidR="00DE18B5" w:rsidRPr="00832465" w:rsidRDefault="00DE18B5" w:rsidP="00DE18B5">
      <w:pPr>
        <w:ind w:firstLine="709"/>
        <w:jc w:val="both"/>
        <w:rPr>
          <w:szCs w:val="28"/>
        </w:rPr>
      </w:pPr>
      <w:r w:rsidRPr="00832465">
        <w:rPr>
          <w:szCs w:val="28"/>
        </w:rPr>
        <w:t>В 1-м квартале 2015 года в целях снижения количества нарушений, допускаемых ТО в ходе контрольно-надзорной деятельности, Управлением продолжена работа, предполагающая плановое ежедневное взаимодействие с окружными территориальными органами Роскомнадзора в части осуществления ими полномочий по анализу, контролю и координации деятельности ТО по линии массовых коммуникаций.</w:t>
      </w:r>
    </w:p>
    <w:p w:rsidR="00DE18B5" w:rsidRPr="00832465" w:rsidRDefault="00DE18B5" w:rsidP="00DE18B5">
      <w:pPr>
        <w:ind w:firstLine="709"/>
        <w:jc w:val="both"/>
        <w:rPr>
          <w:szCs w:val="28"/>
        </w:rPr>
      </w:pPr>
      <w:r w:rsidRPr="00832465">
        <w:rPr>
          <w:szCs w:val="28"/>
        </w:rPr>
        <w:t>Введенная практика ежедневной работы показала свою эффективность в части улучшения показателей деятельности ТО Роскомнадзора при организации и проведении мероприятий по контролю соблюдения редакциями средств массовой информации и организациями-вещателями норм положений действующего законодательства Российской Федерации о СМИ, а также по принятию мер административного, пресекательного и предупредительного воздействия по факту выявленных нарушений требований законодательства о СМИ.</w:t>
      </w:r>
    </w:p>
    <w:p w:rsidR="00DE18B5" w:rsidRPr="00832465" w:rsidRDefault="00DE18B5" w:rsidP="00DE18B5">
      <w:pPr>
        <w:ind w:firstLine="709"/>
        <w:jc w:val="both"/>
        <w:rPr>
          <w:szCs w:val="28"/>
        </w:rPr>
      </w:pPr>
      <w:r w:rsidRPr="00832465">
        <w:rPr>
          <w:szCs w:val="28"/>
        </w:rPr>
        <w:t xml:space="preserve">Для достижения более высоких показателей в деятельности ТО УКНСМК совершенствованы новые формы и методы ежедневного взаимодействия ЦА </w:t>
      </w:r>
      <w:r w:rsidRPr="00832465">
        <w:rPr>
          <w:szCs w:val="28"/>
        </w:rPr>
        <w:lastRenderedPageBreak/>
        <w:t>Роскомнадзора (УРРКНСМК) с окружными территориальными органами Роскомнадзора, а также взаимодействия окружных территориальных органов Роскомнадзора с ТО, входящими в состав федерального округа.</w:t>
      </w:r>
    </w:p>
    <w:p w:rsidR="00DE18B5" w:rsidRPr="00832465" w:rsidRDefault="00DE18B5" w:rsidP="00DE18B5">
      <w:pPr>
        <w:ind w:firstLine="709"/>
        <w:jc w:val="both"/>
        <w:rPr>
          <w:szCs w:val="28"/>
        </w:rPr>
      </w:pPr>
      <w:r w:rsidRPr="00832465">
        <w:rPr>
          <w:szCs w:val="28"/>
        </w:rPr>
        <w:t>Новые формы и методы работы по линии массовых коммуникаций предлагается строить на принципах, реализация которых позволит организовать усиленную работу с «проблемными» ТО, одновременно сформировав гибкую систему контроля и координации деятельности ТО Роскомнадзора по линии массовых коммуникаций.</w:t>
      </w:r>
    </w:p>
    <w:p w:rsidR="00DE18B5" w:rsidRPr="00832465" w:rsidRDefault="00152224" w:rsidP="00DE18B5">
      <w:pPr>
        <w:ind w:firstLine="709"/>
        <w:jc w:val="both"/>
        <w:rPr>
          <w:szCs w:val="28"/>
        </w:rPr>
      </w:pPr>
      <w:r>
        <w:rPr>
          <w:szCs w:val="28"/>
        </w:rPr>
        <w:t>В 1</w:t>
      </w:r>
      <w:r w:rsidR="00DE18B5" w:rsidRPr="00832465">
        <w:rPr>
          <w:szCs w:val="28"/>
        </w:rPr>
        <w:t xml:space="preserve"> квартале 2015 года по поручению УКНСМК по факту ненадлежащего исполнения должностных обязанностей были проведены служебные проверки в отношении сотрудников Управлений Роскомнадзора по Республике Коми, Курганской области, Республике Алтай и Алтайскому краю, Енисейскому управлению.</w:t>
      </w:r>
    </w:p>
    <w:p w:rsidR="00DE18B5" w:rsidRPr="00832465" w:rsidRDefault="00DE18B5" w:rsidP="00DE18B5">
      <w:pPr>
        <w:ind w:firstLine="709"/>
        <w:jc w:val="both"/>
        <w:rPr>
          <w:szCs w:val="28"/>
        </w:rPr>
      </w:pPr>
      <w:r w:rsidRPr="00832465">
        <w:rPr>
          <w:szCs w:val="28"/>
        </w:rPr>
        <w:t xml:space="preserve">С целью недопущения недочетов в работе окружных территориальных органов и ТО в будущем, сотрудниками УКНСМК проводились ежедневные консультации. </w:t>
      </w:r>
    </w:p>
    <w:p w:rsidR="00157FD8" w:rsidRPr="00832465" w:rsidRDefault="00157FD8" w:rsidP="00DE18B5">
      <w:pPr>
        <w:ind w:firstLine="709"/>
        <w:jc w:val="both"/>
        <w:rPr>
          <w:szCs w:val="28"/>
        </w:rPr>
      </w:pPr>
    </w:p>
    <w:p w:rsidR="00365CD8" w:rsidRPr="00832465" w:rsidRDefault="00365CD8" w:rsidP="00B43310">
      <w:pPr>
        <w:pStyle w:val="3"/>
      </w:pPr>
      <w:bookmarkStart w:id="74" w:name="_Toc417988544"/>
      <w:bookmarkStart w:id="75" w:name="_Toc421031770"/>
      <w:r w:rsidRPr="00832465">
        <w:t>Управление контроля и надзора в сфере связи.</w:t>
      </w:r>
      <w:bookmarkEnd w:id="74"/>
      <w:bookmarkEnd w:id="75"/>
    </w:p>
    <w:p w:rsidR="00AE0942" w:rsidRPr="00876A5F" w:rsidRDefault="00AE0942" w:rsidP="00876A5F">
      <w:pPr>
        <w:ind w:firstLine="709"/>
        <w:jc w:val="both"/>
        <w:rPr>
          <w:szCs w:val="28"/>
        </w:rPr>
      </w:pPr>
      <w:r w:rsidRPr="00876A5F">
        <w:rPr>
          <w:szCs w:val="28"/>
        </w:rPr>
        <w:t>Управлением проанализированы итоги деятельности территориальных органов Роскомнадзора в федеральных округах данных в сфере связи.</w:t>
      </w:r>
    </w:p>
    <w:p w:rsidR="00AE0942" w:rsidRPr="00876A5F" w:rsidRDefault="00AE0942" w:rsidP="00876A5F">
      <w:pPr>
        <w:ind w:firstLine="709"/>
        <w:jc w:val="both"/>
        <w:rPr>
          <w:szCs w:val="28"/>
        </w:rPr>
      </w:pPr>
      <w:r w:rsidRPr="00876A5F">
        <w:rPr>
          <w:szCs w:val="28"/>
        </w:rPr>
        <w:t>За отчетный период при осуществлении государственного контроля и надзора в сфере связи проведено 1845 проверок (в аналогичном периоде 2014 года – 1958, минус 6%), из них плановых проверок – 459 (422, плюс 8,8%), внеплановых проверок – 1386 (1536, минус 10,8%). Кроме того, проведено 802 мероприятия систематического наблюдения (946, минус 18%).</w:t>
      </w:r>
    </w:p>
    <w:p w:rsidR="00AE0942" w:rsidRPr="00876A5F" w:rsidRDefault="00AE0942" w:rsidP="00876A5F">
      <w:pPr>
        <w:ind w:firstLine="709"/>
        <w:jc w:val="both"/>
        <w:rPr>
          <w:szCs w:val="28"/>
        </w:rPr>
      </w:pPr>
      <w:r w:rsidRPr="00876A5F">
        <w:rPr>
          <w:szCs w:val="28"/>
        </w:rPr>
        <w:t>В ходе проверок выявлено 2559 нарушений требований действующих нормативных правовых актов в области связи и лицензионных условий (2761, минус 7,9%). По фактам выявленных нарушений выдано 1515 предписаний об устранении выявленных нарушений (1658, минус 9,4%) и вынесено 178 предупреждений о приостановлении действия лицензии (313, минус 75,8%).</w:t>
      </w:r>
    </w:p>
    <w:p w:rsidR="00AE0942" w:rsidRPr="00876A5F" w:rsidRDefault="00BD3FCE" w:rsidP="00876A5F">
      <w:pPr>
        <w:ind w:firstLine="709"/>
        <w:jc w:val="both"/>
        <w:rPr>
          <w:szCs w:val="28"/>
        </w:rPr>
      </w:pPr>
      <w:r>
        <w:rPr>
          <w:szCs w:val="28"/>
        </w:rPr>
        <w:t>В соответствии со статьей</w:t>
      </w:r>
      <w:r w:rsidRPr="00BD3FCE">
        <w:rPr>
          <w:szCs w:val="28"/>
        </w:rPr>
        <w:t xml:space="preserve"> </w:t>
      </w:r>
      <w:r w:rsidR="00AE0942" w:rsidRPr="00876A5F">
        <w:rPr>
          <w:szCs w:val="28"/>
        </w:rPr>
        <w:t>37 Федерального закона от 07.07.2003 № 126-ФЗ «О связи» приостановлено действие 6 лицензий на оказание услуг связи.</w:t>
      </w:r>
    </w:p>
    <w:p w:rsidR="00AE0942" w:rsidRPr="00876A5F" w:rsidRDefault="00AE0942" w:rsidP="00876A5F">
      <w:pPr>
        <w:ind w:firstLine="709"/>
        <w:jc w:val="both"/>
        <w:rPr>
          <w:szCs w:val="28"/>
        </w:rPr>
      </w:pPr>
      <w:r w:rsidRPr="00876A5F">
        <w:rPr>
          <w:szCs w:val="28"/>
        </w:rPr>
        <w:t>Результаты анализа свидетельствуют о следующем.</w:t>
      </w:r>
    </w:p>
    <w:p w:rsidR="00AE0942" w:rsidRPr="00BD3FCE" w:rsidRDefault="00AE0942" w:rsidP="00876A5F">
      <w:pPr>
        <w:pStyle w:val="af6"/>
        <w:numPr>
          <w:ilvl w:val="0"/>
          <w:numId w:val="48"/>
        </w:numPr>
        <w:ind w:left="0" w:firstLine="709"/>
        <w:jc w:val="both"/>
        <w:rPr>
          <w:i/>
          <w:sz w:val="28"/>
          <w:szCs w:val="28"/>
        </w:rPr>
      </w:pPr>
      <w:r w:rsidRPr="00BD3FCE">
        <w:rPr>
          <w:i/>
          <w:sz w:val="28"/>
          <w:szCs w:val="28"/>
        </w:rPr>
        <w:t>Северо-Западный федеральный округ</w:t>
      </w:r>
    </w:p>
    <w:p w:rsidR="00AE0942" w:rsidRPr="00876A5F" w:rsidRDefault="00AE0942" w:rsidP="00876A5F">
      <w:pPr>
        <w:pStyle w:val="af6"/>
        <w:ind w:left="0" w:firstLine="709"/>
        <w:jc w:val="both"/>
        <w:rPr>
          <w:sz w:val="28"/>
          <w:szCs w:val="28"/>
        </w:rPr>
      </w:pPr>
      <w:r w:rsidRPr="00876A5F">
        <w:rPr>
          <w:sz w:val="28"/>
          <w:szCs w:val="28"/>
        </w:rPr>
        <w:t>В сравнени</w:t>
      </w:r>
      <w:r w:rsidR="00BD3FCE">
        <w:rPr>
          <w:sz w:val="28"/>
          <w:szCs w:val="28"/>
        </w:rPr>
        <w:t>и с аналогичным периодом 2014 года</w:t>
      </w:r>
      <w:r w:rsidRPr="00876A5F">
        <w:rPr>
          <w:sz w:val="28"/>
          <w:szCs w:val="28"/>
        </w:rPr>
        <w:t xml:space="preserve"> в отчетном периоде </w:t>
      </w:r>
      <w:r w:rsidRPr="00876A5F">
        <w:rPr>
          <w:color w:val="000000"/>
          <w:sz w:val="28"/>
          <w:szCs w:val="28"/>
        </w:rPr>
        <w:t xml:space="preserve">на территории </w:t>
      </w:r>
      <w:r w:rsidRPr="00876A5F">
        <w:rPr>
          <w:sz w:val="28"/>
          <w:szCs w:val="28"/>
        </w:rPr>
        <w:t>СЗФО:</w:t>
      </w:r>
    </w:p>
    <w:p w:rsidR="00AE0942" w:rsidRPr="00876A5F" w:rsidRDefault="00AE0942" w:rsidP="00876A5F">
      <w:pPr>
        <w:pStyle w:val="af6"/>
        <w:ind w:left="0" w:firstLine="709"/>
        <w:jc w:val="both"/>
        <w:rPr>
          <w:color w:val="000000"/>
          <w:sz w:val="28"/>
          <w:szCs w:val="28"/>
        </w:rPr>
      </w:pPr>
      <w:r w:rsidRPr="00876A5F">
        <w:rPr>
          <w:color w:val="000000"/>
          <w:sz w:val="28"/>
          <w:szCs w:val="28"/>
        </w:rPr>
        <w:t>- произошло увеличение количества предметов надзора в сфере связи (лицензий на оказание услуг связи на 13,% (с 58</w:t>
      </w:r>
      <w:r w:rsidR="00BD3FCE">
        <w:rPr>
          <w:color w:val="000000"/>
          <w:sz w:val="28"/>
          <w:szCs w:val="28"/>
        </w:rPr>
        <w:t> </w:t>
      </w:r>
      <w:r w:rsidRPr="00876A5F">
        <w:rPr>
          <w:color w:val="000000"/>
          <w:sz w:val="28"/>
          <w:szCs w:val="28"/>
        </w:rPr>
        <w:t>511 до 66</w:t>
      </w:r>
      <w:r w:rsidR="00BD3FCE">
        <w:rPr>
          <w:color w:val="000000"/>
          <w:sz w:val="28"/>
          <w:szCs w:val="28"/>
        </w:rPr>
        <w:t> </w:t>
      </w:r>
      <w:r w:rsidRPr="00876A5F">
        <w:rPr>
          <w:color w:val="000000"/>
          <w:sz w:val="28"/>
          <w:szCs w:val="28"/>
        </w:rPr>
        <w:t>385), количество зарегистрированных РЭС и ВЧУ – на 1,2% (с 251 275 до 254 236);</w:t>
      </w:r>
    </w:p>
    <w:p w:rsidR="00AE0942" w:rsidRPr="003759D8" w:rsidRDefault="00AE0942" w:rsidP="00876A5F">
      <w:pPr>
        <w:pStyle w:val="af6"/>
        <w:ind w:left="0" w:firstLine="709"/>
        <w:jc w:val="both"/>
        <w:rPr>
          <w:sz w:val="28"/>
          <w:szCs w:val="28"/>
        </w:rPr>
      </w:pPr>
      <w:r w:rsidRPr="00876A5F">
        <w:rPr>
          <w:color w:val="000000"/>
          <w:sz w:val="28"/>
          <w:szCs w:val="28"/>
        </w:rPr>
        <w:t xml:space="preserve">- </w:t>
      </w:r>
      <w:r w:rsidRPr="00876A5F">
        <w:rPr>
          <w:sz w:val="28"/>
          <w:szCs w:val="28"/>
        </w:rPr>
        <w:t>произошло некоторое снижение (минус</w:t>
      </w:r>
      <w:r w:rsidR="00AD1514">
        <w:rPr>
          <w:sz w:val="28"/>
          <w:szCs w:val="28"/>
        </w:rPr>
        <w:t xml:space="preserve"> </w:t>
      </w:r>
      <w:r w:rsidRPr="00876A5F">
        <w:rPr>
          <w:sz w:val="28"/>
          <w:szCs w:val="28"/>
        </w:rPr>
        <w:t>12,9%) доли юридических лиц, индивидуальных предпринимателей, в отношении которых территориальными органами Роскомнадзора Северо-Западного федерального округа проведены проверки. Во многом, это связано со снижением количества п</w:t>
      </w:r>
      <w:r w:rsidR="003759D8">
        <w:rPr>
          <w:sz w:val="28"/>
          <w:szCs w:val="28"/>
        </w:rPr>
        <w:t>роведенных внеплановых проверок</w:t>
      </w:r>
      <w:r w:rsidR="003759D8" w:rsidRPr="003759D8">
        <w:rPr>
          <w:sz w:val="28"/>
          <w:szCs w:val="28"/>
        </w:rPr>
        <w:t>;</w:t>
      </w:r>
    </w:p>
    <w:p w:rsidR="00AE0942" w:rsidRPr="00876A5F" w:rsidRDefault="00AE0942" w:rsidP="003759D8">
      <w:pPr>
        <w:ind w:firstLine="709"/>
        <w:jc w:val="both"/>
        <w:rPr>
          <w:szCs w:val="28"/>
        </w:rPr>
      </w:pPr>
      <w:r w:rsidRPr="00876A5F">
        <w:rPr>
          <w:szCs w:val="28"/>
        </w:rPr>
        <w:lastRenderedPageBreak/>
        <w:t>- среднее количество внеплановых проверок, проведенных в отношении одного юридического лица, индивидуального предпринимателя уменьшилось на 16,7%, во многом это связано со снижением количества проводимых внеплановых проверок в отношении крупных операторов связи: ФГУП «Почта России» и операторы сотовой связи.</w:t>
      </w:r>
      <w:r w:rsidR="003759D8" w:rsidRPr="003759D8">
        <w:rPr>
          <w:szCs w:val="28"/>
        </w:rPr>
        <w:t xml:space="preserve"> </w:t>
      </w:r>
      <w:r w:rsidRPr="00876A5F">
        <w:rPr>
          <w:szCs w:val="28"/>
        </w:rPr>
        <w:t>Наибольшее значение этого показателя в 2014 году зафиксировано в Мурманске и Калининграде. Самые низкие значения в Пскове, Вологде и Новгороде;</w:t>
      </w:r>
    </w:p>
    <w:p w:rsidR="00AE0942" w:rsidRPr="00876A5F" w:rsidRDefault="00AE0942" w:rsidP="002941AF">
      <w:pPr>
        <w:ind w:firstLine="709"/>
        <w:jc w:val="both"/>
        <w:rPr>
          <w:szCs w:val="28"/>
        </w:rPr>
      </w:pPr>
      <w:r w:rsidRPr="00876A5F">
        <w:rPr>
          <w:szCs w:val="28"/>
        </w:rPr>
        <w:t>- доля внеплановых проверок, проведенных в отчетном периоде, в целом по округу снизилась на 13,0%. Снижение доли внеплановых проверок стало возможным благодаря уменьшению количества проводимых внеплановых проверок на основании обращений граждан. Можно отметить общую тенденцию к уменьшению доли внеплановых проверок. Высокий уровень этого показателя в Коми, Карелии, Мурманске и Калининграде (более 80%).</w:t>
      </w:r>
      <w:r w:rsidR="002941AF" w:rsidRPr="002941AF">
        <w:rPr>
          <w:szCs w:val="28"/>
        </w:rPr>
        <w:t xml:space="preserve"> </w:t>
      </w:r>
      <w:r w:rsidRPr="00876A5F">
        <w:rPr>
          <w:szCs w:val="28"/>
        </w:rPr>
        <w:t>Наибольшее падение уровня этого показателя в Санкт-Петербурге (минус 47%), Пскове (минус 55%) и Вологде (минус 40%);</w:t>
      </w:r>
    </w:p>
    <w:p w:rsidR="00AE0942" w:rsidRPr="00876A5F" w:rsidRDefault="00AE0942" w:rsidP="00876A5F">
      <w:pPr>
        <w:pStyle w:val="af6"/>
        <w:ind w:left="0" w:firstLine="709"/>
        <w:jc w:val="both"/>
        <w:rPr>
          <w:sz w:val="28"/>
          <w:szCs w:val="28"/>
        </w:rPr>
      </w:pPr>
      <w:r w:rsidRPr="00876A5F">
        <w:rPr>
          <w:sz w:val="28"/>
          <w:szCs w:val="28"/>
        </w:rPr>
        <w:t>- количество правонарушений, выявленных по итогам проведения внеплановых проверок, снизилось по большинству регионов округа. В целом по округу значение уменьшилось на 6%. Анализ статистики показывает, что, несмотря на тенденцию к снижению, основная часть правонарушений выявляется в ходе внеплановых проверок (76%). Таким образом, следует сказать, что эффективность внепланового контроля в большинстве случаях в разы лучше планового. При этом, в Калининграде, Пскове, Карелии и Коми показатель выше 80%;</w:t>
      </w:r>
    </w:p>
    <w:p w:rsidR="00AE0942" w:rsidRPr="00876A5F" w:rsidRDefault="00AE0942" w:rsidP="00876A5F">
      <w:pPr>
        <w:ind w:firstLine="709"/>
        <w:jc w:val="both"/>
        <w:rPr>
          <w:color w:val="000000"/>
          <w:szCs w:val="28"/>
        </w:rPr>
      </w:pPr>
      <w:r w:rsidRPr="00876A5F">
        <w:rPr>
          <w:szCs w:val="28"/>
        </w:rPr>
        <w:t>- в целом по округу доля проверок с выявленными правонарушениями незначительно снизилась (минус 4,5%). Высокий уровень показателя (более 80%) отмечен в Калининграде, Мурманске, Карелии и Коми. Сильное падение отмечено в Пскове (минус 87%).</w:t>
      </w:r>
    </w:p>
    <w:p w:rsidR="00AE0942" w:rsidRPr="00876A5F" w:rsidRDefault="00AE0942" w:rsidP="00876A5F">
      <w:pPr>
        <w:pStyle w:val="af6"/>
        <w:ind w:left="0" w:firstLine="709"/>
        <w:jc w:val="both"/>
        <w:rPr>
          <w:color w:val="000000"/>
          <w:sz w:val="28"/>
          <w:szCs w:val="28"/>
        </w:rPr>
      </w:pPr>
      <w:r w:rsidRPr="00876A5F">
        <w:rPr>
          <w:color w:val="000000"/>
          <w:sz w:val="28"/>
          <w:szCs w:val="28"/>
        </w:rPr>
        <w:t>Приведенные факты свидетельствуют о некотором снижении эффективности и результативности мероприятий контроля и надзора в сфере связи на территории СЗФО в отчетном периоде.</w:t>
      </w:r>
    </w:p>
    <w:p w:rsidR="00AE0942" w:rsidRPr="00876A5F" w:rsidRDefault="00AE0942" w:rsidP="00876A5F">
      <w:pPr>
        <w:pStyle w:val="af6"/>
        <w:numPr>
          <w:ilvl w:val="0"/>
          <w:numId w:val="48"/>
        </w:numPr>
        <w:ind w:left="0" w:firstLine="709"/>
        <w:jc w:val="both"/>
        <w:rPr>
          <w:sz w:val="28"/>
          <w:szCs w:val="28"/>
        </w:rPr>
      </w:pPr>
      <w:r w:rsidRPr="00876A5F">
        <w:rPr>
          <w:i/>
          <w:sz w:val="28"/>
          <w:szCs w:val="28"/>
        </w:rPr>
        <w:t>Южный федеральный округ</w:t>
      </w:r>
    </w:p>
    <w:p w:rsidR="00AE0942" w:rsidRPr="00876A5F" w:rsidRDefault="00AE0942" w:rsidP="00876A5F">
      <w:pPr>
        <w:pStyle w:val="af6"/>
        <w:ind w:left="0" w:firstLine="709"/>
        <w:jc w:val="both"/>
        <w:rPr>
          <w:sz w:val="28"/>
          <w:szCs w:val="28"/>
        </w:rPr>
      </w:pPr>
      <w:r w:rsidRPr="00876A5F">
        <w:rPr>
          <w:sz w:val="28"/>
          <w:szCs w:val="28"/>
        </w:rPr>
        <w:t>В сравнени</w:t>
      </w:r>
      <w:r w:rsidR="002941AF">
        <w:rPr>
          <w:sz w:val="28"/>
          <w:szCs w:val="28"/>
        </w:rPr>
        <w:t>и с аналогичным периодом 2014 года</w:t>
      </w:r>
      <w:r w:rsidRPr="00876A5F">
        <w:rPr>
          <w:sz w:val="28"/>
          <w:szCs w:val="28"/>
        </w:rPr>
        <w:t xml:space="preserve"> в отчетном периоде </w:t>
      </w:r>
      <w:r w:rsidRPr="00876A5F">
        <w:rPr>
          <w:color w:val="000000"/>
          <w:sz w:val="28"/>
          <w:szCs w:val="28"/>
        </w:rPr>
        <w:t xml:space="preserve">на территории </w:t>
      </w:r>
      <w:r w:rsidRPr="00876A5F">
        <w:rPr>
          <w:sz w:val="28"/>
          <w:szCs w:val="28"/>
        </w:rPr>
        <w:t>ЮФО:</w:t>
      </w:r>
    </w:p>
    <w:p w:rsidR="00AE0942" w:rsidRPr="00876A5F" w:rsidRDefault="00AE0942" w:rsidP="00876A5F">
      <w:pPr>
        <w:ind w:firstLine="709"/>
        <w:contextualSpacing/>
        <w:jc w:val="both"/>
        <w:rPr>
          <w:szCs w:val="28"/>
        </w:rPr>
      </w:pPr>
      <w:r w:rsidRPr="00876A5F">
        <w:rPr>
          <w:szCs w:val="28"/>
        </w:rPr>
        <w:t>- количество лицензий на оказание услуг связи на территории ЮФО в сравнени</w:t>
      </w:r>
      <w:r w:rsidR="002941AF">
        <w:rPr>
          <w:szCs w:val="28"/>
        </w:rPr>
        <w:t>и с аналогичным периодом 2014 года</w:t>
      </w:r>
      <w:r w:rsidRPr="00876A5F">
        <w:rPr>
          <w:szCs w:val="28"/>
        </w:rPr>
        <w:t xml:space="preserve"> возросло на 4559 (плюс</w:t>
      </w:r>
      <w:r w:rsidR="002941AF">
        <w:rPr>
          <w:szCs w:val="28"/>
        </w:rPr>
        <w:t xml:space="preserve"> 17,6%);</w:t>
      </w:r>
    </w:p>
    <w:p w:rsidR="00AE0942" w:rsidRPr="00876A5F" w:rsidRDefault="00AE0942" w:rsidP="00876A5F">
      <w:pPr>
        <w:ind w:firstLine="709"/>
        <w:contextualSpacing/>
        <w:jc w:val="both"/>
        <w:rPr>
          <w:szCs w:val="28"/>
        </w:rPr>
      </w:pPr>
      <w:r w:rsidRPr="00876A5F">
        <w:rPr>
          <w:szCs w:val="28"/>
        </w:rPr>
        <w:t>- количество зарегистрированных РЭС и ВЧУ возросло на 9302 (плюс</w:t>
      </w:r>
      <w:r w:rsidR="002941AF">
        <w:rPr>
          <w:szCs w:val="28"/>
        </w:rPr>
        <w:t xml:space="preserve"> 5,4%);</w:t>
      </w:r>
    </w:p>
    <w:p w:rsidR="00AE0942" w:rsidRPr="002941AF" w:rsidRDefault="00AE0942" w:rsidP="00876A5F">
      <w:pPr>
        <w:ind w:firstLine="709"/>
        <w:contextualSpacing/>
        <w:jc w:val="both"/>
        <w:rPr>
          <w:szCs w:val="28"/>
        </w:rPr>
      </w:pPr>
      <w:r w:rsidRPr="00876A5F">
        <w:rPr>
          <w:szCs w:val="28"/>
        </w:rPr>
        <w:t>- количественные показатели по предметам надзора показывают рост по всем предметам надзора как в ТО, так и в целом в Южном федеральном округе</w:t>
      </w:r>
      <w:r w:rsidR="002941AF" w:rsidRPr="002941AF">
        <w:rPr>
          <w:szCs w:val="28"/>
        </w:rPr>
        <w:t>;</w:t>
      </w:r>
    </w:p>
    <w:p w:rsidR="00AE0942" w:rsidRPr="00876A5F" w:rsidRDefault="00AE0942" w:rsidP="00876A5F">
      <w:pPr>
        <w:ind w:firstLine="709"/>
        <w:contextualSpacing/>
        <w:jc w:val="both"/>
        <w:rPr>
          <w:szCs w:val="28"/>
        </w:rPr>
      </w:pPr>
      <w:r w:rsidRPr="00876A5F">
        <w:rPr>
          <w:szCs w:val="28"/>
        </w:rPr>
        <w:t>- общее количество плановых и внеплановых проверок в отчетном периоде в сравнени</w:t>
      </w:r>
      <w:r w:rsidR="002C1784">
        <w:rPr>
          <w:szCs w:val="28"/>
        </w:rPr>
        <w:t>и с аналогичным периодом 2014 года</w:t>
      </w:r>
      <w:r w:rsidRPr="00876A5F">
        <w:rPr>
          <w:szCs w:val="28"/>
        </w:rPr>
        <w:t xml:space="preserve"> изменилось незначительно, при их проведении незначительно изменилось и количество выявленных нарушений, выданных предписаний об устранении выявленных нарушений, количество составленных протоколов об административных правонарушениях; таким образом, можн</w:t>
      </w:r>
      <w:r w:rsidR="002C1784">
        <w:rPr>
          <w:szCs w:val="28"/>
        </w:rPr>
        <w:t xml:space="preserve">о сделать вывод о том, что в 1 квартале </w:t>
      </w:r>
      <w:r w:rsidR="002C1784">
        <w:rPr>
          <w:szCs w:val="28"/>
        </w:rPr>
        <w:lastRenderedPageBreak/>
        <w:t>2015 года</w:t>
      </w:r>
      <w:r w:rsidRPr="00876A5F">
        <w:rPr>
          <w:szCs w:val="28"/>
        </w:rPr>
        <w:t xml:space="preserve"> в сравнени</w:t>
      </w:r>
      <w:r w:rsidR="002C1784">
        <w:rPr>
          <w:szCs w:val="28"/>
        </w:rPr>
        <w:t>и с аналогичным периодом 2014 года</w:t>
      </w:r>
      <w:r w:rsidRPr="00876A5F">
        <w:rPr>
          <w:szCs w:val="28"/>
        </w:rPr>
        <w:t xml:space="preserve"> результативность плановых и внеплановых проверок осталась на прежнем уровне;</w:t>
      </w:r>
    </w:p>
    <w:p w:rsidR="00AE0942" w:rsidRPr="00876A5F" w:rsidRDefault="00AE0942" w:rsidP="00876A5F">
      <w:pPr>
        <w:ind w:firstLine="709"/>
        <w:contextualSpacing/>
        <w:jc w:val="both"/>
        <w:rPr>
          <w:szCs w:val="28"/>
        </w:rPr>
      </w:pPr>
      <w:r w:rsidRPr="00876A5F">
        <w:rPr>
          <w:szCs w:val="28"/>
        </w:rPr>
        <w:t>- взаимодействие территориальны</w:t>
      </w:r>
      <w:r w:rsidR="002C1784">
        <w:rPr>
          <w:szCs w:val="28"/>
        </w:rPr>
        <w:t>х органов в ЮФО с филиалом ФГУП </w:t>
      </w:r>
      <w:r w:rsidRPr="00876A5F">
        <w:rPr>
          <w:szCs w:val="28"/>
        </w:rPr>
        <w:t>«РЧЦ ЦФО» в ЮФО находилось на высоком уровне.</w:t>
      </w:r>
    </w:p>
    <w:p w:rsidR="00AE0942" w:rsidRPr="00876A5F" w:rsidRDefault="00AE0942" w:rsidP="00876A5F">
      <w:pPr>
        <w:pStyle w:val="af6"/>
        <w:ind w:left="0" w:firstLine="709"/>
        <w:jc w:val="both"/>
        <w:rPr>
          <w:color w:val="000000"/>
          <w:sz w:val="28"/>
          <w:szCs w:val="28"/>
        </w:rPr>
      </w:pPr>
      <w:r w:rsidRPr="00876A5F">
        <w:rPr>
          <w:color w:val="000000"/>
          <w:sz w:val="28"/>
          <w:szCs w:val="28"/>
        </w:rPr>
        <w:t>Приведенные факты свидетельствуют о том, что эффективность и результативность контрольно-надзорной деятельности в сфере связи на территории ЮФО в отчетном периоде незначительно повысились.</w:t>
      </w:r>
    </w:p>
    <w:p w:rsidR="00AE0942" w:rsidRPr="00876A5F" w:rsidRDefault="00AE0942" w:rsidP="00876A5F">
      <w:pPr>
        <w:pStyle w:val="af6"/>
        <w:numPr>
          <w:ilvl w:val="0"/>
          <w:numId w:val="48"/>
        </w:numPr>
        <w:ind w:left="0" w:firstLine="709"/>
        <w:jc w:val="both"/>
        <w:rPr>
          <w:sz w:val="28"/>
          <w:szCs w:val="28"/>
        </w:rPr>
      </w:pPr>
      <w:r w:rsidRPr="00876A5F">
        <w:rPr>
          <w:i/>
          <w:sz w:val="28"/>
          <w:szCs w:val="28"/>
        </w:rPr>
        <w:t>Северо-Кавказский федеральный округ</w:t>
      </w:r>
    </w:p>
    <w:p w:rsidR="00AE0942" w:rsidRPr="00876A5F" w:rsidRDefault="002C1784" w:rsidP="00876A5F">
      <w:pPr>
        <w:ind w:firstLine="709"/>
        <w:contextualSpacing/>
        <w:jc w:val="both"/>
        <w:rPr>
          <w:szCs w:val="28"/>
        </w:rPr>
      </w:pPr>
      <w:r>
        <w:rPr>
          <w:szCs w:val="28"/>
        </w:rPr>
        <w:t>Анализ данных по 1</w:t>
      </w:r>
      <w:r w:rsidR="00AE0942" w:rsidRPr="00876A5F">
        <w:rPr>
          <w:szCs w:val="28"/>
        </w:rPr>
        <w:t xml:space="preserve"> кварталу 2015 года, представленных Управлением Роскомнадзора по Северо-Кавказскому федеральному округу (далее – СКФО), свидетельствует:</w:t>
      </w:r>
    </w:p>
    <w:p w:rsidR="00AE0942" w:rsidRPr="00876A5F" w:rsidRDefault="00AE0942" w:rsidP="00876A5F">
      <w:pPr>
        <w:ind w:firstLine="709"/>
        <w:contextualSpacing/>
        <w:jc w:val="both"/>
        <w:rPr>
          <w:szCs w:val="28"/>
        </w:rPr>
      </w:pPr>
      <w:r w:rsidRPr="00876A5F">
        <w:rPr>
          <w:szCs w:val="28"/>
        </w:rPr>
        <w:t>- количество лицензий на оказание услуг связи на территории СКФО в сравнении с аналогичным периодо</w:t>
      </w:r>
      <w:r w:rsidR="002C1784">
        <w:rPr>
          <w:szCs w:val="28"/>
        </w:rPr>
        <w:t>м 2014 года</w:t>
      </w:r>
      <w:r w:rsidRPr="00876A5F">
        <w:rPr>
          <w:szCs w:val="28"/>
        </w:rPr>
        <w:t xml:space="preserve"> возросло на 19,3% (с 51</w:t>
      </w:r>
      <w:r w:rsidR="002C1784">
        <w:rPr>
          <w:szCs w:val="28"/>
        </w:rPr>
        <w:t> </w:t>
      </w:r>
      <w:r w:rsidRPr="00876A5F">
        <w:rPr>
          <w:szCs w:val="28"/>
        </w:rPr>
        <w:t>233 до 61</w:t>
      </w:r>
      <w:r w:rsidR="002C1784">
        <w:rPr>
          <w:szCs w:val="28"/>
        </w:rPr>
        <w:t> </w:t>
      </w:r>
      <w:r w:rsidRPr="00876A5F">
        <w:rPr>
          <w:szCs w:val="28"/>
        </w:rPr>
        <w:t>114);</w:t>
      </w:r>
    </w:p>
    <w:p w:rsidR="00AE0942" w:rsidRPr="00876A5F" w:rsidRDefault="00AE0942" w:rsidP="00876A5F">
      <w:pPr>
        <w:ind w:firstLine="709"/>
        <w:contextualSpacing/>
        <w:jc w:val="both"/>
        <w:rPr>
          <w:szCs w:val="28"/>
        </w:rPr>
      </w:pPr>
      <w:r w:rsidRPr="00876A5F">
        <w:rPr>
          <w:szCs w:val="28"/>
        </w:rPr>
        <w:t>- количество зарегистрированных Р</w:t>
      </w:r>
      <w:r w:rsidR="002C1784">
        <w:rPr>
          <w:szCs w:val="28"/>
        </w:rPr>
        <w:t>ЭС и ВЧУ уменьшилось на 2,1% (с </w:t>
      </w:r>
      <w:r w:rsidRPr="00876A5F">
        <w:rPr>
          <w:szCs w:val="28"/>
        </w:rPr>
        <w:t>49</w:t>
      </w:r>
      <w:r w:rsidR="002C1784">
        <w:rPr>
          <w:szCs w:val="28"/>
        </w:rPr>
        <w:t> </w:t>
      </w:r>
      <w:r w:rsidRPr="00876A5F">
        <w:rPr>
          <w:szCs w:val="28"/>
        </w:rPr>
        <w:t>182 до 48</w:t>
      </w:r>
      <w:r w:rsidR="002C1784">
        <w:rPr>
          <w:szCs w:val="28"/>
        </w:rPr>
        <w:t> </w:t>
      </w:r>
      <w:r w:rsidRPr="00876A5F">
        <w:rPr>
          <w:szCs w:val="28"/>
        </w:rPr>
        <w:t>141);</w:t>
      </w:r>
    </w:p>
    <w:p w:rsidR="00AE0942" w:rsidRPr="00876A5F" w:rsidRDefault="00AE0942" w:rsidP="00876A5F">
      <w:pPr>
        <w:ind w:firstLine="709"/>
        <w:jc w:val="both"/>
        <w:rPr>
          <w:szCs w:val="28"/>
        </w:rPr>
      </w:pPr>
      <w:r w:rsidRPr="00876A5F">
        <w:rPr>
          <w:szCs w:val="28"/>
        </w:rPr>
        <w:t xml:space="preserve">- эффективность работы предприятий радиочастотной службы и ТО </w:t>
      </w:r>
      <w:r w:rsidR="002C1784">
        <w:rPr>
          <w:szCs w:val="28"/>
        </w:rPr>
        <w:t>Роскомнадзора заметно возросла.</w:t>
      </w:r>
    </w:p>
    <w:p w:rsidR="00AE0942" w:rsidRPr="00876A5F" w:rsidRDefault="00AE0942" w:rsidP="00876A5F">
      <w:pPr>
        <w:ind w:firstLine="709"/>
        <w:jc w:val="both"/>
        <w:rPr>
          <w:szCs w:val="28"/>
        </w:rPr>
      </w:pPr>
      <w:r w:rsidRPr="00876A5F">
        <w:rPr>
          <w:szCs w:val="28"/>
        </w:rPr>
        <w:t>Наиболее высокие показатели по результатам взаимодействия с филиалом ФГУП «РЧЦ ЦФО» в ЮФО наблюдаются в Управлении Роскомнадзора по Северо-Кавказскому федеральному округу - составлено 177 протоколов (321,8% от среднего значения по округу),</w:t>
      </w:r>
      <w:r w:rsidR="00D3467B">
        <w:rPr>
          <w:szCs w:val="28"/>
        </w:rPr>
        <w:t xml:space="preserve"> наложено штрафов </w:t>
      </w:r>
      <w:r w:rsidR="0088247F">
        <w:rPr>
          <w:szCs w:val="28"/>
        </w:rPr>
        <w:t>на сумму 521 </w:t>
      </w:r>
      <w:r w:rsidRPr="00876A5F">
        <w:rPr>
          <w:szCs w:val="28"/>
        </w:rPr>
        <w:t>000 руб. (281,8% от среднего значения по округу), и в Управлении Роскомнадзора по Республике Дагестан - составлено 94 протоколов (170,9% от среднего значения по округу)</w:t>
      </w:r>
      <w:r w:rsidR="0088247F">
        <w:rPr>
          <w:szCs w:val="28"/>
        </w:rPr>
        <w:t>, наложено штрафов на сумму 405 </w:t>
      </w:r>
      <w:r w:rsidRPr="00876A5F">
        <w:rPr>
          <w:szCs w:val="28"/>
        </w:rPr>
        <w:t>500 руб. (219,2% от среднего значения по округу).</w:t>
      </w:r>
    </w:p>
    <w:p w:rsidR="00AE0942" w:rsidRPr="00876A5F" w:rsidRDefault="00AE0942" w:rsidP="00876A5F">
      <w:pPr>
        <w:ind w:firstLine="709"/>
        <w:jc w:val="both"/>
        <w:rPr>
          <w:szCs w:val="28"/>
        </w:rPr>
      </w:pPr>
      <w:r w:rsidRPr="00876A5F">
        <w:rPr>
          <w:szCs w:val="28"/>
        </w:rPr>
        <w:t>Наименьшие значения показателей наблюдаются в Управлении Роскомнадзора по Чечен</w:t>
      </w:r>
      <w:r w:rsidR="00D03FE2">
        <w:rPr>
          <w:szCs w:val="28"/>
        </w:rPr>
        <w:t xml:space="preserve">ской Республике – составлено 7 </w:t>
      </w:r>
      <w:r w:rsidRPr="00876A5F">
        <w:rPr>
          <w:szCs w:val="28"/>
        </w:rPr>
        <w:t>протоколов (в 7,86 раза меньше среднего значения по округу</w:t>
      </w:r>
      <w:r w:rsidR="00D03FE2">
        <w:rPr>
          <w:szCs w:val="28"/>
        </w:rPr>
        <w:t>), наложено штрафов на сумму 43 000 </w:t>
      </w:r>
      <w:r w:rsidRPr="00876A5F">
        <w:rPr>
          <w:szCs w:val="28"/>
        </w:rPr>
        <w:t xml:space="preserve">руб. (в 4,3 раза меньше среднего значения по округу) и в Управлении Роскомнадзора по Республике Северная </w:t>
      </w:r>
      <w:r w:rsidR="00D03FE2">
        <w:rPr>
          <w:szCs w:val="28"/>
        </w:rPr>
        <w:t>Осетия - Алания - составлено 19 </w:t>
      </w:r>
      <w:r w:rsidRPr="00876A5F">
        <w:rPr>
          <w:szCs w:val="28"/>
        </w:rPr>
        <w:t>протоколов (в 2,9 раза меньше среднего значения по округу)</w:t>
      </w:r>
      <w:r w:rsidR="00D03FE2">
        <w:rPr>
          <w:szCs w:val="28"/>
        </w:rPr>
        <w:t xml:space="preserve"> и наложено штрафов на сумму 23 </w:t>
      </w:r>
      <w:r w:rsidRPr="00876A5F">
        <w:rPr>
          <w:szCs w:val="28"/>
        </w:rPr>
        <w:t xml:space="preserve">000 руб. </w:t>
      </w:r>
      <w:r w:rsidR="00D03FE2">
        <w:rPr>
          <w:szCs w:val="28"/>
        </w:rPr>
        <w:t>(</w:t>
      </w:r>
      <w:r w:rsidRPr="00876A5F">
        <w:rPr>
          <w:szCs w:val="28"/>
        </w:rPr>
        <w:t>в 8,04 раза меньше среднего значения по округу).</w:t>
      </w:r>
    </w:p>
    <w:p w:rsidR="00AE0942" w:rsidRPr="00876A5F" w:rsidRDefault="00AE0942" w:rsidP="00876A5F">
      <w:pPr>
        <w:pStyle w:val="af6"/>
        <w:ind w:left="0" w:firstLine="709"/>
        <w:jc w:val="both"/>
        <w:rPr>
          <w:color w:val="000000"/>
          <w:sz w:val="28"/>
          <w:szCs w:val="28"/>
        </w:rPr>
      </w:pPr>
      <w:r w:rsidRPr="00876A5F">
        <w:rPr>
          <w:color w:val="000000"/>
          <w:sz w:val="28"/>
          <w:szCs w:val="28"/>
        </w:rPr>
        <w:t>В целом в СКФО эффективность и результативность контрольно-надзорной деятельности в сфере связи на территории СКФО в отчетном периоде повысились.</w:t>
      </w:r>
    </w:p>
    <w:p w:rsidR="00AE0942" w:rsidRPr="00876A5F" w:rsidRDefault="00AE0942" w:rsidP="00876A5F">
      <w:pPr>
        <w:pStyle w:val="af6"/>
        <w:numPr>
          <w:ilvl w:val="0"/>
          <w:numId w:val="48"/>
        </w:numPr>
        <w:ind w:left="0" w:firstLine="709"/>
        <w:jc w:val="both"/>
        <w:rPr>
          <w:sz w:val="28"/>
          <w:szCs w:val="28"/>
        </w:rPr>
      </w:pPr>
      <w:r w:rsidRPr="00876A5F">
        <w:rPr>
          <w:i/>
          <w:sz w:val="28"/>
          <w:szCs w:val="28"/>
        </w:rPr>
        <w:t>Уральский федеральный округ</w:t>
      </w:r>
    </w:p>
    <w:p w:rsidR="00AE0942" w:rsidRPr="00876A5F" w:rsidRDefault="00D03FE2" w:rsidP="00876A5F">
      <w:pPr>
        <w:ind w:firstLine="709"/>
        <w:contextualSpacing/>
        <w:jc w:val="both"/>
        <w:rPr>
          <w:szCs w:val="28"/>
        </w:rPr>
      </w:pPr>
      <w:r>
        <w:rPr>
          <w:szCs w:val="28"/>
        </w:rPr>
        <w:t>Анализ данных по 1</w:t>
      </w:r>
      <w:r w:rsidR="00AE0942" w:rsidRPr="00876A5F">
        <w:rPr>
          <w:szCs w:val="28"/>
        </w:rPr>
        <w:t xml:space="preserve"> кварталу 2015 года, представленных Управлением Роскомнадзора по Уральскому федеральному округу, свидетельствует:</w:t>
      </w:r>
    </w:p>
    <w:p w:rsidR="00AE0942" w:rsidRPr="00876A5F" w:rsidRDefault="00AE0942" w:rsidP="00876A5F">
      <w:pPr>
        <w:ind w:firstLine="709"/>
        <w:jc w:val="both"/>
        <w:rPr>
          <w:szCs w:val="28"/>
        </w:rPr>
      </w:pPr>
      <w:r w:rsidRPr="00876A5F">
        <w:rPr>
          <w:szCs w:val="28"/>
        </w:rPr>
        <w:t>- количество субъектов надзора в сфере связи (</w:t>
      </w:r>
      <w:r w:rsidRPr="00876A5F">
        <w:rPr>
          <w:color w:val="000000"/>
          <w:szCs w:val="28"/>
        </w:rPr>
        <w:t>владельцев лицензий на осуществление деятельности в области оказания услуг связи</w:t>
      </w:r>
      <w:r w:rsidRPr="00876A5F">
        <w:rPr>
          <w:szCs w:val="28"/>
        </w:rPr>
        <w:t>) в федеральном округе увеличилось в отчетном периоде на 16,81% (с 10</w:t>
      </w:r>
      <w:r w:rsidR="00D03FE2">
        <w:rPr>
          <w:szCs w:val="28"/>
        </w:rPr>
        <w:t> </w:t>
      </w:r>
      <w:r w:rsidRPr="00876A5F">
        <w:rPr>
          <w:szCs w:val="28"/>
        </w:rPr>
        <w:t>913 до 12</w:t>
      </w:r>
      <w:r w:rsidR="00D03FE2">
        <w:rPr>
          <w:szCs w:val="28"/>
        </w:rPr>
        <w:t> </w:t>
      </w:r>
      <w:r w:rsidRPr="00876A5F">
        <w:rPr>
          <w:szCs w:val="28"/>
        </w:rPr>
        <w:t>747);</w:t>
      </w:r>
    </w:p>
    <w:p w:rsidR="00AE0942" w:rsidRPr="00D03FE2" w:rsidRDefault="00AE0942" w:rsidP="00876A5F">
      <w:pPr>
        <w:ind w:firstLine="709"/>
        <w:jc w:val="both"/>
        <w:rPr>
          <w:szCs w:val="28"/>
        </w:rPr>
      </w:pPr>
      <w:r w:rsidRPr="00876A5F">
        <w:rPr>
          <w:szCs w:val="28"/>
        </w:rPr>
        <w:t>- количество субъектов надзора в сфере связи (</w:t>
      </w:r>
      <w:r w:rsidRPr="00876A5F">
        <w:rPr>
          <w:color w:val="000000"/>
          <w:szCs w:val="28"/>
        </w:rPr>
        <w:t>юридических и физических лица - пользователей РЭС и ВЧУ, не операторов связи</w:t>
      </w:r>
      <w:r w:rsidRPr="00876A5F">
        <w:rPr>
          <w:szCs w:val="28"/>
        </w:rPr>
        <w:t xml:space="preserve">) в </w:t>
      </w:r>
      <w:r w:rsidRPr="00876A5F">
        <w:rPr>
          <w:szCs w:val="28"/>
        </w:rPr>
        <w:lastRenderedPageBreak/>
        <w:t>федеральном округе уменьшилось в отчетном периоде на 0,8% (с 25</w:t>
      </w:r>
      <w:r w:rsidR="00D03FE2">
        <w:rPr>
          <w:szCs w:val="28"/>
        </w:rPr>
        <w:t> </w:t>
      </w:r>
      <w:r w:rsidRPr="00876A5F">
        <w:rPr>
          <w:szCs w:val="28"/>
        </w:rPr>
        <w:t>021 до 24</w:t>
      </w:r>
      <w:r w:rsidR="00D03FE2">
        <w:rPr>
          <w:szCs w:val="28"/>
        </w:rPr>
        <w:t> </w:t>
      </w:r>
      <w:r w:rsidRPr="00876A5F">
        <w:rPr>
          <w:szCs w:val="28"/>
        </w:rPr>
        <w:t>823); Если рассмотреть динамику в целом, то по количеству лицензиатов в сфере связи наблюдается устойчивый рост; снижение количества пользователей РЭС и ВЧУ обусловлено реорганизацией юридических лиц, вызванной слиянием компаний, что в наибольшей степени проявилось в Тюме</w:t>
      </w:r>
      <w:r w:rsidR="00D03FE2">
        <w:rPr>
          <w:szCs w:val="28"/>
        </w:rPr>
        <w:t>нской области, ХМАО-ЮГРЕ и ЯНАО</w:t>
      </w:r>
      <w:r w:rsidR="00D03FE2" w:rsidRPr="00D03FE2">
        <w:rPr>
          <w:szCs w:val="28"/>
        </w:rPr>
        <w:t>;</w:t>
      </w:r>
    </w:p>
    <w:p w:rsidR="00AE0942" w:rsidRPr="00D03FE2" w:rsidRDefault="00AE0942" w:rsidP="00876A5F">
      <w:pPr>
        <w:ind w:firstLine="709"/>
        <w:jc w:val="both"/>
        <w:rPr>
          <w:szCs w:val="28"/>
        </w:rPr>
      </w:pPr>
      <w:r w:rsidRPr="00876A5F">
        <w:rPr>
          <w:szCs w:val="28"/>
        </w:rPr>
        <w:t>- количество зарегистрированных (перерегистрированных) РЭС и ВЧУ территориальными органам</w:t>
      </w:r>
      <w:r w:rsidR="00D03FE2">
        <w:rPr>
          <w:szCs w:val="28"/>
        </w:rPr>
        <w:t>и Роскомнадзора в УрФО в 2015 году</w:t>
      </w:r>
      <w:r w:rsidRPr="00876A5F">
        <w:rPr>
          <w:szCs w:val="28"/>
        </w:rPr>
        <w:t xml:space="preserve"> увеличилось на 38,9% (с 11 159 до 15 502). Количество выданных разрешений на применение франкировальных машин увеличилось на 52,9% (с 17 до 26). Рост числа зарегистрированных РЭС и ВЧУ проявляется практически во всех субъектах региона, особенно значительно в Курганской (на 228,6%) и Челябинской (на 94,99%) областях. Замечания к порядку регистрации РЭС и ВЧУ и выдаче разрешений на применение франкировальных машин в УрФО</w:t>
      </w:r>
      <w:r w:rsidR="00D03FE2">
        <w:rPr>
          <w:szCs w:val="28"/>
        </w:rPr>
        <w:t xml:space="preserve"> отсутствуют</w:t>
      </w:r>
      <w:r w:rsidR="00D03FE2" w:rsidRPr="00D03FE2">
        <w:rPr>
          <w:szCs w:val="28"/>
        </w:rPr>
        <w:t>;</w:t>
      </w:r>
    </w:p>
    <w:p w:rsidR="00AE0942" w:rsidRPr="00D03FE2" w:rsidRDefault="00AE0942" w:rsidP="00876A5F">
      <w:pPr>
        <w:widowControl w:val="0"/>
        <w:suppressAutoHyphens/>
        <w:ind w:firstLine="709"/>
        <w:contextualSpacing/>
        <w:jc w:val="both"/>
        <w:rPr>
          <w:szCs w:val="28"/>
        </w:rPr>
      </w:pPr>
      <w:r w:rsidRPr="00876A5F">
        <w:rPr>
          <w:szCs w:val="28"/>
        </w:rPr>
        <w:t>- анализ представленных сведений свидетельствует об увеличении удельного веса протоколов об административных правонарушениях, составленных ТО Роскомнадз</w:t>
      </w:r>
      <w:r w:rsidR="00D03FE2">
        <w:rPr>
          <w:szCs w:val="28"/>
        </w:rPr>
        <w:t>ора по материалам радиоконтроля</w:t>
      </w:r>
      <w:r w:rsidR="00D03FE2" w:rsidRPr="00D03FE2">
        <w:rPr>
          <w:szCs w:val="28"/>
        </w:rPr>
        <w:t>;</w:t>
      </w:r>
    </w:p>
    <w:p w:rsidR="00AE0942" w:rsidRPr="00876A5F" w:rsidRDefault="00D03FE2" w:rsidP="00876A5F">
      <w:pPr>
        <w:widowControl w:val="0"/>
        <w:suppressAutoHyphens/>
        <w:ind w:firstLine="709"/>
        <w:contextualSpacing/>
        <w:jc w:val="both"/>
        <w:rPr>
          <w:szCs w:val="28"/>
        </w:rPr>
      </w:pPr>
      <w:r w:rsidRPr="00D03FE2">
        <w:rPr>
          <w:szCs w:val="28"/>
        </w:rPr>
        <w:t xml:space="preserve">- </w:t>
      </w:r>
      <w:r>
        <w:rPr>
          <w:szCs w:val="28"/>
        </w:rPr>
        <w:t>количество</w:t>
      </w:r>
      <w:r w:rsidR="00AE0942" w:rsidRPr="00876A5F">
        <w:rPr>
          <w:szCs w:val="28"/>
        </w:rPr>
        <w:t xml:space="preserve"> протоколов об административных правонарушениях, составленных в связи с нарушениями порядка, требований и условий, относящихся к использованию РЭС или ВЧУ, количество протоколов об АП, оформленных по материалам радиочастотной службы, увеличилось на 7,1% и достигло 100%;</w:t>
      </w:r>
    </w:p>
    <w:p w:rsidR="00AE0942" w:rsidRPr="00876A5F" w:rsidRDefault="00AE0942" w:rsidP="00876A5F">
      <w:pPr>
        <w:widowControl w:val="0"/>
        <w:suppressAutoHyphens/>
        <w:ind w:firstLine="709"/>
        <w:contextualSpacing/>
        <w:jc w:val="both"/>
        <w:rPr>
          <w:szCs w:val="28"/>
        </w:rPr>
      </w:pPr>
      <w:r w:rsidRPr="00876A5F">
        <w:rPr>
          <w:szCs w:val="28"/>
        </w:rPr>
        <w:t>- несущественно снизилась доля предписаний, выданных по выявленным радиочастотной службой при проведении радиоконтроля нарушениям порядка, требований и условий, относящихся к использованию РЭС или ВЧУ в общем числе нарушений, выявленных радиочастотной службой.</w:t>
      </w:r>
    </w:p>
    <w:p w:rsidR="00AE0942" w:rsidRPr="00876A5F" w:rsidRDefault="00AE0942" w:rsidP="00876A5F">
      <w:pPr>
        <w:pStyle w:val="af6"/>
        <w:ind w:left="0" w:firstLine="709"/>
        <w:jc w:val="both"/>
        <w:rPr>
          <w:color w:val="000000"/>
          <w:sz w:val="28"/>
          <w:szCs w:val="28"/>
        </w:rPr>
      </w:pPr>
      <w:r w:rsidRPr="00876A5F">
        <w:rPr>
          <w:color w:val="000000"/>
          <w:sz w:val="28"/>
          <w:szCs w:val="28"/>
        </w:rPr>
        <w:t>В целом в УрФО эффективность и результативность контрольно-надзорной деятельности в сфере связи на территории УрФО в отчетном периоде повысились.</w:t>
      </w:r>
    </w:p>
    <w:p w:rsidR="00AE0942" w:rsidRPr="00876A5F" w:rsidRDefault="00AE0942" w:rsidP="00876A5F">
      <w:pPr>
        <w:pStyle w:val="af6"/>
        <w:numPr>
          <w:ilvl w:val="0"/>
          <w:numId w:val="48"/>
        </w:numPr>
        <w:ind w:left="0" w:firstLine="709"/>
        <w:jc w:val="both"/>
        <w:rPr>
          <w:sz w:val="28"/>
          <w:szCs w:val="28"/>
        </w:rPr>
      </w:pPr>
      <w:r w:rsidRPr="00876A5F">
        <w:rPr>
          <w:i/>
          <w:sz w:val="28"/>
          <w:szCs w:val="28"/>
        </w:rPr>
        <w:t>Сибирский федеральный округ</w:t>
      </w:r>
    </w:p>
    <w:p w:rsidR="00AE0942" w:rsidRPr="00876A5F" w:rsidRDefault="00866F09" w:rsidP="00876A5F">
      <w:pPr>
        <w:ind w:firstLine="709"/>
        <w:contextualSpacing/>
        <w:jc w:val="both"/>
        <w:rPr>
          <w:szCs w:val="28"/>
        </w:rPr>
      </w:pPr>
      <w:r>
        <w:rPr>
          <w:szCs w:val="28"/>
        </w:rPr>
        <w:t>Анализ данных по 1 кварталу 2015 года</w:t>
      </w:r>
      <w:r w:rsidR="00AE0942" w:rsidRPr="00876A5F">
        <w:rPr>
          <w:szCs w:val="28"/>
        </w:rPr>
        <w:t>, представленных Управлением Роскомнадзора по Сибирскому федеральному округу, позволяет сделать следующие выводы:</w:t>
      </w:r>
    </w:p>
    <w:p w:rsidR="00AE0942" w:rsidRPr="00876A5F" w:rsidRDefault="00AE0942" w:rsidP="00876A5F">
      <w:pPr>
        <w:ind w:firstLine="709"/>
        <w:contextualSpacing/>
        <w:jc w:val="both"/>
        <w:rPr>
          <w:szCs w:val="28"/>
        </w:rPr>
      </w:pPr>
      <w:r w:rsidRPr="00876A5F">
        <w:rPr>
          <w:szCs w:val="28"/>
        </w:rPr>
        <w:t>- количество лицензий на оказание услуг связи на территории СФО в сравнени</w:t>
      </w:r>
      <w:r w:rsidR="00866F09">
        <w:rPr>
          <w:szCs w:val="28"/>
        </w:rPr>
        <w:t>и с аналогичным периодом 2014 года</w:t>
      </w:r>
      <w:r w:rsidRPr="00876A5F">
        <w:rPr>
          <w:szCs w:val="28"/>
        </w:rPr>
        <w:t xml:space="preserve"> возросло на 9 949 (плюс 17,5%), максимальное их увеличение имело место в Забайкальском крае (на 1 134, плюс19,0%) и в Томской области (на 1</w:t>
      </w:r>
      <w:r w:rsidR="00866F09">
        <w:rPr>
          <w:szCs w:val="28"/>
        </w:rPr>
        <w:t> </w:t>
      </w:r>
      <w:r w:rsidRPr="00876A5F">
        <w:rPr>
          <w:szCs w:val="28"/>
        </w:rPr>
        <w:t>125, плюс 18,4%);</w:t>
      </w:r>
    </w:p>
    <w:p w:rsidR="00AE0942" w:rsidRPr="00876A5F" w:rsidRDefault="00AE0942" w:rsidP="00876A5F">
      <w:pPr>
        <w:ind w:firstLine="709"/>
        <w:contextualSpacing/>
        <w:jc w:val="both"/>
        <w:rPr>
          <w:szCs w:val="28"/>
        </w:rPr>
      </w:pPr>
      <w:r w:rsidRPr="00876A5F">
        <w:rPr>
          <w:szCs w:val="28"/>
        </w:rPr>
        <w:t>- количество зарегистрированных РЭС и ВЧУ возросло на 11 326 (плюс</w:t>
      </w:r>
      <w:r w:rsidR="00CE0D1F">
        <w:rPr>
          <w:szCs w:val="28"/>
        </w:rPr>
        <w:t> 4,0%). М</w:t>
      </w:r>
      <w:r w:rsidRPr="00876A5F">
        <w:rPr>
          <w:szCs w:val="28"/>
        </w:rPr>
        <w:t>аксимальное их увеличение имело место в Управлении Роскомнадзора по Сибирскому федеральному округу (на 3</w:t>
      </w:r>
      <w:r w:rsidR="00CE0D1F">
        <w:rPr>
          <w:szCs w:val="28"/>
        </w:rPr>
        <w:t> </w:t>
      </w:r>
      <w:r w:rsidRPr="00876A5F">
        <w:rPr>
          <w:szCs w:val="28"/>
        </w:rPr>
        <w:t>558, 13,4%);</w:t>
      </w:r>
    </w:p>
    <w:p w:rsidR="00AE0942" w:rsidRPr="00876A5F" w:rsidRDefault="00AE0942" w:rsidP="00876A5F">
      <w:pPr>
        <w:ind w:firstLine="709"/>
        <w:contextualSpacing/>
        <w:jc w:val="both"/>
        <w:rPr>
          <w:szCs w:val="28"/>
        </w:rPr>
      </w:pPr>
      <w:r w:rsidRPr="00876A5F">
        <w:rPr>
          <w:szCs w:val="28"/>
        </w:rPr>
        <w:t>- общее количество плановых и внеплановых проверок в отчетном периоде в сравнени</w:t>
      </w:r>
      <w:r w:rsidR="00CE0D1F">
        <w:rPr>
          <w:szCs w:val="28"/>
        </w:rPr>
        <w:t>и с аналогичным периодом 2014 года</w:t>
      </w:r>
      <w:r w:rsidRPr="00876A5F">
        <w:rPr>
          <w:szCs w:val="28"/>
        </w:rPr>
        <w:t xml:space="preserve"> уменьшилось на 13,2% (с 235 до 204) главным образом за счет уме</w:t>
      </w:r>
      <w:r w:rsidR="00CE0D1F">
        <w:rPr>
          <w:szCs w:val="28"/>
        </w:rPr>
        <w:t>ньшения внеплановых проверок (с </w:t>
      </w:r>
      <w:r w:rsidR="009D5E54">
        <w:rPr>
          <w:szCs w:val="28"/>
        </w:rPr>
        <w:t>168 до 132).</w:t>
      </w:r>
      <w:r w:rsidRPr="00876A5F">
        <w:rPr>
          <w:szCs w:val="28"/>
        </w:rPr>
        <w:t xml:space="preserve"> Снижение количества внеплановых проверок в основном </w:t>
      </w:r>
      <w:r w:rsidRPr="00876A5F">
        <w:rPr>
          <w:szCs w:val="28"/>
        </w:rPr>
        <w:lastRenderedPageBreak/>
        <w:t>обусловлено снижением количества проверок, проводимых на основании обращений граждан;</w:t>
      </w:r>
    </w:p>
    <w:p w:rsidR="00AE0942" w:rsidRPr="00876A5F" w:rsidRDefault="00AE0942" w:rsidP="00876A5F">
      <w:pPr>
        <w:ind w:firstLine="709"/>
        <w:contextualSpacing/>
        <w:jc w:val="both"/>
        <w:rPr>
          <w:szCs w:val="28"/>
        </w:rPr>
      </w:pPr>
      <w:r w:rsidRPr="00876A5F">
        <w:rPr>
          <w:szCs w:val="28"/>
        </w:rPr>
        <w:t>- по результатам проверок в отчетном периоде выявлено нарушений на 2,9% больше, ч</w:t>
      </w:r>
      <w:r w:rsidR="009D5E54">
        <w:rPr>
          <w:szCs w:val="28"/>
        </w:rPr>
        <w:t>ем за аналогичный период 2014 года</w:t>
      </w:r>
      <w:r w:rsidRPr="00876A5F">
        <w:rPr>
          <w:szCs w:val="28"/>
        </w:rPr>
        <w:t xml:space="preserve">, составлено протоколов об административных правонарушениях в сфере </w:t>
      </w:r>
      <w:r w:rsidR="009D5E54">
        <w:rPr>
          <w:szCs w:val="28"/>
        </w:rPr>
        <w:t xml:space="preserve">связи на 79,2% больше, чем в 1 квартале </w:t>
      </w:r>
      <w:r w:rsidRPr="00876A5F">
        <w:rPr>
          <w:szCs w:val="28"/>
        </w:rPr>
        <w:t>2014 г</w:t>
      </w:r>
      <w:r w:rsidR="009D5E54">
        <w:rPr>
          <w:szCs w:val="28"/>
        </w:rPr>
        <w:t>ода.</w:t>
      </w:r>
    </w:p>
    <w:p w:rsidR="00AE0942" w:rsidRPr="00876A5F" w:rsidRDefault="00AE0942" w:rsidP="00876A5F">
      <w:pPr>
        <w:ind w:firstLine="709"/>
        <w:contextualSpacing/>
        <w:jc w:val="both"/>
        <w:rPr>
          <w:szCs w:val="28"/>
        </w:rPr>
      </w:pPr>
      <w:r w:rsidRPr="00876A5F">
        <w:rPr>
          <w:szCs w:val="28"/>
        </w:rPr>
        <w:t>Таким образом, результативность проверок, и, следовательно, их эффективность возросли. В</w:t>
      </w:r>
      <w:r w:rsidRPr="00876A5F">
        <w:rPr>
          <w:bCs/>
          <w:szCs w:val="28"/>
        </w:rPr>
        <w:t xml:space="preserve"> отчетном периоде по отношен</w:t>
      </w:r>
      <w:r w:rsidR="001711F1">
        <w:rPr>
          <w:bCs/>
          <w:szCs w:val="28"/>
        </w:rPr>
        <w:t>ию к аналогичному периоду 2014 года</w:t>
      </w:r>
      <w:r w:rsidRPr="00876A5F">
        <w:rPr>
          <w:bCs/>
          <w:szCs w:val="28"/>
        </w:rPr>
        <w:t>. наблюдается повышение эффективности взаимодействия ТО Роскомнадзора с филиалом ФГУП «РЧЦ ЦФО» в СФО.</w:t>
      </w:r>
    </w:p>
    <w:p w:rsidR="00AE0942" w:rsidRPr="00876A5F" w:rsidRDefault="00AE0942" w:rsidP="00876A5F">
      <w:pPr>
        <w:pStyle w:val="af6"/>
        <w:numPr>
          <w:ilvl w:val="0"/>
          <w:numId w:val="48"/>
        </w:numPr>
        <w:ind w:left="0" w:firstLine="709"/>
        <w:jc w:val="both"/>
        <w:rPr>
          <w:sz w:val="28"/>
          <w:szCs w:val="28"/>
        </w:rPr>
      </w:pPr>
      <w:r w:rsidRPr="00876A5F">
        <w:rPr>
          <w:i/>
          <w:sz w:val="28"/>
          <w:szCs w:val="28"/>
        </w:rPr>
        <w:t>Дальневосточный федеральный округ</w:t>
      </w:r>
    </w:p>
    <w:p w:rsidR="00AE0942" w:rsidRPr="00876A5F" w:rsidRDefault="001711F1" w:rsidP="00876A5F">
      <w:pPr>
        <w:ind w:firstLine="709"/>
        <w:contextualSpacing/>
        <w:jc w:val="both"/>
        <w:rPr>
          <w:szCs w:val="28"/>
        </w:rPr>
      </w:pPr>
      <w:r>
        <w:rPr>
          <w:szCs w:val="28"/>
        </w:rPr>
        <w:t>Анализ данных по 1</w:t>
      </w:r>
      <w:r w:rsidR="00AE0942" w:rsidRPr="00876A5F">
        <w:rPr>
          <w:szCs w:val="28"/>
        </w:rPr>
        <w:t xml:space="preserve"> кварталу 2015 года, представленных Управлением Роскомнадзора по Дальневосточному федеральному округу, позволяет сделать следующие выводы:</w:t>
      </w:r>
    </w:p>
    <w:p w:rsidR="00AE0942" w:rsidRPr="00876A5F" w:rsidRDefault="00AE0942" w:rsidP="00876A5F">
      <w:pPr>
        <w:ind w:firstLine="709"/>
        <w:contextualSpacing/>
        <w:jc w:val="both"/>
        <w:rPr>
          <w:szCs w:val="28"/>
        </w:rPr>
      </w:pPr>
      <w:r w:rsidRPr="00876A5F">
        <w:rPr>
          <w:szCs w:val="28"/>
        </w:rPr>
        <w:t>- количество лицензий на оказание услуг связи на территории ДФО в сравнен</w:t>
      </w:r>
      <w:r w:rsidR="001711F1">
        <w:rPr>
          <w:szCs w:val="28"/>
        </w:rPr>
        <w:t>ии с аналогичным периодом 2014 года</w:t>
      </w:r>
      <w:r w:rsidRPr="00876A5F">
        <w:rPr>
          <w:szCs w:val="28"/>
        </w:rPr>
        <w:t xml:space="preserve"> возросло на 7</w:t>
      </w:r>
      <w:r w:rsidR="001711F1">
        <w:rPr>
          <w:szCs w:val="28"/>
        </w:rPr>
        <w:t> </w:t>
      </w:r>
      <w:r w:rsidRPr="00876A5F">
        <w:rPr>
          <w:szCs w:val="28"/>
        </w:rPr>
        <w:t>102 (плюс 18,6%), максимальное их увеличение имело место в Камчатском крае (на 1</w:t>
      </w:r>
      <w:r w:rsidR="001711F1">
        <w:rPr>
          <w:szCs w:val="28"/>
        </w:rPr>
        <w:t> </w:t>
      </w:r>
      <w:r w:rsidRPr="00876A5F">
        <w:rPr>
          <w:szCs w:val="28"/>
        </w:rPr>
        <w:t>289, +22,6%) и в Амурской области (на 1</w:t>
      </w:r>
      <w:r w:rsidR="001711F1">
        <w:rPr>
          <w:szCs w:val="28"/>
        </w:rPr>
        <w:t> </w:t>
      </w:r>
      <w:r w:rsidRPr="00876A5F">
        <w:rPr>
          <w:szCs w:val="28"/>
        </w:rPr>
        <w:t>233, плюс 21,0%);</w:t>
      </w:r>
    </w:p>
    <w:p w:rsidR="00AE0942" w:rsidRPr="00876A5F" w:rsidRDefault="00AE0942" w:rsidP="00876A5F">
      <w:pPr>
        <w:ind w:firstLine="709"/>
        <w:contextualSpacing/>
        <w:jc w:val="both"/>
        <w:rPr>
          <w:szCs w:val="28"/>
        </w:rPr>
      </w:pPr>
      <w:r w:rsidRPr="00876A5F">
        <w:rPr>
          <w:szCs w:val="28"/>
        </w:rPr>
        <w:t>- количество зарегистрированных РЭС и ВЧУ возросло на 5</w:t>
      </w:r>
      <w:r w:rsidR="001711F1">
        <w:rPr>
          <w:szCs w:val="28"/>
        </w:rPr>
        <w:t> </w:t>
      </w:r>
      <w:r w:rsidRPr="00876A5F">
        <w:rPr>
          <w:szCs w:val="28"/>
        </w:rPr>
        <w:t>152 (плюс</w:t>
      </w:r>
      <w:r w:rsidR="001711F1">
        <w:rPr>
          <w:szCs w:val="28"/>
        </w:rPr>
        <w:t> </w:t>
      </w:r>
      <w:r w:rsidRPr="00876A5F">
        <w:rPr>
          <w:szCs w:val="28"/>
        </w:rPr>
        <w:t>4,2%); максимальное их увеличение имело место в Магаданской области и Чукотском АО (на 442, 6,2%), и в Республике Саха (Якутия) (на 1</w:t>
      </w:r>
      <w:r w:rsidR="001711F1">
        <w:rPr>
          <w:szCs w:val="28"/>
        </w:rPr>
        <w:t> </w:t>
      </w:r>
      <w:r w:rsidRPr="00876A5F">
        <w:rPr>
          <w:szCs w:val="28"/>
        </w:rPr>
        <w:t>021, плюс</w:t>
      </w:r>
      <w:r w:rsidR="001711F1">
        <w:rPr>
          <w:szCs w:val="28"/>
        </w:rPr>
        <w:t xml:space="preserve"> 4,9%).</w:t>
      </w:r>
      <w:r w:rsidRPr="00876A5F">
        <w:rPr>
          <w:szCs w:val="28"/>
        </w:rPr>
        <w:t xml:space="preserve"> Количественные показатели по предметам надзора на 31.03.2015 показывают рост практически по всем предметам надзора в ДФО (кроме франкировальных машин). В основном это вызвано естественным увеличением количества юридических лиц, осуществляющих деятельность в сфере связи;</w:t>
      </w:r>
    </w:p>
    <w:p w:rsidR="00AE0942" w:rsidRPr="00876A5F" w:rsidRDefault="00AE0942" w:rsidP="00876A5F">
      <w:pPr>
        <w:ind w:firstLine="709"/>
        <w:contextualSpacing/>
        <w:jc w:val="both"/>
        <w:rPr>
          <w:szCs w:val="28"/>
        </w:rPr>
      </w:pPr>
      <w:r w:rsidRPr="00876A5F">
        <w:rPr>
          <w:szCs w:val="28"/>
        </w:rPr>
        <w:t>- общее количество плановых и внеплановых проверок в отчетном периоде в сравнени</w:t>
      </w:r>
      <w:r w:rsidR="001711F1">
        <w:rPr>
          <w:szCs w:val="28"/>
        </w:rPr>
        <w:t>и с аналогичным периодом 2014 года увеличилось на 20% (с </w:t>
      </w:r>
      <w:r w:rsidRPr="00876A5F">
        <w:rPr>
          <w:szCs w:val="28"/>
        </w:rPr>
        <w:t>67 до 81) за счет увеличения главным образом внеплановых проверок;</w:t>
      </w:r>
    </w:p>
    <w:p w:rsidR="00AE0942" w:rsidRPr="00876A5F" w:rsidRDefault="00835B27" w:rsidP="00876A5F">
      <w:pPr>
        <w:ind w:firstLine="709"/>
        <w:contextualSpacing/>
        <w:jc w:val="both"/>
        <w:rPr>
          <w:szCs w:val="28"/>
        </w:rPr>
      </w:pPr>
      <w:r>
        <w:rPr>
          <w:szCs w:val="28"/>
        </w:rPr>
        <w:t>-</w:t>
      </w:r>
      <w:r w:rsidR="00AE0942" w:rsidRPr="00876A5F">
        <w:rPr>
          <w:szCs w:val="28"/>
        </w:rPr>
        <w:t xml:space="preserve"> количество выявленных нарушений при проведении всех проверок умен</w:t>
      </w:r>
      <w:r>
        <w:rPr>
          <w:szCs w:val="28"/>
        </w:rPr>
        <w:t>ьшилось на 8,4% (со 132 до 121).</w:t>
      </w:r>
    </w:p>
    <w:p w:rsidR="00AE0942" w:rsidRPr="00876A5F" w:rsidRDefault="00AE0942" w:rsidP="00876A5F">
      <w:pPr>
        <w:ind w:firstLine="709"/>
        <w:contextualSpacing/>
        <w:jc w:val="both"/>
        <w:rPr>
          <w:szCs w:val="28"/>
        </w:rPr>
      </w:pPr>
      <w:r w:rsidRPr="00876A5F">
        <w:rPr>
          <w:szCs w:val="28"/>
        </w:rPr>
        <w:t>Это свидетельствует о снижении результативности проверок в территориальных органах ДФО и, как следствие, о снижении эффективности всей надзорной деятельности в сфере связи в ДФО.</w:t>
      </w:r>
    </w:p>
    <w:p w:rsidR="00AE0942" w:rsidRPr="00876A5F" w:rsidRDefault="00AE0942" w:rsidP="00876A5F">
      <w:pPr>
        <w:pStyle w:val="af6"/>
        <w:numPr>
          <w:ilvl w:val="0"/>
          <w:numId w:val="48"/>
        </w:numPr>
        <w:ind w:left="0" w:firstLine="709"/>
        <w:jc w:val="both"/>
        <w:rPr>
          <w:sz w:val="28"/>
          <w:szCs w:val="28"/>
        </w:rPr>
      </w:pPr>
      <w:r w:rsidRPr="00876A5F">
        <w:rPr>
          <w:i/>
          <w:sz w:val="28"/>
          <w:szCs w:val="28"/>
        </w:rPr>
        <w:t>Приволжский и Центральный федеральные округа</w:t>
      </w:r>
    </w:p>
    <w:p w:rsidR="00AE0942" w:rsidRPr="00876A5F" w:rsidRDefault="00AE0942" w:rsidP="00876A5F">
      <w:pPr>
        <w:ind w:firstLine="709"/>
        <w:jc w:val="both"/>
        <w:rPr>
          <w:szCs w:val="28"/>
        </w:rPr>
      </w:pPr>
      <w:r w:rsidRPr="00876A5F">
        <w:rPr>
          <w:szCs w:val="28"/>
        </w:rPr>
        <w:t>Качество аналитических справок по результатам деятельности территориальных органов в Приволжском и Центральном федеральных округах</w:t>
      </w:r>
      <w:r w:rsidR="00835B27">
        <w:rPr>
          <w:szCs w:val="28"/>
        </w:rPr>
        <w:t xml:space="preserve"> в 1 квартале 2015 года</w:t>
      </w:r>
      <w:r w:rsidRPr="00876A5F">
        <w:rPr>
          <w:szCs w:val="28"/>
        </w:rPr>
        <w:t xml:space="preserve"> в части осуществления контрольно-надзорной и разрешительно-регистрационной деятельности территориальных органов в сфере связи не позволил провести полноценный анализ указанной деятельности и оценить ее эффективность.</w:t>
      </w:r>
    </w:p>
    <w:p w:rsidR="00AE0942" w:rsidRPr="00876A5F" w:rsidRDefault="00AE0942" w:rsidP="00876A5F">
      <w:pPr>
        <w:ind w:firstLine="709"/>
        <w:jc w:val="both"/>
        <w:rPr>
          <w:szCs w:val="28"/>
        </w:rPr>
      </w:pPr>
      <w:r w:rsidRPr="00876A5F">
        <w:rPr>
          <w:szCs w:val="28"/>
        </w:rPr>
        <w:t>По данным, полученным из ЕИС Роскомнадзора можно в первом приближении сделать вывод о том, что результативность контрольно-надзорной деятельности в сфере связи на территории указанных</w:t>
      </w:r>
      <w:r w:rsidR="00835B27">
        <w:rPr>
          <w:szCs w:val="28"/>
        </w:rPr>
        <w:t xml:space="preserve"> округов как минимум не ухудшила</w:t>
      </w:r>
      <w:r w:rsidRPr="00876A5F">
        <w:rPr>
          <w:szCs w:val="28"/>
        </w:rPr>
        <w:t>сь. В то же время, уровень взаимодействия с филиалами ФГУП «РЧЦ ЦФО» существенно повысился.</w:t>
      </w:r>
    </w:p>
    <w:p w:rsidR="00AE0942" w:rsidRPr="00876A5F" w:rsidRDefault="00AE0942" w:rsidP="00876A5F">
      <w:pPr>
        <w:ind w:firstLine="709"/>
        <w:contextualSpacing/>
        <w:jc w:val="both"/>
        <w:rPr>
          <w:szCs w:val="28"/>
        </w:rPr>
      </w:pPr>
      <w:r w:rsidRPr="00876A5F">
        <w:rPr>
          <w:i/>
          <w:szCs w:val="28"/>
        </w:rPr>
        <w:lastRenderedPageBreak/>
        <w:t>Предлагается:</w:t>
      </w:r>
    </w:p>
    <w:p w:rsidR="00AE0942" w:rsidRDefault="00AE0942" w:rsidP="00876A5F">
      <w:pPr>
        <w:ind w:firstLine="709"/>
        <w:contextualSpacing/>
        <w:jc w:val="both"/>
        <w:rPr>
          <w:szCs w:val="28"/>
        </w:rPr>
      </w:pPr>
      <w:r w:rsidRPr="00876A5F">
        <w:rPr>
          <w:szCs w:val="28"/>
        </w:rPr>
        <w:t xml:space="preserve">Для упорядочения в аналитических справках данных, которые характеризуют эффективность и результативность контрольно-надзорной и разрешительно-регистрационной деятельности территориальных органов в сфере связи, а также с целью обеспечения возможности сравнения </w:t>
      </w:r>
      <w:r w:rsidR="00DF4BE5">
        <w:rPr>
          <w:szCs w:val="28"/>
        </w:rPr>
        <w:t>показателей эффективности и результативности</w:t>
      </w:r>
      <w:r w:rsidRPr="00876A5F">
        <w:rPr>
          <w:szCs w:val="28"/>
        </w:rPr>
        <w:t xml:space="preserve"> этой деятельности в федеральных округах предлагается поручить Управлению контроля и надзора в сфере связи до 15 июня</w:t>
      </w:r>
      <w:r w:rsidR="00DF4BE5">
        <w:rPr>
          <w:szCs w:val="28"/>
        </w:rPr>
        <w:t xml:space="preserve"> 2015 года</w:t>
      </w:r>
      <w:r w:rsidRPr="00876A5F">
        <w:rPr>
          <w:szCs w:val="28"/>
        </w:rPr>
        <w:t xml:space="preserve"> разработа</w:t>
      </w:r>
      <w:r w:rsidR="00DF4BE5">
        <w:rPr>
          <w:szCs w:val="28"/>
        </w:rPr>
        <w:t>ть м</w:t>
      </w:r>
      <w:r w:rsidRPr="00876A5F">
        <w:rPr>
          <w:szCs w:val="28"/>
        </w:rPr>
        <w:t>етодические рекомендации окружным территориальным органам по формированию соответствующего раздела аналитических спра</w:t>
      </w:r>
      <w:r w:rsidR="00DF4BE5">
        <w:rPr>
          <w:szCs w:val="28"/>
        </w:rPr>
        <w:t>вок.</w:t>
      </w:r>
    </w:p>
    <w:p w:rsidR="00610D1C" w:rsidRPr="00876A5F" w:rsidRDefault="00610D1C" w:rsidP="00876A5F">
      <w:pPr>
        <w:ind w:firstLine="709"/>
        <w:contextualSpacing/>
        <w:jc w:val="both"/>
        <w:rPr>
          <w:szCs w:val="28"/>
        </w:rPr>
      </w:pPr>
    </w:p>
    <w:p w:rsidR="00B43310" w:rsidRPr="00832465" w:rsidRDefault="00B43310" w:rsidP="00B43310">
      <w:pPr>
        <w:pStyle w:val="3"/>
      </w:pPr>
      <w:bookmarkStart w:id="76" w:name="_Toc417988549"/>
      <w:bookmarkStart w:id="77" w:name="_Toc421031771"/>
      <w:r w:rsidRPr="00832465">
        <w:t>Управление по защите прав субъектов персональных данных.</w:t>
      </w:r>
      <w:bookmarkEnd w:id="76"/>
      <w:bookmarkEnd w:id="77"/>
    </w:p>
    <w:p w:rsidR="00B43310" w:rsidRPr="00832465" w:rsidRDefault="00B43310" w:rsidP="00B43310">
      <w:pPr>
        <w:ind w:firstLine="709"/>
        <w:jc w:val="both"/>
      </w:pPr>
      <w:r w:rsidRPr="00832465">
        <w:t>Управлением проанализированы итоги деятельности территориальных органов по ведению реестра операторов, осуществляющих обработку персональных данных.</w:t>
      </w:r>
    </w:p>
    <w:p w:rsidR="00B43310" w:rsidRPr="00832465" w:rsidRDefault="00B43310" w:rsidP="00B43310">
      <w:pPr>
        <w:ind w:firstLine="709"/>
        <w:jc w:val="both"/>
      </w:pPr>
      <w:r w:rsidRPr="00832465">
        <w:t>За отчетный период Операторам направлено 13</w:t>
      </w:r>
      <w:r w:rsidR="006219D5">
        <w:t> </w:t>
      </w:r>
      <w:r w:rsidRPr="00832465">
        <w:t>382 Информационных письм</w:t>
      </w:r>
      <w:r w:rsidR="006219D5">
        <w:t>а (за аналогичный период 2014 года</w:t>
      </w:r>
      <w:r w:rsidRPr="00832465">
        <w:t xml:space="preserve"> - 13865).</w:t>
      </w:r>
    </w:p>
    <w:p w:rsidR="00B43310" w:rsidRPr="00832465" w:rsidRDefault="00B43310" w:rsidP="00B43310">
      <w:pPr>
        <w:ind w:firstLine="709"/>
        <w:jc w:val="both"/>
      </w:pPr>
      <w:r w:rsidRPr="00832465">
        <w:t>Наибольшее количество Информационных писем с уведомлением о вручении направлено управлениями Роскомнадзора по:</w:t>
      </w:r>
    </w:p>
    <w:p w:rsidR="00B43310" w:rsidRPr="00832465" w:rsidRDefault="00B43310" w:rsidP="00B43310">
      <w:pPr>
        <w:ind w:firstLine="709"/>
        <w:jc w:val="both"/>
      </w:pPr>
      <w:r w:rsidRPr="00832465">
        <w:t>Южному ФО (947);</w:t>
      </w:r>
    </w:p>
    <w:p w:rsidR="00B43310" w:rsidRPr="00832465" w:rsidRDefault="00B43310" w:rsidP="00B43310">
      <w:pPr>
        <w:ind w:firstLine="709"/>
        <w:jc w:val="both"/>
      </w:pPr>
      <w:r w:rsidRPr="00832465">
        <w:t>Ростовской области (900);</w:t>
      </w:r>
    </w:p>
    <w:p w:rsidR="00B43310" w:rsidRPr="00832465" w:rsidRDefault="00B43310" w:rsidP="00B43310">
      <w:pPr>
        <w:ind w:firstLine="709"/>
        <w:jc w:val="both"/>
      </w:pPr>
      <w:r w:rsidRPr="00832465">
        <w:t>Дальневосточному ФО (782);</w:t>
      </w:r>
    </w:p>
    <w:p w:rsidR="00B43310" w:rsidRPr="00832465" w:rsidRDefault="00B43310" w:rsidP="00B43310">
      <w:pPr>
        <w:ind w:firstLine="709"/>
        <w:jc w:val="both"/>
      </w:pPr>
      <w:r w:rsidRPr="00832465">
        <w:t>Волгоградской области и Республике Калмыкия (688);</w:t>
      </w:r>
    </w:p>
    <w:p w:rsidR="00B43310" w:rsidRPr="00832465" w:rsidRDefault="00B43310" w:rsidP="00B43310">
      <w:pPr>
        <w:ind w:firstLine="709"/>
        <w:jc w:val="both"/>
      </w:pPr>
      <w:r w:rsidRPr="00832465">
        <w:t>Енисейскому управлению (588);</w:t>
      </w:r>
    </w:p>
    <w:p w:rsidR="00B43310" w:rsidRPr="00832465" w:rsidRDefault="00B43310" w:rsidP="00B43310">
      <w:pPr>
        <w:ind w:firstLine="709"/>
        <w:jc w:val="both"/>
      </w:pPr>
      <w:r w:rsidRPr="00832465">
        <w:t>Северо-Западному ФО (580);</w:t>
      </w:r>
    </w:p>
    <w:p w:rsidR="00B43310" w:rsidRPr="00832465" w:rsidRDefault="00B43310" w:rsidP="00B43310">
      <w:pPr>
        <w:ind w:firstLine="709"/>
        <w:jc w:val="both"/>
      </w:pPr>
      <w:r w:rsidRPr="00832465">
        <w:t>Приморскому краю (500);</w:t>
      </w:r>
    </w:p>
    <w:p w:rsidR="00B43310" w:rsidRPr="00832465" w:rsidRDefault="00B43310" w:rsidP="00B43310">
      <w:pPr>
        <w:ind w:firstLine="709"/>
        <w:jc w:val="both"/>
      </w:pPr>
      <w:r w:rsidRPr="00832465">
        <w:t>Архангельской области и Ненецкому АО (438).</w:t>
      </w:r>
    </w:p>
    <w:p w:rsidR="00B43310" w:rsidRPr="00832465" w:rsidRDefault="00B43310" w:rsidP="00B43310">
      <w:pPr>
        <w:ind w:firstLine="709"/>
        <w:jc w:val="both"/>
      </w:pPr>
      <w:r w:rsidRPr="00832465">
        <w:t>Меньше было направлено писем территориальными управлениями по:</w:t>
      </w:r>
    </w:p>
    <w:p w:rsidR="00B43310" w:rsidRPr="00832465" w:rsidRDefault="00B43310" w:rsidP="00B43310">
      <w:pPr>
        <w:ind w:firstLine="709"/>
        <w:jc w:val="both"/>
      </w:pPr>
      <w:r w:rsidRPr="00832465">
        <w:t>Центральному ФО (36);</w:t>
      </w:r>
    </w:p>
    <w:p w:rsidR="00B43310" w:rsidRPr="00832465" w:rsidRDefault="00B43310" w:rsidP="00B43310">
      <w:pPr>
        <w:ind w:firstLine="709"/>
        <w:jc w:val="both"/>
      </w:pPr>
      <w:r w:rsidRPr="00832465">
        <w:t>Смоленской области (30);</w:t>
      </w:r>
    </w:p>
    <w:p w:rsidR="00B43310" w:rsidRPr="00832465" w:rsidRDefault="00B43310" w:rsidP="00B43310">
      <w:pPr>
        <w:ind w:firstLine="709"/>
        <w:jc w:val="both"/>
      </w:pPr>
      <w:r w:rsidRPr="00832465">
        <w:t>Белгородской области (15);</w:t>
      </w:r>
    </w:p>
    <w:p w:rsidR="00B43310" w:rsidRPr="00832465" w:rsidRDefault="00B43310" w:rsidP="00B43310">
      <w:pPr>
        <w:ind w:firstLine="709"/>
        <w:jc w:val="both"/>
      </w:pPr>
      <w:r w:rsidRPr="00832465">
        <w:t>Республике Мордовия (15);</w:t>
      </w:r>
    </w:p>
    <w:p w:rsidR="00B43310" w:rsidRPr="00832465" w:rsidRDefault="00B43310" w:rsidP="00B43310">
      <w:pPr>
        <w:ind w:firstLine="709"/>
        <w:jc w:val="both"/>
      </w:pPr>
      <w:r w:rsidRPr="00832465">
        <w:t>Чеченской Республике (13).</w:t>
      </w:r>
    </w:p>
    <w:p w:rsidR="00B43310" w:rsidRPr="00832465" w:rsidRDefault="00B43310" w:rsidP="00B43310">
      <w:pPr>
        <w:ind w:firstLine="709"/>
        <w:jc w:val="both"/>
      </w:pPr>
      <w:r w:rsidRPr="00832465">
        <w:t>В результате направления Информационных писем Операторам о необходимости напр</w:t>
      </w:r>
      <w:r w:rsidR="002B56FB">
        <w:t>авления Уведомления, поступило:</w:t>
      </w:r>
    </w:p>
    <w:p w:rsidR="00B43310" w:rsidRPr="00832465" w:rsidRDefault="002B56FB" w:rsidP="00B43310">
      <w:pPr>
        <w:ind w:firstLine="709"/>
        <w:jc w:val="both"/>
      </w:pPr>
      <w:r>
        <w:t>у</w:t>
      </w:r>
      <w:r w:rsidR="00B43310" w:rsidRPr="00832465">
        <w:t>ведомлений – 3</w:t>
      </w:r>
      <w:r>
        <w:t> </w:t>
      </w:r>
      <w:r w:rsidR="00B43310" w:rsidRPr="00832465">
        <w:t>53</w:t>
      </w:r>
      <w:r>
        <w:t>8 (за аналогичный период 2014 год</w:t>
      </w:r>
      <w:r w:rsidR="00B43310" w:rsidRPr="00832465">
        <w:t xml:space="preserve"> – 3208);</w:t>
      </w:r>
    </w:p>
    <w:p w:rsidR="00B43310" w:rsidRPr="00832465" w:rsidRDefault="00B43310" w:rsidP="00B43310">
      <w:pPr>
        <w:ind w:firstLine="709"/>
        <w:jc w:val="both"/>
      </w:pPr>
      <w:r w:rsidRPr="00832465">
        <w:t>ответов от Операторов о том, что их деятельность подпадает под исключения, предусмотренные ч. 2 ст. 22 Закона – 76</w:t>
      </w:r>
      <w:r w:rsidR="00BC2A21">
        <w:t>2 (за аналогичный период 2014 года</w:t>
      </w:r>
      <w:r w:rsidRPr="00832465">
        <w:t xml:space="preserve"> – 697);</w:t>
      </w:r>
    </w:p>
    <w:p w:rsidR="00B43310" w:rsidRPr="00832465" w:rsidRDefault="00B43310" w:rsidP="00B43310">
      <w:pPr>
        <w:ind w:firstLine="709"/>
        <w:jc w:val="both"/>
      </w:pPr>
      <w:r w:rsidRPr="00832465">
        <w:t>поступило ответов с указанием иной причины – 28</w:t>
      </w:r>
      <w:r w:rsidR="00BC2A21">
        <w:t>7 (за аналогичный период 2014 года</w:t>
      </w:r>
      <w:r w:rsidRPr="00832465">
        <w:t xml:space="preserve"> – 375);</w:t>
      </w:r>
    </w:p>
    <w:p w:rsidR="00B43310" w:rsidRPr="00832465" w:rsidRDefault="00B43310" w:rsidP="00B43310">
      <w:pPr>
        <w:ind w:firstLine="709"/>
        <w:jc w:val="both"/>
      </w:pPr>
      <w:r w:rsidRPr="00832465">
        <w:t>не получено ответов (срок истек) – 145</w:t>
      </w:r>
      <w:r w:rsidR="00BC2A21">
        <w:t>5 (за аналогичный период 2014 года</w:t>
      </w:r>
      <w:r w:rsidRPr="00832465">
        <w:t xml:space="preserve"> – 1472).</w:t>
      </w:r>
    </w:p>
    <w:p w:rsidR="00B43310" w:rsidRPr="00832465" w:rsidRDefault="00B43310" w:rsidP="00B43310">
      <w:pPr>
        <w:ind w:firstLine="709"/>
        <w:jc w:val="both"/>
      </w:pPr>
      <w:r w:rsidRPr="00832465">
        <w:lastRenderedPageBreak/>
        <w:t>Общая результативность по направленным Информационным письмам с учетом составила 26% (количество направленных писем операторам и поступившие уведомления в ответ на пись</w:t>
      </w:r>
      <w:r w:rsidR="00CF2BE8">
        <w:t>ма), за аналогичный период 2014 </w:t>
      </w:r>
      <w:r w:rsidRPr="00832465">
        <w:t>года – 23%, но ниже результативности в целом за 2014 год – 33%.</w:t>
      </w:r>
    </w:p>
    <w:p w:rsidR="00B43310" w:rsidRPr="00832465" w:rsidRDefault="00B43310" w:rsidP="00B43310">
      <w:pPr>
        <w:ind w:firstLine="709"/>
        <w:jc w:val="both"/>
      </w:pPr>
      <w:r w:rsidRPr="00832465">
        <w:t>Работу по проверке подлинности адресов операторов на основе комплексного анализа данных территориальных органов Росстата и Федеральной налоговой службы, реестров соответствующих лицензий, справочников организаций, различных интернет ресурсов необходимо активизировать.</w:t>
      </w:r>
    </w:p>
    <w:p w:rsidR="00B43310" w:rsidRPr="00832465" w:rsidRDefault="00B43310" w:rsidP="00B43310">
      <w:pPr>
        <w:ind w:firstLine="709"/>
        <w:jc w:val="both"/>
      </w:pPr>
      <w:r w:rsidRPr="00832465">
        <w:t>Наибольшее количество Уведомлений по направленным Информационным письмам поступило в управления Роскомнадзора по:</w:t>
      </w:r>
    </w:p>
    <w:p w:rsidR="00B43310" w:rsidRPr="00832465" w:rsidRDefault="00B43310" w:rsidP="00B43310">
      <w:pPr>
        <w:ind w:firstLine="709"/>
        <w:jc w:val="both"/>
      </w:pPr>
      <w:r w:rsidRPr="00832465">
        <w:t>Вологодской области (189);</w:t>
      </w:r>
    </w:p>
    <w:p w:rsidR="00B43310" w:rsidRPr="00832465" w:rsidRDefault="00B43310" w:rsidP="00B43310">
      <w:pPr>
        <w:ind w:firstLine="709"/>
        <w:jc w:val="both"/>
      </w:pPr>
      <w:r w:rsidRPr="00832465">
        <w:t>Приморскому краю (185);</w:t>
      </w:r>
    </w:p>
    <w:p w:rsidR="00B43310" w:rsidRPr="00832465" w:rsidRDefault="00B43310" w:rsidP="00B43310">
      <w:pPr>
        <w:ind w:firstLine="709"/>
        <w:jc w:val="both"/>
      </w:pPr>
      <w:r w:rsidRPr="00832465">
        <w:t>Южному ФО (181);</w:t>
      </w:r>
    </w:p>
    <w:p w:rsidR="00B43310" w:rsidRPr="00832465" w:rsidRDefault="00B43310" w:rsidP="00B43310">
      <w:pPr>
        <w:ind w:firstLine="709"/>
        <w:jc w:val="both"/>
      </w:pPr>
      <w:r w:rsidRPr="00832465">
        <w:t>Волгоградской области и Республике Калмыкия (168);</w:t>
      </w:r>
    </w:p>
    <w:p w:rsidR="00B43310" w:rsidRPr="00832465" w:rsidRDefault="00B43310" w:rsidP="00B43310">
      <w:pPr>
        <w:ind w:firstLine="709"/>
        <w:jc w:val="both"/>
      </w:pPr>
      <w:r w:rsidRPr="00832465">
        <w:t>Республике Дагестан (146);</w:t>
      </w:r>
    </w:p>
    <w:p w:rsidR="00B43310" w:rsidRPr="00832465" w:rsidRDefault="00B43310" w:rsidP="00B43310">
      <w:pPr>
        <w:ind w:firstLine="709"/>
        <w:jc w:val="both"/>
      </w:pPr>
      <w:r w:rsidRPr="00832465">
        <w:t>Ростовской области (133);</w:t>
      </w:r>
    </w:p>
    <w:p w:rsidR="00B43310" w:rsidRPr="00832465" w:rsidRDefault="00B43310" w:rsidP="00B43310">
      <w:pPr>
        <w:ind w:firstLine="709"/>
        <w:jc w:val="both"/>
      </w:pPr>
      <w:r w:rsidRPr="00832465">
        <w:t>Енисейскому управлению (121);</w:t>
      </w:r>
    </w:p>
    <w:p w:rsidR="00B43310" w:rsidRPr="00081182" w:rsidRDefault="00B43310" w:rsidP="00B43310">
      <w:pPr>
        <w:ind w:firstLine="709"/>
        <w:jc w:val="both"/>
      </w:pPr>
      <w:r w:rsidRPr="00832465">
        <w:t>Д</w:t>
      </w:r>
      <w:r w:rsidR="00CF2BE8">
        <w:t>альневосточному ФО (116)</w:t>
      </w:r>
      <w:r w:rsidR="00CF2BE8" w:rsidRPr="00081182">
        <w:t>;</w:t>
      </w:r>
    </w:p>
    <w:p w:rsidR="00B43310" w:rsidRPr="00832465" w:rsidRDefault="00B43310" w:rsidP="00B43310">
      <w:pPr>
        <w:ind w:firstLine="709"/>
        <w:jc w:val="both"/>
      </w:pPr>
      <w:r w:rsidRPr="00832465">
        <w:t>Архангельской области и Архангельской области и Ненецкому АО (107).</w:t>
      </w:r>
    </w:p>
    <w:p w:rsidR="00B43310" w:rsidRPr="00832465" w:rsidRDefault="00B43310" w:rsidP="00B43310">
      <w:pPr>
        <w:ind w:firstLine="709"/>
        <w:jc w:val="both"/>
      </w:pPr>
      <w:r w:rsidRPr="00832465">
        <w:t>По отношению к операторам, срок предоставления информации у которых истек территориальными органа</w:t>
      </w:r>
      <w:r w:rsidR="00F92DF0">
        <w:t>ми Роскомнадзора составлено 925 </w:t>
      </w:r>
      <w:r w:rsidRPr="00832465">
        <w:t>протоколов по ст. 19.7 КоАП Российской Федераци</w:t>
      </w:r>
      <w:r w:rsidR="00F92DF0">
        <w:t xml:space="preserve">и (за аналогичный период 2014 года </w:t>
      </w:r>
      <w:r w:rsidRPr="00832465">
        <w:t>- 1243).</w:t>
      </w:r>
    </w:p>
    <w:p w:rsidR="00B43310" w:rsidRPr="00832465" w:rsidRDefault="00B43310" w:rsidP="00B43310">
      <w:pPr>
        <w:ind w:firstLine="709"/>
        <w:jc w:val="both"/>
      </w:pPr>
      <w:r w:rsidRPr="00832465">
        <w:t>В лучшую сторону по количеству составленных протоколов отмечаются управления Роскомнадзора по:</w:t>
      </w:r>
    </w:p>
    <w:p w:rsidR="00B43310" w:rsidRPr="00832465" w:rsidRDefault="00B43310" w:rsidP="00B43310">
      <w:pPr>
        <w:ind w:firstLine="709"/>
        <w:jc w:val="both"/>
      </w:pPr>
      <w:r w:rsidRPr="00832465">
        <w:t>Южному ФО (104);</w:t>
      </w:r>
    </w:p>
    <w:p w:rsidR="00B43310" w:rsidRPr="00832465" w:rsidRDefault="00B43310" w:rsidP="00B43310">
      <w:pPr>
        <w:ind w:firstLine="709"/>
        <w:jc w:val="both"/>
      </w:pPr>
      <w:r w:rsidRPr="00832465">
        <w:t>Ростовской области (87);</w:t>
      </w:r>
    </w:p>
    <w:p w:rsidR="00B43310" w:rsidRPr="00832465" w:rsidRDefault="00B43310" w:rsidP="00B43310">
      <w:pPr>
        <w:ind w:firstLine="709"/>
        <w:jc w:val="both"/>
      </w:pPr>
      <w:r w:rsidRPr="00832465">
        <w:t>Дальневосточному ФО (58);</w:t>
      </w:r>
    </w:p>
    <w:p w:rsidR="00B43310" w:rsidRPr="00832465" w:rsidRDefault="004755E1" w:rsidP="00B43310">
      <w:pPr>
        <w:ind w:firstLine="709"/>
        <w:jc w:val="both"/>
      </w:pPr>
      <w:r>
        <w:t xml:space="preserve">Республике Карелия </w:t>
      </w:r>
      <w:r w:rsidR="00B43310" w:rsidRPr="00832465">
        <w:t>(58);</w:t>
      </w:r>
    </w:p>
    <w:p w:rsidR="00B43310" w:rsidRPr="00081182" w:rsidRDefault="00B43310" w:rsidP="00B43310">
      <w:pPr>
        <w:ind w:firstLine="709"/>
        <w:jc w:val="both"/>
      </w:pPr>
      <w:r w:rsidRPr="00832465">
        <w:t>Камчатскому кра</w:t>
      </w:r>
      <w:r w:rsidR="003B583C">
        <w:t>ю (54)</w:t>
      </w:r>
      <w:r w:rsidR="003B583C" w:rsidRPr="00081182">
        <w:t>;</w:t>
      </w:r>
    </w:p>
    <w:p w:rsidR="00B43310" w:rsidRPr="00832465" w:rsidRDefault="00B43310" w:rsidP="00B43310">
      <w:pPr>
        <w:ind w:firstLine="709"/>
        <w:jc w:val="both"/>
      </w:pPr>
      <w:r w:rsidRPr="00832465">
        <w:t>Приморскому краю (50).</w:t>
      </w:r>
    </w:p>
    <w:p w:rsidR="00B43310" w:rsidRPr="00832465" w:rsidRDefault="00B43310" w:rsidP="00B43310">
      <w:pPr>
        <w:ind w:firstLine="709"/>
        <w:jc w:val="both"/>
      </w:pPr>
      <w:r w:rsidRPr="00832465">
        <w:t>Наиболее организовано проводилась работа по составлению протоколов в целом территориальными управлениями Дальневосточного и Южного федеральных округов.</w:t>
      </w:r>
    </w:p>
    <w:p w:rsidR="00B43310" w:rsidRPr="00832465" w:rsidRDefault="00B43310" w:rsidP="00B43310">
      <w:pPr>
        <w:ind w:firstLine="709"/>
        <w:jc w:val="both"/>
      </w:pPr>
      <w:r w:rsidRPr="00832465">
        <w:t>Не составлялис</w:t>
      </w:r>
      <w:r w:rsidR="005D6DF8">
        <w:t>ь протоколы в 1 квартале 2015 года</w:t>
      </w:r>
      <w:r w:rsidRPr="00832465">
        <w:t xml:space="preserve"> 19 территориальными управлениями, в т.ч.: ЦФО – 6 (Управления по ЦФО, Белгородской, Воронежской, Орловской, Смоленской и Тамбовской областям), ПФО – 6 (Управления по ПФО, Республике Мордовия, Чувашской Республике, Пензенской, Саратовской и Ульяновским областям), СКФО – 3 (Управления по Республике Дагестан, Чеченской Республике и Республике Ингушетия), СФО – 2 (Управления по Иркутской и Кемеровской областям), СЗФО – 1 (Управление по Мурманской области), Управлением по Ре</w:t>
      </w:r>
      <w:r w:rsidR="005D6DF8">
        <w:t>спублике Крым и г. Севастополю.</w:t>
      </w:r>
    </w:p>
    <w:p w:rsidR="00B43310" w:rsidRPr="00832465" w:rsidRDefault="00B43310" w:rsidP="00B43310">
      <w:pPr>
        <w:ind w:firstLine="709"/>
        <w:jc w:val="both"/>
      </w:pPr>
      <w:r w:rsidRPr="00832465">
        <w:lastRenderedPageBreak/>
        <w:t>За отчетный период в территориальные органы Роскомнадзора поступило 7389 уведомления о внесении сведений об Операторах в Реестр, в том числе 4790 уведомлений, поступивших с пор</w:t>
      </w:r>
      <w:r w:rsidR="005D6DF8">
        <w:t>тала персональных данных (64%).</w:t>
      </w:r>
    </w:p>
    <w:p w:rsidR="00B43310" w:rsidRPr="00832465" w:rsidRDefault="00B43310" w:rsidP="00B43310">
      <w:pPr>
        <w:ind w:firstLine="709"/>
        <w:jc w:val="both"/>
      </w:pPr>
      <w:r w:rsidRPr="00832465">
        <w:t>Всего территориальными управлениям</w:t>
      </w:r>
      <w:r w:rsidR="006E5363">
        <w:t>и Роскомнадзора по состоянию на </w:t>
      </w:r>
      <w:r w:rsidRPr="00832465">
        <w:t>31</w:t>
      </w:r>
      <w:r w:rsidR="006E5363">
        <w:t xml:space="preserve">.03.2014 </w:t>
      </w:r>
      <w:r w:rsidRPr="00832465">
        <w:t>в Ре</w:t>
      </w:r>
      <w:r w:rsidR="006E5363">
        <w:t xml:space="preserve">естр внесены сведения о 314 697 </w:t>
      </w:r>
      <w:r w:rsidRPr="00832465">
        <w:t>Операторах.</w:t>
      </w:r>
    </w:p>
    <w:p w:rsidR="00B43310" w:rsidRPr="00832465" w:rsidRDefault="00B43310" w:rsidP="00C51946">
      <w:pPr>
        <w:ind w:firstLine="709"/>
        <w:jc w:val="both"/>
        <w:rPr>
          <w:szCs w:val="28"/>
        </w:rPr>
      </w:pPr>
    </w:p>
    <w:p w:rsidR="004F1325" w:rsidRPr="00832465" w:rsidRDefault="004F1325" w:rsidP="00B43310">
      <w:pPr>
        <w:pStyle w:val="3"/>
      </w:pPr>
      <w:bookmarkStart w:id="78" w:name="_Toc417988545"/>
      <w:bookmarkStart w:id="79" w:name="_Toc421031772"/>
      <w:r w:rsidRPr="00832465">
        <w:t xml:space="preserve">Управление контроля и надзора в сфере информационных </w:t>
      </w:r>
      <w:r w:rsidRPr="00BB4B6B">
        <w:t>технологий</w:t>
      </w:r>
      <w:bookmarkEnd w:id="78"/>
      <w:bookmarkEnd w:id="79"/>
    </w:p>
    <w:p w:rsidR="004F1325" w:rsidRPr="00832465" w:rsidRDefault="004F1325" w:rsidP="004F1325">
      <w:pPr>
        <w:ind w:firstLine="709"/>
        <w:jc w:val="both"/>
        <w:rPr>
          <w:szCs w:val="28"/>
        </w:rPr>
      </w:pPr>
      <w:r w:rsidRPr="00832465">
        <w:rPr>
          <w:szCs w:val="28"/>
        </w:rPr>
        <w:t>УНСИТ проведен анализ и обобщение материалов, изложенных в отчетах о результатах деятельности территориальных управлений, в части проблемных вопросов и предложений, относящихся к компетенции УНСИТ.</w:t>
      </w:r>
    </w:p>
    <w:p w:rsidR="004F1325" w:rsidRPr="00832465" w:rsidRDefault="004F1325" w:rsidP="004F1325">
      <w:pPr>
        <w:ind w:firstLine="709"/>
        <w:jc w:val="both"/>
        <w:rPr>
          <w:szCs w:val="28"/>
        </w:rPr>
      </w:pPr>
      <w:r w:rsidRPr="00832465">
        <w:rPr>
          <w:szCs w:val="28"/>
        </w:rPr>
        <w:t>Результаты анализа и обобщения материалов, изложенных в отчетах о результатах деятельности территориальных органов Роскомнадзора направлены в профи</w:t>
      </w:r>
      <w:r w:rsidR="008A0397">
        <w:rPr>
          <w:szCs w:val="28"/>
        </w:rPr>
        <w:t>льные Управления ЦА Службы (сл</w:t>
      </w:r>
      <w:r w:rsidR="00600A8A">
        <w:rPr>
          <w:szCs w:val="28"/>
        </w:rPr>
        <w:t>.</w:t>
      </w:r>
      <w:r w:rsidR="008A0397">
        <w:rPr>
          <w:szCs w:val="28"/>
        </w:rPr>
        <w:t xml:space="preserve"> записка от 16.04.2015 № </w:t>
      </w:r>
      <w:r w:rsidRPr="00832465">
        <w:rPr>
          <w:szCs w:val="28"/>
        </w:rPr>
        <w:t>2602-сз).</w:t>
      </w:r>
    </w:p>
    <w:p w:rsidR="00BB4B6B" w:rsidRDefault="00BB4B6B" w:rsidP="00365CD8">
      <w:pPr>
        <w:ind w:firstLine="709"/>
        <w:jc w:val="both"/>
        <w:rPr>
          <w:i/>
          <w:szCs w:val="28"/>
        </w:rPr>
      </w:pPr>
    </w:p>
    <w:p w:rsidR="004F1325" w:rsidRPr="00832465" w:rsidRDefault="00BB4B6B" w:rsidP="00B43310">
      <w:pPr>
        <w:pStyle w:val="3"/>
      </w:pPr>
      <w:bookmarkStart w:id="80" w:name="_Toc417988546"/>
      <w:bookmarkStart w:id="81" w:name="_Toc421031773"/>
      <w:r w:rsidRPr="00832465">
        <w:t xml:space="preserve">Административное </w:t>
      </w:r>
      <w:r w:rsidRPr="00B43310">
        <w:t>управление</w:t>
      </w:r>
      <w:bookmarkEnd w:id="80"/>
      <w:bookmarkEnd w:id="81"/>
    </w:p>
    <w:p w:rsidR="00E37682" w:rsidRDefault="00E37682" w:rsidP="00365CD8">
      <w:pPr>
        <w:ind w:firstLine="709"/>
        <w:jc w:val="both"/>
      </w:pPr>
      <w:r>
        <w:rPr>
          <w:szCs w:val="28"/>
        </w:rPr>
        <w:t>Административным управлением представлены сведения</w:t>
      </w:r>
      <w:r w:rsidRPr="00821876">
        <w:rPr>
          <w:szCs w:val="28"/>
        </w:rPr>
        <w:t xml:space="preserve"> о количестве обращений граждан и юридических лиц, рассмотренных с нарушением установленных законодательством сроков</w:t>
      </w:r>
      <w:r>
        <w:rPr>
          <w:szCs w:val="28"/>
        </w:rPr>
        <w:t xml:space="preserve">, а также о количестве </w:t>
      </w:r>
      <w:r w:rsidRPr="00743254">
        <w:t>обращений с жалобами на действия (бездействие) ТО, факты</w:t>
      </w:r>
      <w:r>
        <w:t xml:space="preserve"> в</w:t>
      </w:r>
      <w:r w:rsidRPr="00743254">
        <w:t xml:space="preserve"> которых подтвердились</w:t>
      </w:r>
      <w:r>
        <w:t>.</w:t>
      </w:r>
    </w:p>
    <w:p w:rsidR="00E37682" w:rsidRDefault="00600A8A" w:rsidP="00365CD8">
      <w:pPr>
        <w:ind w:firstLine="709"/>
        <w:jc w:val="both"/>
      </w:pPr>
      <w:r>
        <w:t>В 1 квартале 2015 года</w:t>
      </w:r>
      <w:r w:rsidR="00E37682">
        <w:t xml:space="preserve"> поступило два </w:t>
      </w:r>
      <w:r w:rsidR="00E37682" w:rsidRPr="00743254">
        <w:t>обращени</w:t>
      </w:r>
      <w:r w:rsidR="00E37682">
        <w:t>я</w:t>
      </w:r>
      <w:r w:rsidR="00E37682" w:rsidRPr="00743254">
        <w:t xml:space="preserve"> с жалобами на действия (бездействие) ТО, факты</w:t>
      </w:r>
      <w:r w:rsidR="00E37682">
        <w:t xml:space="preserve"> в</w:t>
      </w:r>
      <w:r w:rsidR="00E37682" w:rsidRPr="00743254">
        <w:t xml:space="preserve"> которых подтвердились</w:t>
      </w:r>
      <w:r w:rsidR="00E37682">
        <w:t xml:space="preserve"> – в отношении управлений Роскомнадзора по Республике Крым и по Республике Коми. По результатам рассмотрения обращений меры приняты, ответы заявителям направлены.</w:t>
      </w:r>
    </w:p>
    <w:p w:rsidR="00E37682" w:rsidRDefault="00E37682" w:rsidP="00365CD8">
      <w:pPr>
        <w:ind w:firstLine="709"/>
        <w:jc w:val="both"/>
        <w:rPr>
          <w:szCs w:val="28"/>
        </w:rPr>
      </w:pPr>
    </w:p>
    <w:p w:rsidR="001B2CC3" w:rsidRPr="00832465" w:rsidRDefault="001B2CC3" w:rsidP="00B43310">
      <w:pPr>
        <w:pStyle w:val="3"/>
      </w:pPr>
      <w:bookmarkStart w:id="82" w:name="_Toc417988547"/>
      <w:bookmarkStart w:id="83" w:name="_Toc421031774"/>
      <w:r w:rsidRPr="00832465">
        <w:t>Финансовое управление</w:t>
      </w:r>
      <w:bookmarkEnd w:id="82"/>
      <w:bookmarkEnd w:id="83"/>
    </w:p>
    <w:p w:rsidR="001B2CC3" w:rsidRPr="00832465" w:rsidRDefault="001B2CC3" w:rsidP="001B2CC3">
      <w:pPr>
        <w:ind w:firstLine="709"/>
        <w:jc w:val="both"/>
      </w:pPr>
      <w:r w:rsidRPr="00832465">
        <w:t xml:space="preserve">Анализ и оценка деятельности территориальных органов осуществляется посредством проведения мониторинга качества финансового менеджмента территориальных органов Роскомнадзора. </w:t>
      </w:r>
    </w:p>
    <w:p w:rsidR="001B2CC3" w:rsidRPr="00832465" w:rsidRDefault="001B2CC3" w:rsidP="001B2CC3">
      <w:pPr>
        <w:ind w:firstLine="709"/>
        <w:jc w:val="both"/>
      </w:pPr>
      <w:r w:rsidRPr="00832465">
        <w:t>За 1 квартал 2015 год</w:t>
      </w:r>
      <w:r w:rsidR="0047652D">
        <w:t>а</w:t>
      </w:r>
      <w:r w:rsidRPr="00832465">
        <w:t xml:space="preserve"> результаты мониторинга качества финансового менеджмента территориальных органов Роскомнадзора подготов</w:t>
      </w:r>
      <w:r w:rsidR="0047652D">
        <w:t>лены и утверждены заместителем р</w:t>
      </w:r>
      <w:r w:rsidRPr="00832465">
        <w:t xml:space="preserve">уководителя Роскомнадзора </w:t>
      </w:r>
      <w:r w:rsidR="0047652D" w:rsidRPr="00832465">
        <w:t xml:space="preserve">А.А. </w:t>
      </w:r>
      <w:r w:rsidRPr="00832465">
        <w:t>Панковым (опубли</w:t>
      </w:r>
      <w:r w:rsidR="0047652D">
        <w:t>кованы на сайте Роскомнадзора).</w:t>
      </w:r>
    </w:p>
    <w:p w:rsidR="001B2CC3" w:rsidRPr="00832465" w:rsidRDefault="001B2CC3" w:rsidP="001B2CC3">
      <w:pPr>
        <w:ind w:firstLine="709"/>
        <w:jc w:val="both"/>
      </w:pPr>
      <w:r w:rsidRPr="00832465">
        <w:t>Результаты мониторинга определили рейтинг территориальных управлений</w:t>
      </w:r>
      <w:r w:rsidR="0036408F" w:rsidRPr="00832465">
        <w:t>:</w:t>
      </w:r>
    </w:p>
    <w:p w:rsidR="001B2CC3" w:rsidRPr="00832465" w:rsidRDefault="001B2CC3" w:rsidP="001B2CC3">
      <w:pPr>
        <w:ind w:firstLine="709"/>
        <w:jc w:val="both"/>
      </w:pPr>
      <w:r w:rsidRPr="00832465">
        <w:t>7 управлений или 9,86 % в рейтинге отнесены к первой группе (наилучшие результаты);</w:t>
      </w:r>
    </w:p>
    <w:p w:rsidR="001B2CC3" w:rsidRPr="00832465" w:rsidRDefault="001B2CC3" w:rsidP="001B2CC3">
      <w:pPr>
        <w:ind w:firstLine="709"/>
        <w:jc w:val="both"/>
      </w:pPr>
      <w:r w:rsidRPr="00832465">
        <w:t>36 управления или 50</w:t>
      </w:r>
      <w:r w:rsidR="0047652D">
        <w:t>,7 % отнесены ко второй группе;</w:t>
      </w:r>
    </w:p>
    <w:p w:rsidR="001B2CC3" w:rsidRPr="00832465" w:rsidRDefault="001B2CC3" w:rsidP="001B2CC3">
      <w:pPr>
        <w:ind w:firstLine="709"/>
        <w:jc w:val="both"/>
      </w:pPr>
      <w:r w:rsidRPr="00832465">
        <w:t>23 управлений или 32</w:t>
      </w:r>
      <w:r w:rsidR="0047652D">
        <w:t>,4 % отнесены к третьей группе;</w:t>
      </w:r>
    </w:p>
    <w:p w:rsidR="001B2CC3" w:rsidRPr="00832465" w:rsidRDefault="001B2CC3" w:rsidP="001B2CC3">
      <w:pPr>
        <w:ind w:firstLine="709"/>
        <w:jc w:val="both"/>
      </w:pPr>
      <w:r w:rsidRPr="00832465">
        <w:t>5 управлений или 7,04</w:t>
      </w:r>
      <w:r w:rsidR="0047652D">
        <w:t xml:space="preserve"> % отнесены к четвертой группе.</w:t>
      </w:r>
    </w:p>
    <w:p w:rsidR="001B2CC3" w:rsidRPr="00832465" w:rsidRDefault="001B2CC3" w:rsidP="001B2CC3">
      <w:pPr>
        <w:ind w:firstLine="709"/>
        <w:jc w:val="both"/>
      </w:pPr>
      <w:r w:rsidRPr="00832465">
        <w:t>Результаты финансового мониторинга учтены при премировании руководителей по итогам 1 квартала 2015 года.</w:t>
      </w:r>
    </w:p>
    <w:p w:rsidR="001B2CC3" w:rsidRPr="00832465" w:rsidRDefault="001B2CC3" w:rsidP="00365CD8">
      <w:pPr>
        <w:ind w:firstLine="709"/>
        <w:jc w:val="both"/>
        <w:rPr>
          <w:szCs w:val="28"/>
        </w:rPr>
      </w:pPr>
    </w:p>
    <w:p w:rsidR="00AD4BAB" w:rsidRPr="00832465" w:rsidRDefault="00AD4BAB" w:rsidP="00B43310">
      <w:pPr>
        <w:pStyle w:val="3"/>
      </w:pPr>
      <w:bookmarkStart w:id="84" w:name="_Toc417988548"/>
      <w:bookmarkStart w:id="85" w:name="_Toc421031775"/>
      <w:r w:rsidRPr="00832465">
        <w:lastRenderedPageBreak/>
        <w:t>Правовое управление</w:t>
      </w:r>
      <w:bookmarkEnd w:id="84"/>
      <w:bookmarkEnd w:id="85"/>
    </w:p>
    <w:p w:rsidR="00CF7AD5" w:rsidRPr="00832465" w:rsidRDefault="00CF7AD5" w:rsidP="00AD4BAB">
      <w:pPr>
        <w:ind w:firstLine="709"/>
        <w:jc w:val="both"/>
      </w:pPr>
      <w:r w:rsidRPr="00832465">
        <w:t>Управлением проводилась разъяснительная и методическая работа с территориальными органами Роскомнадзора.</w:t>
      </w:r>
    </w:p>
    <w:p w:rsidR="00AD4BAB" w:rsidRPr="00832465" w:rsidRDefault="00AD4BAB" w:rsidP="00AD4BAB">
      <w:pPr>
        <w:ind w:firstLine="709"/>
        <w:jc w:val="both"/>
      </w:pPr>
      <w:r w:rsidRPr="00832465">
        <w:t>27.01.2015 в ситуационном центре Роскомнадзора проведена видеоконференция с участием Правового управления и территориальных управлений по ЦФО. Обсуждены вопросы возможности проведения должностными лицами территориальных органов Роскомнадзора административных расследований в рамках КоАП РФ.</w:t>
      </w:r>
    </w:p>
    <w:p w:rsidR="00AD4BAB" w:rsidRPr="00832465" w:rsidRDefault="00AD4BAB" w:rsidP="00365CD8">
      <w:pPr>
        <w:ind w:firstLine="709"/>
        <w:jc w:val="both"/>
      </w:pPr>
      <w:r w:rsidRPr="00832465">
        <w:t>В феврале и марте 2015 года подготовлено и проведено 4 обучающих однодневных семинара для юридических подразделений территориальных органов Роскомнадзора. Докладчики представлены исключительно сотрудниками Правового управления.</w:t>
      </w:r>
    </w:p>
    <w:p w:rsidR="002272C6" w:rsidRPr="00832465" w:rsidRDefault="008F7801" w:rsidP="00365CD8">
      <w:pPr>
        <w:ind w:firstLine="709"/>
        <w:jc w:val="both"/>
      </w:pPr>
      <w:r w:rsidRPr="00832465">
        <w:t>В целях оптимизации судебной работы территориальных органов в связи с участием в судебных заседаниях о признании информации запрещённой к распространению на территории Российской Федерации в территориальные органы по федеральным округам направлено письмо от 04.03.2015 № 10КМ-21123.</w:t>
      </w:r>
    </w:p>
    <w:p w:rsidR="008F7801" w:rsidRPr="00832465" w:rsidRDefault="00CF7AD5" w:rsidP="008F7801">
      <w:pPr>
        <w:ind w:firstLine="709"/>
        <w:jc w:val="both"/>
      </w:pPr>
      <w:r w:rsidRPr="00832465">
        <w:t xml:space="preserve">Кроме того, </w:t>
      </w:r>
      <w:r w:rsidR="001A75F7" w:rsidRPr="00832465">
        <w:t>Управлением проведен анализ статистики общего количества</w:t>
      </w:r>
      <w:r w:rsidR="008F7801" w:rsidRPr="00832465">
        <w:t xml:space="preserve"> судов территориальных органов (по направлениям деятельности через подсистему ЕИС «Юридическая практика»). Всего в ЕИС размещена информация о 823 решениях судов в сфере связи.</w:t>
      </w:r>
    </w:p>
    <w:p w:rsidR="008F7801" w:rsidRPr="00832465" w:rsidRDefault="00C67149" w:rsidP="008F7801">
      <w:pPr>
        <w:ind w:firstLine="709"/>
        <w:jc w:val="both"/>
      </w:pPr>
      <w:r>
        <w:t>Из них:</w:t>
      </w:r>
    </w:p>
    <w:p w:rsidR="008F7801" w:rsidRPr="00832465" w:rsidRDefault="008F7801" w:rsidP="008F7801">
      <w:pPr>
        <w:ind w:firstLine="709"/>
        <w:jc w:val="both"/>
      </w:pPr>
      <w:r w:rsidRPr="00832465">
        <w:t>выиграно дел - 681;</w:t>
      </w:r>
    </w:p>
    <w:p w:rsidR="008F7801" w:rsidRPr="00832465" w:rsidRDefault="008F7801" w:rsidP="008F7801">
      <w:pPr>
        <w:ind w:firstLine="709"/>
        <w:jc w:val="both"/>
      </w:pPr>
      <w:r w:rsidRPr="00832465">
        <w:t>проиграно дел – 129;</w:t>
      </w:r>
    </w:p>
    <w:p w:rsidR="008F7801" w:rsidRPr="00832465" w:rsidRDefault="008F7801" w:rsidP="008F7801">
      <w:pPr>
        <w:ind w:firstLine="709"/>
        <w:jc w:val="both"/>
      </w:pPr>
      <w:r w:rsidRPr="00832465">
        <w:t>выиграно частично дел – 13.</w:t>
      </w:r>
    </w:p>
    <w:p w:rsidR="008F7801" w:rsidRPr="00832465" w:rsidRDefault="008F7801" w:rsidP="008F7801">
      <w:pPr>
        <w:ind w:firstLine="709"/>
        <w:jc w:val="both"/>
      </w:pPr>
      <w:r w:rsidRPr="00832465">
        <w:t>Анализ правоприменительной практики показал, что основными причинами отказов судебными инстанциями различных инстанций в удовлетворении заявленных требований территориальных органов Роскомнадзора является истечение срока давности привлечения к административной ответственности на день вынесения судебного решения.</w:t>
      </w:r>
    </w:p>
    <w:p w:rsidR="008F7801" w:rsidRPr="00832465" w:rsidRDefault="008F7801" w:rsidP="008F7801">
      <w:pPr>
        <w:ind w:firstLine="709"/>
        <w:jc w:val="both"/>
      </w:pPr>
      <w:r w:rsidRPr="00832465">
        <w:t>Вместе с тем, имеются случаи отказов в привлечении виновных лиц к административной ответственности в связи с отсутствием состава административного правонарушения. Данные обстоятельства свидетельствуют о том, что должностными лицами не в полной мере осуществляются действия, направленные на сбор доказательственной базы, а также о низкой организации работы по данному направлению в территориальных органах Роскомнадзора.</w:t>
      </w:r>
    </w:p>
    <w:p w:rsidR="008F7801" w:rsidRPr="00832465" w:rsidRDefault="008F7801" w:rsidP="008F7801">
      <w:pPr>
        <w:ind w:firstLine="709"/>
        <w:jc w:val="both"/>
      </w:pPr>
      <w:r w:rsidRPr="00832465">
        <w:t>Были проанализированы судебные решения, принятые с 01.10.2014 по 31.12.2014 по сферам контроля «СМИ», «Вещание» и «Аудио-видео», содержащиеся в разделе «Юридическая практика» единой информационной системы 2.0 Роскомнадзора (далее – ЕИС). Всего за указанный период и по указанным сферам контроля в ЕИС размещена информация о 349 решениях судов.</w:t>
      </w:r>
    </w:p>
    <w:p w:rsidR="008F7801" w:rsidRPr="00832465" w:rsidRDefault="008F7801" w:rsidP="008F7801">
      <w:pPr>
        <w:ind w:firstLine="709"/>
        <w:jc w:val="both"/>
      </w:pPr>
      <w:r w:rsidRPr="00832465">
        <w:t>В сфере контроля «СМИ»:</w:t>
      </w:r>
    </w:p>
    <w:p w:rsidR="008F7801" w:rsidRPr="00C67149" w:rsidRDefault="00C67149" w:rsidP="008F7801">
      <w:pPr>
        <w:ind w:firstLine="709"/>
        <w:jc w:val="both"/>
      </w:pPr>
      <w:r>
        <w:t>в</w:t>
      </w:r>
      <w:r w:rsidR="008F7801" w:rsidRPr="00832465">
        <w:t>сего решений – 213</w:t>
      </w:r>
      <w:r w:rsidRPr="00C67149">
        <w:t>;</w:t>
      </w:r>
    </w:p>
    <w:p w:rsidR="008F7801" w:rsidRPr="00C67149" w:rsidRDefault="00C67149" w:rsidP="008F7801">
      <w:pPr>
        <w:ind w:firstLine="709"/>
        <w:jc w:val="both"/>
      </w:pPr>
      <w:r>
        <w:lastRenderedPageBreak/>
        <w:t>в</w:t>
      </w:r>
      <w:r w:rsidR="008F7801" w:rsidRPr="00832465">
        <w:t>ыиграно дел – 173 (в т.ч. 4 выигранное дело в апелляционной инстанции)</w:t>
      </w:r>
      <w:r w:rsidRPr="00C67149">
        <w:t>;</w:t>
      </w:r>
    </w:p>
    <w:p w:rsidR="008F7801" w:rsidRPr="00C67149" w:rsidRDefault="00C67149" w:rsidP="008F7801">
      <w:pPr>
        <w:ind w:firstLine="709"/>
        <w:jc w:val="both"/>
      </w:pPr>
      <w:r>
        <w:t>частично выиграно дел – 7</w:t>
      </w:r>
      <w:r w:rsidRPr="00C67149">
        <w:t>;</w:t>
      </w:r>
    </w:p>
    <w:p w:rsidR="008F7801" w:rsidRPr="00832465" w:rsidRDefault="00C67149" w:rsidP="008F7801">
      <w:pPr>
        <w:ind w:firstLine="709"/>
        <w:jc w:val="both"/>
      </w:pPr>
      <w:r>
        <w:t>п</w:t>
      </w:r>
      <w:r w:rsidR="008F7801" w:rsidRPr="00832465">
        <w:t>роиграно дел – 33 (в т.ч. 5 проигранных дел в апелляционной инстанции)</w:t>
      </w:r>
      <w:r>
        <w:t>.</w:t>
      </w:r>
    </w:p>
    <w:p w:rsidR="008F7801" w:rsidRPr="00832465" w:rsidRDefault="001A75F7" w:rsidP="008F7801">
      <w:pPr>
        <w:ind w:firstLine="709"/>
        <w:jc w:val="both"/>
      </w:pPr>
      <w:r w:rsidRPr="00832465">
        <w:t>В</w:t>
      </w:r>
      <w:r w:rsidR="008F7801" w:rsidRPr="00832465">
        <w:t xml:space="preserve"> связи с тем, что в разделе «Юридическая практика» ЕИС отсутствует раздел «дел прекращено», определения о прекращении производства по делу размещаются территориальными органами в разделе «дело проиграно» и составляют большую часть «проигранных дел».</w:t>
      </w:r>
    </w:p>
    <w:p w:rsidR="008F7801" w:rsidRPr="00832465" w:rsidRDefault="008F7801" w:rsidP="008F7801">
      <w:pPr>
        <w:ind w:firstLine="709"/>
        <w:jc w:val="both"/>
      </w:pPr>
      <w:r w:rsidRPr="00832465">
        <w:t>Причиной прекращения производства по делу в большинстве случаев является малозначительность и истечения срока давности привлечения к административной ответственности.</w:t>
      </w:r>
    </w:p>
    <w:p w:rsidR="008F7801" w:rsidRPr="00832465" w:rsidRDefault="008F7801" w:rsidP="008F7801">
      <w:pPr>
        <w:ind w:firstLine="709"/>
        <w:jc w:val="both"/>
      </w:pPr>
      <w:r w:rsidRPr="00832465">
        <w:t>Большинство дел, размещённых в разделе «дело проиграно» было прекращено (или проиграно) по делам о привлечении лиц к административной ответственности по ст. 13.23 КоАП РФ (19 решений).</w:t>
      </w:r>
    </w:p>
    <w:p w:rsidR="008F7801" w:rsidRPr="00832465" w:rsidRDefault="008F7801" w:rsidP="008F7801">
      <w:pPr>
        <w:ind w:firstLine="709"/>
        <w:jc w:val="both"/>
      </w:pPr>
      <w:r w:rsidRPr="00832465">
        <w:t>В сфере контроля «Вещание»:</w:t>
      </w:r>
    </w:p>
    <w:p w:rsidR="008F7801" w:rsidRPr="00081182" w:rsidRDefault="00981DC8" w:rsidP="008F7801">
      <w:pPr>
        <w:ind w:firstLine="709"/>
        <w:jc w:val="both"/>
      </w:pPr>
      <w:r>
        <w:t>в</w:t>
      </w:r>
      <w:r w:rsidR="008F7801" w:rsidRPr="00832465">
        <w:t>сего решений – 136</w:t>
      </w:r>
      <w:r w:rsidRPr="00081182">
        <w:t>;</w:t>
      </w:r>
    </w:p>
    <w:p w:rsidR="008F7801" w:rsidRPr="00981DC8" w:rsidRDefault="00981DC8" w:rsidP="008F7801">
      <w:pPr>
        <w:ind w:firstLine="709"/>
        <w:jc w:val="both"/>
      </w:pPr>
      <w:r>
        <w:t>в</w:t>
      </w:r>
      <w:r w:rsidR="008F7801" w:rsidRPr="00832465">
        <w:t>ыиграно дел – 103 (в т.ч. 4 выигранных дела в апелляционной инстанции)</w:t>
      </w:r>
      <w:r w:rsidRPr="00981DC8">
        <w:t>;</w:t>
      </w:r>
    </w:p>
    <w:p w:rsidR="008F7801" w:rsidRPr="00981DC8" w:rsidRDefault="00981DC8" w:rsidP="008F7801">
      <w:pPr>
        <w:ind w:firstLine="709"/>
        <w:jc w:val="both"/>
      </w:pPr>
      <w:r>
        <w:t>частично выиграно дел – 7</w:t>
      </w:r>
      <w:r w:rsidRPr="00981DC8">
        <w:t>;</w:t>
      </w:r>
    </w:p>
    <w:p w:rsidR="008F7801" w:rsidRPr="00981DC8" w:rsidRDefault="00981DC8" w:rsidP="008F7801">
      <w:pPr>
        <w:ind w:firstLine="709"/>
        <w:jc w:val="both"/>
      </w:pPr>
      <w:r>
        <w:t>проиграно дел – 26.</w:t>
      </w:r>
    </w:p>
    <w:p w:rsidR="008F7801" w:rsidRPr="00832465" w:rsidRDefault="008F7801" w:rsidP="008F7801">
      <w:pPr>
        <w:ind w:firstLine="709"/>
        <w:jc w:val="both"/>
      </w:pPr>
      <w:r w:rsidRPr="00832465">
        <w:t>Большинство дел, размещённых в разделе «дело проиграно» было прекращено (или проиграно) по делам о привлечении лиц к административной ответственности по ч. 3 ст. 14.1 (10 решений) и ст. 13.23 КоАП РФ (7 решений).</w:t>
      </w:r>
    </w:p>
    <w:p w:rsidR="008F7801" w:rsidRPr="00832465" w:rsidRDefault="008F7801" w:rsidP="008F7801">
      <w:pPr>
        <w:ind w:firstLine="709"/>
        <w:jc w:val="both"/>
      </w:pPr>
      <w:r w:rsidRPr="00832465">
        <w:t>В сфере контроля «Аудио-видео» в ЕИС в период с 01.01.2015 по 31.03.2015 не размещено ни одного решения.</w:t>
      </w:r>
    </w:p>
    <w:p w:rsidR="008F7801" w:rsidRPr="00081182" w:rsidRDefault="008F7801" w:rsidP="008F7801">
      <w:pPr>
        <w:ind w:firstLine="709"/>
        <w:jc w:val="both"/>
      </w:pPr>
      <w:r w:rsidRPr="00832465">
        <w:t>За указанный период в подсистеме «Юридическая практика» ЕИС Роскомнадзора (платформа 2.0) размещена информация о судебных делах в сфере персональных данных с участием предста</w:t>
      </w:r>
      <w:r w:rsidR="001A75F7" w:rsidRPr="00832465">
        <w:t xml:space="preserve">вителей территориальных органов. </w:t>
      </w:r>
      <w:r w:rsidRPr="00832465">
        <w:t xml:space="preserve">Всего в ЕИС размещена </w:t>
      </w:r>
      <w:r w:rsidR="007D23AC">
        <w:t>информация о 424 решениях суда.</w:t>
      </w:r>
    </w:p>
    <w:p w:rsidR="008F7801" w:rsidRPr="00832465" w:rsidRDefault="008F7801" w:rsidP="008F7801">
      <w:pPr>
        <w:ind w:firstLine="709"/>
        <w:jc w:val="both"/>
      </w:pPr>
      <w:r w:rsidRPr="00832465">
        <w:t>Из них:</w:t>
      </w:r>
    </w:p>
    <w:p w:rsidR="008F7801" w:rsidRPr="00081182" w:rsidRDefault="007D23AC" w:rsidP="008F7801">
      <w:pPr>
        <w:ind w:firstLine="709"/>
        <w:jc w:val="both"/>
      </w:pPr>
      <w:r>
        <w:t>388 дел выиграно;</w:t>
      </w:r>
    </w:p>
    <w:p w:rsidR="008F7801" w:rsidRPr="00832465" w:rsidRDefault="008F7801" w:rsidP="008F7801">
      <w:pPr>
        <w:ind w:firstLine="709"/>
        <w:jc w:val="both"/>
      </w:pPr>
      <w:r w:rsidRPr="00832465">
        <w:t>29 дел проиграно;</w:t>
      </w:r>
    </w:p>
    <w:p w:rsidR="008F7801" w:rsidRPr="00081182" w:rsidRDefault="008F7801" w:rsidP="008F7801">
      <w:pPr>
        <w:ind w:firstLine="709"/>
        <w:jc w:val="both"/>
      </w:pPr>
      <w:r w:rsidRPr="00832465">
        <w:t>7 дел выиграно частич</w:t>
      </w:r>
      <w:r w:rsidR="007D23AC">
        <w:t>но.</w:t>
      </w:r>
    </w:p>
    <w:p w:rsidR="001558F1" w:rsidRDefault="008F7801" w:rsidP="002F34D3">
      <w:pPr>
        <w:ind w:firstLine="709"/>
        <w:jc w:val="both"/>
      </w:pPr>
      <w:r w:rsidRPr="00832465">
        <w:t>Как показывает анализ проигранных дел, основным фактором вынесения неблагоприятных решений являлась малозначительность деяния (12 дел), отсутствие состава правонарушения (5 дел), истечение срока давности (6 дел).</w:t>
      </w:r>
      <w:r w:rsidR="001558F1">
        <w:br w:type="page"/>
      </w:r>
    </w:p>
    <w:p w:rsidR="00F83465" w:rsidRPr="00832465" w:rsidRDefault="00F83465" w:rsidP="00F83465">
      <w:pPr>
        <w:pStyle w:val="2"/>
      </w:pPr>
      <w:bookmarkStart w:id="86" w:name="_Toc421031776"/>
      <w:r>
        <w:rPr>
          <w:lang w:val="en-US"/>
        </w:rPr>
        <w:lastRenderedPageBreak/>
        <w:t>V</w:t>
      </w:r>
      <w:r>
        <w:t xml:space="preserve">. </w:t>
      </w:r>
      <w:r w:rsidR="00A52977">
        <w:t>Выполнение основных мероприятий Плана деятельности Роскомнадзора</w:t>
      </w:r>
      <w:bookmarkEnd w:id="86"/>
    </w:p>
    <w:p w:rsidR="00F83465" w:rsidRPr="00832465" w:rsidRDefault="00F83465" w:rsidP="00F83465">
      <w:pPr>
        <w:ind w:firstLine="709"/>
        <w:jc w:val="both"/>
        <w:rPr>
          <w:szCs w:val="28"/>
        </w:rPr>
      </w:pPr>
    </w:p>
    <w:p w:rsidR="00F83465" w:rsidRPr="00832465" w:rsidRDefault="00F83465" w:rsidP="00F83465">
      <w:pPr>
        <w:pStyle w:val="2"/>
      </w:pPr>
      <w:bookmarkStart w:id="87" w:name="_Toc417988530"/>
      <w:bookmarkStart w:id="88" w:name="_Toc421031777"/>
      <w:r w:rsidRPr="00832465">
        <w:t>Деятельность Федеральной конкурсной комиссии</w:t>
      </w:r>
      <w:bookmarkEnd w:id="87"/>
      <w:bookmarkEnd w:id="88"/>
    </w:p>
    <w:p w:rsidR="00F83465" w:rsidRPr="00832465" w:rsidRDefault="00F83465" w:rsidP="00F83465">
      <w:pPr>
        <w:pStyle w:val="afb"/>
      </w:pPr>
      <w:r w:rsidRPr="00832465">
        <w:t>Отдел обеспечения деятельности Федеральной конкурсной комиссии по телерадиовещанию (далее – отдел) с января по март 2015 года включительно осуществлял прием и подготовку документов претендентов конкурсов на получение права осуществлять наземное эфирное вещание с использованием конкретных радиочастот.</w:t>
      </w:r>
    </w:p>
    <w:p w:rsidR="00F83465" w:rsidRPr="00832465" w:rsidRDefault="00F83465" w:rsidP="00F83465">
      <w:pPr>
        <w:pStyle w:val="afb"/>
      </w:pPr>
      <w:r w:rsidRPr="00832465">
        <w:t>Итогами работы отдела явилось проведение, за указанный период 2015 года, трех заседаний Федеральной конкурсной комиссии по телерадиовещанию. На конкурсное рассмотрение на получение права осуществлять наземное эфирное вещание с использованием конкретных радиочастот было выставлено 112 радиочастот, в том числе 92 на территории Крымского федерального округа.</w:t>
      </w:r>
    </w:p>
    <w:p w:rsidR="00F83465" w:rsidRPr="00832465" w:rsidRDefault="00F83465" w:rsidP="00F83465">
      <w:pPr>
        <w:pStyle w:val="afb"/>
      </w:pPr>
      <w:r w:rsidRPr="00832465">
        <w:t>В конкурсах за указанный период участвовало 356 организаций, в том числе 193 на получение права осуществлять вещание на территории Крымского федерального округа.</w:t>
      </w:r>
    </w:p>
    <w:p w:rsidR="00F83465" w:rsidRPr="00832465" w:rsidRDefault="00F83465" w:rsidP="00F83465">
      <w:pPr>
        <w:pStyle w:val="afb"/>
      </w:pPr>
      <w:r w:rsidRPr="00832465">
        <w:t>Победителями были признаны 44 организации из них 22 в конкурсах на получение права осуществлять вещание на территории Крымского федерального округа.</w:t>
      </w:r>
    </w:p>
    <w:p w:rsidR="00F83465" w:rsidRPr="00832465" w:rsidRDefault="00F83465" w:rsidP="00F83465">
      <w:pPr>
        <w:pStyle w:val="afb"/>
      </w:pPr>
      <w:r w:rsidRPr="00832465">
        <w:t>Подготовлены к рассмотрению в указанный период и рассмотрены на Федеральной конкурсной комиссии по телерадиовещанию дополнительные вопросы, касающиеся внесения изменений в вещательные лицензии, в количестве 229 обращений.</w:t>
      </w:r>
    </w:p>
    <w:p w:rsidR="00F83465" w:rsidRPr="00832465" w:rsidRDefault="00F83465" w:rsidP="00F83465">
      <w:pPr>
        <w:pStyle w:val="afb"/>
      </w:pPr>
      <w:r w:rsidRPr="00832465">
        <w:t>Поступления в Федеральный бюджет единовременных плат за получение права осуществлять наземное эфирное вещание с использованием конкретных радиочастот за указанный период 2015 года составили 57 675 000 руб.</w:t>
      </w:r>
    </w:p>
    <w:p w:rsidR="00F83465" w:rsidRPr="00832465" w:rsidRDefault="00F83465" w:rsidP="00F83465">
      <w:pPr>
        <w:ind w:firstLine="709"/>
        <w:jc w:val="both"/>
        <w:rPr>
          <w:b/>
          <w:szCs w:val="28"/>
        </w:rPr>
      </w:pPr>
    </w:p>
    <w:p w:rsidR="00F83465" w:rsidRPr="00832465" w:rsidRDefault="00F83465" w:rsidP="00F83465">
      <w:pPr>
        <w:pStyle w:val="2"/>
      </w:pPr>
      <w:bookmarkStart w:id="89" w:name="_Toc417988531"/>
      <w:bookmarkStart w:id="90" w:name="_Toc421031778"/>
      <w:r w:rsidRPr="00832465">
        <w:t>Работа по выполнению и корректировке Плана информатизации Роскомнадзора на 2014-2016 год</w:t>
      </w:r>
      <w:bookmarkEnd w:id="89"/>
      <w:bookmarkEnd w:id="90"/>
    </w:p>
    <w:p w:rsidR="00F83465" w:rsidRPr="00832465" w:rsidRDefault="00F83465" w:rsidP="00F83465">
      <w:pPr>
        <w:ind w:firstLine="567"/>
        <w:jc w:val="both"/>
        <w:rPr>
          <w:szCs w:val="28"/>
        </w:rPr>
      </w:pPr>
      <w:r w:rsidRPr="00832465">
        <w:rPr>
          <w:szCs w:val="28"/>
        </w:rPr>
        <w:t xml:space="preserve">В целях подготовки отчета по Плану </w:t>
      </w:r>
      <w:r w:rsidR="006D4385">
        <w:rPr>
          <w:szCs w:val="28"/>
        </w:rPr>
        <w:t>информатизации Роскомнадзора за</w:t>
      </w:r>
      <w:r w:rsidR="006D4385">
        <w:rPr>
          <w:szCs w:val="28"/>
          <w:lang w:val="en-US"/>
        </w:rPr>
        <w:t> </w:t>
      </w:r>
      <w:r w:rsidRPr="00832465">
        <w:rPr>
          <w:szCs w:val="28"/>
        </w:rPr>
        <w:t>2014 год обобщаются и вносятся в АИС «Координация» Минкомсвязи России сведения о</w:t>
      </w:r>
      <w:r w:rsidR="009F0EC9">
        <w:rPr>
          <w:szCs w:val="28"/>
        </w:rPr>
        <w:t>бо</w:t>
      </w:r>
      <w:r w:rsidRPr="00832465">
        <w:rPr>
          <w:szCs w:val="28"/>
        </w:rPr>
        <w:t xml:space="preserve"> всех государственных контракта</w:t>
      </w:r>
      <w:r w:rsidR="006D4385">
        <w:rPr>
          <w:szCs w:val="28"/>
        </w:rPr>
        <w:t>х ЦА и ТУ Роскомнадзора за</w:t>
      </w:r>
      <w:r w:rsidR="006D4385">
        <w:rPr>
          <w:szCs w:val="28"/>
          <w:lang w:val="en-US"/>
        </w:rPr>
        <w:t> </w:t>
      </w:r>
      <w:r w:rsidR="006D4385">
        <w:rPr>
          <w:szCs w:val="28"/>
        </w:rPr>
        <w:t>2014</w:t>
      </w:r>
      <w:r w:rsidR="006D4385">
        <w:rPr>
          <w:szCs w:val="28"/>
          <w:lang w:val="en-US"/>
        </w:rPr>
        <w:t> </w:t>
      </w:r>
      <w:r w:rsidRPr="00832465">
        <w:rPr>
          <w:szCs w:val="28"/>
        </w:rPr>
        <w:t>год, произведенных по 242 виду расходов.</w:t>
      </w:r>
    </w:p>
    <w:p w:rsidR="00F83465" w:rsidRPr="00643BFA" w:rsidRDefault="00F83465" w:rsidP="00F83465">
      <w:pPr>
        <w:ind w:firstLine="567"/>
        <w:jc w:val="both"/>
        <w:rPr>
          <w:szCs w:val="28"/>
        </w:rPr>
      </w:pPr>
      <w:r w:rsidRPr="00643BFA">
        <w:rPr>
          <w:szCs w:val="28"/>
        </w:rPr>
        <w:t>В АИС «Учет» внесены поправки в паспорт объекта учета «АИС Кадры» в соответствии с требованиями Методических указаний по осуществлению учета информационных систем и компонентов информационно-телекоммуникационной инфраструктуры, утвержденным приказом Минкомсв</w:t>
      </w:r>
      <w:r w:rsidR="009F0EC9">
        <w:rPr>
          <w:szCs w:val="28"/>
        </w:rPr>
        <w:t>язи России от 31.05.2013 № 127.</w:t>
      </w:r>
    </w:p>
    <w:p w:rsidR="00F83465" w:rsidRPr="00832465" w:rsidRDefault="00F83465" w:rsidP="00F83465">
      <w:pPr>
        <w:ind w:firstLine="567"/>
        <w:jc w:val="both"/>
        <w:rPr>
          <w:szCs w:val="28"/>
        </w:rPr>
      </w:pPr>
      <w:r w:rsidRPr="00832465">
        <w:rPr>
          <w:szCs w:val="28"/>
        </w:rPr>
        <w:t>В связи с новыми методическими указаниями Минкомсвязи России по планированию информатизации в органах государственной власти, подготовлен приказ по организации работ по Плану информатизации Роскомнадзора на 2014-2016 год от 31.03.2015 № 24.</w:t>
      </w:r>
    </w:p>
    <w:p w:rsidR="00F83465" w:rsidRPr="00832465" w:rsidRDefault="00F83465" w:rsidP="00F83465">
      <w:pPr>
        <w:ind w:firstLine="709"/>
        <w:jc w:val="both"/>
        <w:rPr>
          <w:b/>
          <w:szCs w:val="28"/>
        </w:rPr>
      </w:pPr>
    </w:p>
    <w:p w:rsidR="00F83465" w:rsidRPr="00832465" w:rsidRDefault="00F83465" w:rsidP="00F83465">
      <w:pPr>
        <w:pStyle w:val="2"/>
      </w:pPr>
      <w:bookmarkStart w:id="91" w:name="_Toc417988532"/>
      <w:bookmarkStart w:id="92" w:name="_Toc421031779"/>
      <w:r w:rsidRPr="00832465">
        <w:lastRenderedPageBreak/>
        <w:t>Участие в реализации Концепции развития телерадиовещания в Российской Федерации на 2008 - 2015 годы</w:t>
      </w:r>
      <w:bookmarkEnd w:id="91"/>
      <w:bookmarkEnd w:id="92"/>
    </w:p>
    <w:p w:rsidR="00F83465" w:rsidRPr="00832465" w:rsidRDefault="00F83465" w:rsidP="00F83465">
      <w:pPr>
        <w:ind w:firstLine="708"/>
        <w:jc w:val="both"/>
      </w:pPr>
      <w:r w:rsidRPr="00832465">
        <w:t>В первом квартале 2015 года осуществлялась работа по разработке в интересах ФГУП «Российская телевизионная и радиовещательная сеть» (ФГУП «РТРС») радиочастот или радиочастотных каналов наземного эфирного цифрового телевизионного вещания первого, второго и третьего цифровых программных мультиплексов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утверждённым решением Государственной комиссии по радиочастотам от 20.12.2011 № 11-13-02.</w:t>
      </w:r>
    </w:p>
    <w:p w:rsidR="00F83465" w:rsidRPr="00832465" w:rsidRDefault="00F83465" w:rsidP="00F83465">
      <w:pPr>
        <w:ind w:firstLine="708"/>
        <w:jc w:val="both"/>
      </w:pPr>
      <w:r w:rsidRPr="00832465">
        <w:t>По радиочастотным заявкам ФГУП «РТРС» произведены расчёты электромагнитной совместимости (ЭМС) радиоэлектронных средств (РЭС) первого программного мультиплекса с действующими и планируемыми для использования РЭС гражданского назначения и оформлено 21 заключение экспертизы.</w:t>
      </w:r>
    </w:p>
    <w:p w:rsidR="00F83465" w:rsidRPr="00832465" w:rsidRDefault="00F83465" w:rsidP="00F83465">
      <w:pPr>
        <w:ind w:firstLine="708"/>
        <w:jc w:val="both"/>
      </w:pPr>
      <w:r w:rsidRPr="00832465">
        <w:t>В соответствии с поступившими заявлениями ФГУП «РТРС» приняты решения о присвоении (назначении) радиочастот или радиочастотных каналов для РЭС первого программного мультиплекса в пределах выделенных полос радиочастот и выдано 11 разрешений на использование радиочастот или радиочастотных каналов.</w:t>
      </w:r>
    </w:p>
    <w:p w:rsidR="00F83465" w:rsidRPr="00832465" w:rsidRDefault="00F83465" w:rsidP="00F83465">
      <w:pPr>
        <w:ind w:firstLine="708"/>
        <w:jc w:val="both"/>
      </w:pPr>
      <w:r w:rsidRPr="00832465">
        <w:t>По радиочастотным заявкам ФГУП «РТРС» произведены расчёты ЭМС РЭС второго программно</w:t>
      </w:r>
      <w:r w:rsidR="00CC0E70">
        <w:t xml:space="preserve">го мультиплекса с действующими </w:t>
      </w:r>
      <w:r w:rsidRPr="00832465">
        <w:t>и планируемыми для использования РЭС гражданского назначения и оформлено 37 заключений экспертизы.</w:t>
      </w:r>
    </w:p>
    <w:p w:rsidR="00F83465" w:rsidRPr="00832465" w:rsidRDefault="00F83465" w:rsidP="00F83465">
      <w:pPr>
        <w:ind w:firstLine="708"/>
        <w:jc w:val="both"/>
      </w:pPr>
      <w:r w:rsidRPr="00832465">
        <w:t>В соответствии с поступившими заявлениями ФГУП «РТРС» приняты решения о присвоении (назначении) радиочастот или радиочастотных каналов для РЭС второго программного мультиплекса в пределах выделенных полос радиочастот и выдано 110 разрешений на использование  радиочастот или радиочастотных каналов.</w:t>
      </w:r>
    </w:p>
    <w:p w:rsidR="00F83465" w:rsidRPr="00832465" w:rsidRDefault="00F83465" w:rsidP="00F83465">
      <w:pPr>
        <w:ind w:firstLine="708"/>
        <w:jc w:val="both"/>
      </w:pPr>
      <w:r w:rsidRPr="00832465">
        <w:t>В соответствии с Протоколом заседаний рабочей группы по вопросам телерадиовещания в Российской Федерации от 19</w:t>
      </w:r>
      <w:r w:rsidR="00CC0E70">
        <w:t xml:space="preserve">.02.2015 </w:t>
      </w:r>
      <w:r w:rsidRPr="00832465">
        <w:t xml:space="preserve">№ 37-пр исх. от 06.03.2015 № 06ИО-21899 в Минкомсвязь России представлены сведения о состоянии работ по выполнению поручений пункта 3 раздела </w:t>
      </w:r>
      <w:r w:rsidRPr="00832465">
        <w:rPr>
          <w:lang w:val="en-US"/>
        </w:rPr>
        <w:t>I</w:t>
      </w:r>
      <w:r w:rsidRPr="00832465">
        <w:t xml:space="preserve"> протокола. С учетом решений пункта 1 протокола ФГУП «ГРЧЦ» направил в адрес всех альтернативных операторов связи, имеющих действующие разрешительные документы, соответствующие запросы с указанием конкретных телевизионных каналов, попадающих под действие международного соглашения «Женева-06».</w:t>
      </w:r>
    </w:p>
    <w:p w:rsidR="00F83465" w:rsidRPr="00832465" w:rsidRDefault="00F83465" w:rsidP="00F83465">
      <w:pPr>
        <w:ind w:firstLine="708"/>
        <w:jc w:val="both"/>
      </w:pPr>
      <w:r w:rsidRPr="00832465">
        <w:t xml:space="preserve">Совместно с РТРС определен перечень аналоговых телевизионных станций (АТВС) в населенных пунктах, расположенных в приграничной зоне с Белоруссией, Латвией, Литвой, Норвегией, Польшей, Финляндией, Эстонией и Украиной, в отношении которых работы по экспертизе электромагнитной </w:t>
      </w:r>
      <w:r w:rsidRPr="00832465">
        <w:lastRenderedPageBreak/>
        <w:t>совместимости (ЭМС) будут проведены в приоритетном порядке. Соответствующая информация о приоритетности выполнения работ по экспертизе ЭМС также направлена в адрес альтернативных операторов.</w:t>
      </w:r>
    </w:p>
    <w:p w:rsidR="00F83465" w:rsidRPr="00832465" w:rsidRDefault="00F83465" w:rsidP="00F83465">
      <w:pPr>
        <w:ind w:firstLine="708"/>
        <w:jc w:val="both"/>
      </w:pPr>
      <w:r w:rsidRPr="00832465">
        <w:t>В соответствии с поручениями, принятыми на заседании Правительственной комиссии по развитию телерадиовещания 25.02.2014, проводятся работы по разработке дополнительных радиочастотных каналов в зонах вещания первого мультиплекса для обеспечения перевода телевизионных программ, входящих в состав первого мультиплекса, в ст</w:t>
      </w:r>
      <w:r w:rsidR="00CC0E70">
        <w:t>андарт высокой четкости (HDTV).</w:t>
      </w:r>
    </w:p>
    <w:p w:rsidR="00F83465" w:rsidRPr="00832465" w:rsidRDefault="00F83465" w:rsidP="00F83465">
      <w:pPr>
        <w:ind w:firstLine="708"/>
        <w:jc w:val="both"/>
        <w:rPr>
          <w:b/>
        </w:rPr>
      </w:pPr>
    </w:p>
    <w:p w:rsidR="00F83465" w:rsidRPr="00832465" w:rsidRDefault="00F83465" w:rsidP="00F83465">
      <w:pPr>
        <w:pStyle w:val="2"/>
      </w:pPr>
      <w:bookmarkStart w:id="93" w:name="_Toc417988533"/>
      <w:bookmarkStart w:id="94" w:name="_Toc421031780"/>
      <w:r w:rsidRPr="00832465">
        <w:t>Участие в деятельности Государственной комиссии по радиочастотам (далее – ГКРЧ)</w:t>
      </w:r>
      <w:bookmarkEnd w:id="93"/>
      <w:bookmarkEnd w:id="94"/>
    </w:p>
    <w:p w:rsidR="00F83465" w:rsidRPr="00832465" w:rsidRDefault="00F83465" w:rsidP="00F83465">
      <w:pPr>
        <w:ind w:firstLine="708"/>
        <w:jc w:val="both"/>
      </w:pPr>
      <w:r w:rsidRPr="00832465">
        <w:t>Рассмотрены и утверждены проекты решений ГКРЧ представленные Роскомнадзором:</w:t>
      </w:r>
    </w:p>
    <w:p w:rsidR="00F83465" w:rsidRPr="00832465" w:rsidRDefault="00F83465" w:rsidP="00F83465">
      <w:pPr>
        <w:ind w:firstLine="708"/>
        <w:jc w:val="both"/>
      </w:pPr>
      <w:r w:rsidRPr="00832465">
        <w:rPr>
          <w:bCs/>
        </w:rPr>
        <w:t>об использовании полос радиочастот радиоэлектронными средствами на территории Крымского федерального округа (решение ГКРЧ № 15-30-02)</w:t>
      </w:r>
      <w:r w:rsidRPr="00832465">
        <w:t>;</w:t>
      </w:r>
    </w:p>
    <w:p w:rsidR="00F83465" w:rsidRPr="00832465" w:rsidRDefault="00F83465" w:rsidP="00F83465">
      <w:pPr>
        <w:ind w:firstLine="708"/>
        <w:jc w:val="both"/>
        <w:rPr>
          <w:bCs/>
        </w:rPr>
      </w:pPr>
      <w:r w:rsidRPr="00832465">
        <w:rPr>
          <w:bCs/>
        </w:rPr>
        <w:t>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w:t>
      </w:r>
      <w:r w:rsidR="0019133E">
        <w:rPr>
          <w:bCs/>
        </w:rPr>
        <w:t>твержденный решением ГКРЧ от 20.12.</w:t>
      </w:r>
      <w:r w:rsidRPr="00832465">
        <w:rPr>
          <w:bCs/>
        </w:rPr>
        <w:t>20</w:t>
      </w:r>
      <w:r w:rsidR="0019133E">
        <w:rPr>
          <w:bCs/>
        </w:rPr>
        <w:t xml:space="preserve">11 </w:t>
      </w:r>
      <w:r w:rsidRPr="00832465">
        <w:rPr>
          <w:bCs/>
        </w:rPr>
        <w:t>№11-13-02 (решение ГКРЧ № 15-30-03);</w:t>
      </w:r>
    </w:p>
    <w:p w:rsidR="00F83465" w:rsidRPr="00832465" w:rsidRDefault="00F83465" w:rsidP="00F83465">
      <w:pPr>
        <w:ind w:firstLine="708"/>
        <w:jc w:val="both"/>
      </w:pPr>
      <w:r w:rsidRPr="00832465">
        <w:rPr>
          <w:bCs/>
        </w:rPr>
        <w:t>о планах работ по заявлению, координации и регистрации в Международном союзе электросвязи частотных присвоений для радиоэлектронных средств Российской Федер</w:t>
      </w:r>
      <w:r w:rsidR="0019133E">
        <w:rPr>
          <w:bCs/>
        </w:rPr>
        <w:t>ации (решение ГКРЧ № 15-30-11).</w:t>
      </w:r>
    </w:p>
    <w:p w:rsidR="00F83465" w:rsidRPr="00832465" w:rsidRDefault="00F83465" w:rsidP="00F834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F83465" w:rsidRPr="00832465" w:rsidRDefault="00F83465" w:rsidP="00F83465">
      <w:pPr>
        <w:pStyle w:val="2"/>
      </w:pPr>
      <w:bookmarkStart w:id="95" w:name="_Toc417988534"/>
      <w:bookmarkStart w:id="96" w:name="_Toc421031781"/>
      <w:r w:rsidRPr="00832465">
        <w:t>Участие в работе по подготовке к проведению в России спортивных мероприятий, имеющих важное международное значение</w:t>
      </w:r>
      <w:bookmarkEnd w:id="95"/>
      <w:bookmarkEnd w:id="96"/>
    </w:p>
    <w:p w:rsidR="00F83465" w:rsidRPr="00832465" w:rsidRDefault="00F83465" w:rsidP="00F83465">
      <w:pPr>
        <w:ind w:firstLine="720"/>
        <w:jc w:val="both"/>
      </w:pPr>
      <w:r w:rsidRPr="00832465">
        <w:t xml:space="preserve">В </w:t>
      </w:r>
      <w:r w:rsidR="00931671">
        <w:t>1</w:t>
      </w:r>
      <w:r w:rsidRPr="00832465">
        <w:t xml:space="preserve"> квартале 2015 года продолжалось осуществление мероприятий по подготовке и проведению в России различных международных спортивных мероприятий в части обеспечения РЭС организаторов и участников этих мероприятий необходимым радиочастотным ресурсом.</w:t>
      </w:r>
    </w:p>
    <w:p w:rsidR="00F83465" w:rsidRPr="00832465" w:rsidRDefault="00F83465" w:rsidP="00F83465">
      <w:pPr>
        <w:ind w:firstLine="720"/>
        <w:jc w:val="both"/>
      </w:pPr>
      <w:r w:rsidRPr="00832465">
        <w:t xml:space="preserve">В этот период были продолжены работы по подготовке и проведению в Российской Федерации </w:t>
      </w:r>
      <w:r w:rsidRPr="00832465">
        <w:rPr>
          <w:lang w:val="en-US"/>
        </w:rPr>
        <w:t>XVI</w:t>
      </w:r>
      <w:r w:rsidRPr="00832465">
        <w:t xml:space="preserve"> Чемпионата мира по водным видам спорта 2015 года в г. Казани, Чемпионата мира по футболу </w:t>
      </w:r>
      <w:r w:rsidRPr="00832465">
        <w:rPr>
          <w:lang w:val="en-US"/>
        </w:rPr>
        <w:t>FIFA</w:t>
      </w:r>
      <w:r w:rsidRPr="00832465">
        <w:t xml:space="preserve"> 2018 года и Кубка конфедераций </w:t>
      </w:r>
      <w:r w:rsidRPr="00832465">
        <w:rPr>
          <w:lang w:val="en-US"/>
        </w:rPr>
        <w:t>FIFA</w:t>
      </w:r>
      <w:r w:rsidRPr="00832465">
        <w:t xml:space="preserve"> 2017 года, а также других международных спортивных соревнований.</w:t>
      </w:r>
      <w:r w:rsidR="001558F1">
        <w:t xml:space="preserve"> В</w:t>
      </w:r>
      <w:r w:rsidRPr="00832465">
        <w:t xml:space="preserve"> рамках подготовки к проведению Чемпионата мира по водным видам спорта Роскомнадзором в первом квартале текущего года был разработан и утверждён «План мероприятий по подготовке и проведению в </w:t>
      </w:r>
      <w:r w:rsidRPr="00832465">
        <w:rPr>
          <w:lang w:val="en-US"/>
        </w:rPr>
        <w:t>XVI</w:t>
      </w:r>
      <w:r w:rsidRPr="00832465">
        <w:t xml:space="preserve"> Чемпионата мира по водным видам спорта 2015 года в г. Казани».</w:t>
      </w:r>
    </w:p>
    <w:p w:rsidR="00F83465" w:rsidRPr="00832465" w:rsidRDefault="00F83465" w:rsidP="00F83465">
      <w:pPr>
        <w:ind w:firstLine="720"/>
        <w:jc w:val="both"/>
      </w:pPr>
      <w:r w:rsidRPr="00832465">
        <w:t xml:space="preserve">В этот же период была создана рабочая группа по реализации «Соглашения об основах взаимодействия при организации и проведении </w:t>
      </w:r>
      <w:r w:rsidRPr="00832465">
        <w:rPr>
          <w:lang w:val="en-US"/>
        </w:rPr>
        <w:t>XVI</w:t>
      </w:r>
      <w:r w:rsidRPr="00832465">
        <w:t xml:space="preserve"> Чемпионата мира по водным видам спорта 2015 года в г. Казани». Состав этой рабочей группы был утверждён Руководителем Службы.</w:t>
      </w:r>
    </w:p>
    <w:p w:rsidR="00F83465" w:rsidRPr="00832465" w:rsidRDefault="00F83465" w:rsidP="00F83465">
      <w:pPr>
        <w:ind w:firstLine="720"/>
        <w:jc w:val="both"/>
      </w:pPr>
      <w:r w:rsidRPr="00832465">
        <w:lastRenderedPageBreak/>
        <w:t xml:space="preserve">Кроме того, в первом квартале Роскомнадзором был разработан и направлен в ГКРЧ для рассмотрения и утверждения «План использования радиочастотного спектра на территории Республики Татарстан в период подготовки и проведения </w:t>
      </w:r>
      <w:r w:rsidRPr="00832465">
        <w:rPr>
          <w:lang w:val="en-US"/>
        </w:rPr>
        <w:t>XVI</w:t>
      </w:r>
      <w:r w:rsidRPr="00832465">
        <w:t xml:space="preserve"> Чемпионата мира по водным видам спорта 2015 года в г. Казани». При этом до представления данного документа в ГКРЧ этот План был предварительно согласован с Минобороны России и ФСО России.</w:t>
      </w:r>
    </w:p>
    <w:p w:rsidR="00F83465" w:rsidRPr="00832465" w:rsidRDefault="00F83465" w:rsidP="00F83465">
      <w:pPr>
        <w:ind w:firstLine="720"/>
        <w:jc w:val="both"/>
      </w:pPr>
      <w:r w:rsidRPr="00832465">
        <w:t xml:space="preserve">В целях подготовки к проведению в Российской Федерации Чемпионата мира по футболу </w:t>
      </w:r>
      <w:r w:rsidRPr="00832465">
        <w:rPr>
          <w:lang w:val="en-US"/>
        </w:rPr>
        <w:t>FIFA</w:t>
      </w:r>
      <w:r w:rsidRPr="00832465">
        <w:t xml:space="preserve"> 2018 года и Кубка конфедераций </w:t>
      </w:r>
      <w:r w:rsidRPr="00832465">
        <w:rPr>
          <w:lang w:val="en-US"/>
        </w:rPr>
        <w:t>FIFA</w:t>
      </w:r>
      <w:r w:rsidRPr="00832465">
        <w:t xml:space="preserve"> 2017 года в первом квартале текущего года Роскомнадзором был разработан и направлен в АНО «Оргкомитет «Россия-2018» для согласования проект «Соглашения об основах взаимодействия при организации и проведении в Российской Федерации Чемпионата мира по футболу </w:t>
      </w:r>
      <w:r w:rsidRPr="00832465">
        <w:rPr>
          <w:lang w:val="en-US"/>
        </w:rPr>
        <w:t>FIFA</w:t>
      </w:r>
      <w:r w:rsidRPr="00832465">
        <w:t xml:space="preserve"> 2018 года и Кубка конфедераций </w:t>
      </w:r>
      <w:r w:rsidRPr="00832465">
        <w:rPr>
          <w:lang w:val="en-US"/>
        </w:rPr>
        <w:t>FIFA</w:t>
      </w:r>
      <w:r w:rsidRPr="00832465">
        <w:t xml:space="preserve"> 2017 года между Федеральной службой по надзору в сфере связи, информационных технологий и массовых коммуникаций и автономной некоммерческой организацией «Организационный комитет «Россия-2018».</w:t>
      </w:r>
    </w:p>
    <w:p w:rsidR="00F83465" w:rsidRPr="00832465" w:rsidRDefault="00F83465" w:rsidP="00F83465">
      <w:pPr>
        <w:ind w:firstLine="720"/>
        <w:jc w:val="both"/>
      </w:pPr>
      <w:r w:rsidRPr="00832465">
        <w:t>Разработанный документ включил в себя вопросы обеспечения радиочастотным ресурсом РЭС организаторов и участников Чемпионата мира по футболу и Кубка конфедераций, организацию системы радиоконтроля, тестирования и маркировки РЭС и многие другие.</w:t>
      </w:r>
    </w:p>
    <w:p w:rsidR="00F83465" w:rsidRPr="00832465" w:rsidRDefault="00F83465" w:rsidP="00F83465">
      <w:pPr>
        <w:ind w:firstLine="720"/>
        <w:jc w:val="both"/>
      </w:pPr>
      <w:r w:rsidRPr="00832465">
        <w:t>В рамках подготовки к проведению Чемпионата мира по футболу и Кубка конфедераций (в том числе и Предварительной жеребьёвки, планируемой к проведению в июле 2015 года в г. Санкт-Петербурге) специалисты Роскомнадзора и радиочастотной службы неоднократно принимали активное участие в проводимых Минкомсвязью России и Оргкомитетом «Россия-2018» рабочих совещаниях. На этих совещаниях рассматривались вопросы обеспечения РЭС организаторов и участников спортивных мероприятий, а также проблемы ввоза этих РЭС на территорию Российской Федерации.</w:t>
      </w:r>
    </w:p>
    <w:p w:rsidR="00F83465" w:rsidRPr="00832465" w:rsidRDefault="00F83465" w:rsidP="00F83465">
      <w:pPr>
        <w:ind w:firstLine="720"/>
        <w:jc w:val="both"/>
      </w:pPr>
      <w:r w:rsidRPr="00832465">
        <w:t>Помимо этого, в первом квартале 2015 года Роскомнадзором был откорректирован и направлен для подписания в Минспорта России проект «Соглашения о взаимодействии Министерства спорта Российской Федерации  с Федеральной службой по надзору в сфере связи, информационных технологий и массовых коммуникаций по организации радиочастотного обеспечения международных спортивных соревнований».</w:t>
      </w:r>
    </w:p>
    <w:p w:rsidR="00F83465" w:rsidRPr="00832465" w:rsidRDefault="00F83465" w:rsidP="00F83465">
      <w:pPr>
        <w:ind w:firstLine="720"/>
        <w:jc w:val="both"/>
      </w:pPr>
      <w:r w:rsidRPr="00832465">
        <w:t>В этом же квартале Роскомнадзором были осуществлены мероприятия по обеспечению радиочастотным ресурсом РЭС организаторов и участников и других международных спортивных мероприятий. В их число вошли, так</w:t>
      </w:r>
      <w:r w:rsidR="001558F1">
        <w:t xml:space="preserve">ие, например, соревнования, как </w:t>
      </w:r>
      <w:r w:rsidRPr="00832465">
        <w:t>этап Кубка мира по лыжным гонкам, проводившийся в Рыбинском районе Ярославской области в период с 23 по 25 января 2015 года;</w:t>
      </w:r>
      <w:r w:rsidR="001558F1">
        <w:t xml:space="preserve"> </w:t>
      </w:r>
      <w:r w:rsidRPr="00832465">
        <w:t>этап Кубка мира по сноуборду (в дисциплине параллельный слалом), прошедший в г. Москве 7 марта 2015 года.</w:t>
      </w:r>
    </w:p>
    <w:p w:rsidR="001558F1" w:rsidRDefault="00F83465" w:rsidP="001558F1">
      <w:pPr>
        <w:ind w:firstLine="720"/>
        <w:jc w:val="both"/>
        <w:rPr>
          <w:szCs w:val="28"/>
        </w:rPr>
      </w:pPr>
      <w:r w:rsidRPr="00832465">
        <w:t xml:space="preserve">Ближайшими задачами Роскомнадзора на последующий период являются продолжение работ по подготовке к проведению чемпионата мира по водным видам спорта 2015 года в г. Казани, Чемпионата мира по футболу </w:t>
      </w:r>
      <w:r w:rsidRPr="00832465">
        <w:rPr>
          <w:lang w:val="en-US"/>
        </w:rPr>
        <w:t>FIFA</w:t>
      </w:r>
      <w:r w:rsidRPr="00832465">
        <w:t xml:space="preserve"> 2018 года и Кубка конфедераций </w:t>
      </w:r>
      <w:r w:rsidRPr="00832465">
        <w:rPr>
          <w:lang w:val="en-US"/>
        </w:rPr>
        <w:t>FIFA</w:t>
      </w:r>
      <w:r w:rsidRPr="00832465">
        <w:t xml:space="preserve"> 2017 года, зи</w:t>
      </w:r>
      <w:r w:rsidR="00FB4494">
        <w:t>мней Универсиады 2019 года в г. </w:t>
      </w:r>
      <w:r w:rsidRPr="00832465">
        <w:t>Красноярске и других международных спортивных мероприятий.</w:t>
      </w:r>
      <w:r w:rsidR="001558F1">
        <w:rPr>
          <w:szCs w:val="28"/>
        </w:rPr>
        <w:br w:type="page"/>
      </w:r>
    </w:p>
    <w:p w:rsidR="00F83465" w:rsidRPr="00832465" w:rsidRDefault="00A52977" w:rsidP="00F83465">
      <w:pPr>
        <w:pStyle w:val="2"/>
      </w:pPr>
      <w:bookmarkStart w:id="97" w:name="_Toc417988529"/>
      <w:bookmarkStart w:id="98" w:name="_Toc421031782"/>
      <w:r>
        <w:rPr>
          <w:lang w:val="en-US"/>
        </w:rPr>
        <w:lastRenderedPageBreak/>
        <w:t>VI</w:t>
      </w:r>
      <w:r>
        <w:t xml:space="preserve">. </w:t>
      </w:r>
      <w:r w:rsidR="00F83465" w:rsidRPr="00832465">
        <w:t>Правов</w:t>
      </w:r>
      <w:r>
        <w:t>ое</w:t>
      </w:r>
      <w:r w:rsidR="00F83465" w:rsidRPr="00832465">
        <w:t xml:space="preserve"> </w:t>
      </w:r>
      <w:r>
        <w:t>обеспечение деятельности</w:t>
      </w:r>
      <w:r w:rsidR="00F83465" w:rsidRPr="00832465">
        <w:t>.</w:t>
      </w:r>
      <w:bookmarkEnd w:id="97"/>
      <w:bookmarkEnd w:id="98"/>
    </w:p>
    <w:p w:rsidR="00F83465" w:rsidRPr="007A6C21" w:rsidRDefault="00F83465" w:rsidP="00F83465">
      <w:pPr>
        <w:pStyle w:val="6"/>
      </w:pPr>
      <w:bookmarkStart w:id="99" w:name="_Toc421031783"/>
      <w:r w:rsidRPr="007A6C21">
        <w:t>Разработ</w:t>
      </w:r>
      <w:r>
        <w:t>ка ведомственных актов</w:t>
      </w:r>
      <w:bookmarkEnd w:id="99"/>
    </w:p>
    <w:p w:rsidR="00F83465" w:rsidRPr="00832465" w:rsidRDefault="00F83465" w:rsidP="00F83465">
      <w:pPr>
        <w:ind w:firstLine="709"/>
        <w:jc w:val="both"/>
        <w:rPr>
          <w:szCs w:val="28"/>
        </w:rPr>
      </w:pPr>
      <w:r w:rsidRPr="00832465">
        <w:rPr>
          <w:szCs w:val="28"/>
        </w:rPr>
        <w:t>Приказ Роскомнадзора от 26.12.2014 № 195 «О внесении изменений в Порядок направления пользователям радиочастотным спектром уведомлений о необходимости внесения разовой платы и (или) ежегодной платы за использование радиочастотного спектра, утверждённый приказом Федеральной службы по надзору в сфере связи, информационных технологий и массовых коммуникаций от 16.07.2013 № 792» (зарегистрирован Минюстом России 06.02.2015 № 35904).</w:t>
      </w:r>
    </w:p>
    <w:p w:rsidR="00F83465" w:rsidRPr="00832465" w:rsidRDefault="00F83465" w:rsidP="00F83465">
      <w:pPr>
        <w:ind w:firstLine="709"/>
        <w:jc w:val="both"/>
        <w:rPr>
          <w:szCs w:val="28"/>
        </w:rPr>
      </w:pPr>
      <w:r w:rsidRPr="00832465">
        <w:rPr>
          <w:szCs w:val="28"/>
        </w:rPr>
        <w:t>Приказ Роскомнадзора от 12.01.2015 № 1 «О предоставлении служебных жилых помещений в Федеральной службе по надзору в сфере связи, информационных технологий и массовых коммуникаций» зарегистрирован в Министерстве юстиции Российской Федераци</w:t>
      </w:r>
      <w:r w:rsidR="0033548D">
        <w:rPr>
          <w:szCs w:val="28"/>
        </w:rPr>
        <w:t>и 20.02.2015, регистрационный № </w:t>
      </w:r>
      <w:r w:rsidRPr="00832465">
        <w:rPr>
          <w:szCs w:val="28"/>
        </w:rPr>
        <w:t>36141.</w:t>
      </w:r>
    </w:p>
    <w:p w:rsidR="00F83465" w:rsidRPr="00832465" w:rsidRDefault="00F83465" w:rsidP="00F83465">
      <w:pPr>
        <w:ind w:firstLine="709"/>
        <w:jc w:val="both"/>
        <w:rPr>
          <w:szCs w:val="28"/>
        </w:rPr>
      </w:pPr>
      <w:r w:rsidRPr="00832465">
        <w:rPr>
          <w:szCs w:val="28"/>
        </w:rPr>
        <w:t>Приказ Роскомнадзора от 09.02.2015 № 10 «Об утверждении Порядка уведомления работодателя о фактах обращения в целях склонения к совершению коррупционных правонарушений работников организаций, созданных для выполнения задач, поставленных перед Федеральной службой по надзору в сфере связи, информационных технологий и массовых коммуникаций» (зарегистрирован в Министерстве юстиции Российской Федерации 27.02.2015, регистрационный № 36289).</w:t>
      </w:r>
    </w:p>
    <w:p w:rsidR="00F83465" w:rsidRPr="00832465" w:rsidRDefault="00F83465" w:rsidP="00F83465">
      <w:pPr>
        <w:ind w:firstLine="709"/>
        <w:jc w:val="both"/>
        <w:rPr>
          <w:szCs w:val="28"/>
        </w:rPr>
      </w:pPr>
      <w:r w:rsidRPr="00832465">
        <w:rPr>
          <w:szCs w:val="28"/>
        </w:rPr>
        <w:t>Приказ Роскомнадзора от 10.02.2015 № 13 «Об утверждении Инструкции по работе с обращениями граждан, объединений граждан и юридических лиц Федеральной службы по надзору в сфере связи, информационных технологий и массовых коммуникаций и ее территориальных органов» (повторно направлен на государственную регистрацию в Министерство юстиции Российской Федерации исх. № 10ПА-29079 от 31.03.2015).</w:t>
      </w:r>
    </w:p>
    <w:p w:rsidR="00F83465" w:rsidRPr="00832465" w:rsidRDefault="00F83465" w:rsidP="00F83465">
      <w:pPr>
        <w:ind w:firstLine="709"/>
        <w:jc w:val="both"/>
        <w:rPr>
          <w:szCs w:val="28"/>
        </w:rPr>
      </w:pPr>
      <w:r w:rsidRPr="00832465">
        <w:rPr>
          <w:szCs w:val="28"/>
        </w:rPr>
        <w:t>Приказ Роскомнадзора от 12.02.2015 № 14 «О денежном содержании федеральных государственных гражданских служащих Федеральной службы по надзору в сфере связи, информационных технологий и массовых коммуникаций» (направлен на государственную регистрацию в Министерство юстиции Российской Федерации, исх. № 10ПА-22672 от 11.03.2015).</w:t>
      </w:r>
    </w:p>
    <w:p w:rsidR="00F83465" w:rsidRPr="00832465" w:rsidRDefault="00F83465" w:rsidP="00F83465">
      <w:pPr>
        <w:ind w:firstLine="709"/>
        <w:jc w:val="both"/>
        <w:rPr>
          <w:szCs w:val="28"/>
        </w:rPr>
      </w:pPr>
      <w:r w:rsidRPr="00832465">
        <w:rPr>
          <w:szCs w:val="28"/>
        </w:rPr>
        <w:t>Приказ Роскомнадзора от 11.03.2015 № 18 «О распространении на отдельные категории граждан ограничений, запретов и обязанностей» (направлен на государственную регистрацию в Министерство юстиции Российской Федерации, исх. № 10ПА-22672 от 11.03.2015).</w:t>
      </w:r>
    </w:p>
    <w:p w:rsidR="00F83465" w:rsidRPr="00832465" w:rsidRDefault="00F83465" w:rsidP="00F83465">
      <w:pPr>
        <w:ind w:firstLine="709"/>
        <w:jc w:val="both"/>
        <w:rPr>
          <w:szCs w:val="28"/>
        </w:rPr>
      </w:pPr>
      <w:r w:rsidRPr="00832465">
        <w:rPr>
          <w:szCs w:val="28"/>
        </w:rPr>
        <w:t>Приказ Роскомнадзора от 26.12.2014 № 193 «О внесении изменений в методику расчёта размера единовременной платы за право осуществлять наземное эфирное вещание, спутниковое вещание, предоставленное по результатам конкурса, утверждённую приказом Федеральной службы по надзору в сфере связи, информационных технологий и массовых коммуникаций от 25.10.2012 № 1124» (повторно направлен на государственную регистрацию в Министерство юстиции Российской</w:t>
      </w:r>
      <w:r w:rsidR="00FE3428">
        <w:rPr>
          <w:szCs w:val="28"/>
        </w:rPr>
        <w:t xml:space="preserve"> Федерации исх. № 10ПА-22373 от </w:t>
      </w:r>
      <w:r w:rsidRPr="00832465">
        <w:rPr>
          <w:szCs w:val="28"/>
        </w:rPr>
        <w:t>10.03.2015).</w:t>
      </w:r>
    </w:p>
    <w:p w:rsidR="00F83465" w:rsidRPr="00832465" w:rsidRDefault="00F83465" w:rsidP="00F83465">
      <w:pPr>
        <w:ind w:firstLine="709"/>
        <w:jc w:val="both"/>
        <w:rPr>
          <w:szCs w:val="28"/>
        </w:rPr>
      </w:pPr>
      <w:r w:rsidRPr="00832465">
        <w:rPr>
          <w:szCs w:val="28"/>
        </w:rPr>
        <w:lastRenderedPageBreak/>
        <w:t>Проект приказа Роскомнадзора «Об утверждении Порядка участия специально уполномоченной службы по обеспечению регулирования использования радиочастот и радиоэлектронных средств при Федеральной службе по надзору в сфере связи, информационных технологий и массовых коммуникаций в осуществлении части полномочий Федеральной службы по надзору в сфере связи, информационных технологий и массовых коммуникаций»</w:t>
      </w:r>
      <w:r w:rsidR="00FE3428">
        <w:rPr>
          <w:szCs w:val="28"/>
        </w:rPr>
        <w:t>.</w:t>
      </w:r>
    </w:p>
    <w:p w:rsidR="00F83465" w:rsidRPr="00832465" w:rsidRDefault="00F83465" w:rsidP="00F83465">
      <w:pPr>
        <w:ind w:firstLine="709"/>
        <w:jc w:val="both"/>
        <w:rPr>
          <w:szCs w:val="28"/>
        </w:rPr>
      </w:pPr>
      <w:r w:rsidRPr="00832465">
        <w:rPr>
          <w:szCs w:val="28"/>
        </w:rPr>
        <w:t>Приказ Роскомнадзора от 13.04.2015 № 28 «О внесении изменений в Порядок взаимодействия оператора единой автоматизированной информационной системе «Единый реестр доменных имён,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с провайдером хостинга». Приказ направлен на государственную регистрацию в Минюст России.</w:t>
      </w:r>
    </w:p>
    <w:p w:rsidR="00F83465" w:rsidRPr="00832465" w:rsidRDefault="00F83465" w:rsidP="00F83465">
      <w:pPr>
        <w:ind w:firstLine="709"/>
        <w:jc w:val="both"/>
        <w:rPr>
          <w:szCs w:val="28"/>
        </w:rPr>
      </w:pPr>
      <w:r w:rsidRPr="00832465">
        <w:rPr>
          <w:szCs w:val="28"/>
        </w:rPr>
        <w:t>Приказ Роскомнадзора от 13.04.2015 № 29 «О внесении изменений в Порядок доступа к содержащейся в единой автоматизированной информационной системе «Единый реестр доменных имён,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информации оператором связи, оказывающим услуги по предоставлению доступа к информационно-телекоммуникационной сети «Интернет». Приказ направлен на государственную регистрацию в Минюст России.</w:t>
      </w:r>
    </w:p>
    <w:p w:rsidR="00F83465" w:rsidRPr="00832465" w:rsidRDefault="00F83465" w:rsidP="00F83465">
      <w:pPr>
        <w:ind w:firstLine="709"/>
        <w:jc w:val="both"/>
        <w:rPr>
          <w:szCs w:val="28"/>
        </w:rPr>
      </w:pPr>
      <w:r w:rsidRPr="00832465">
        <w:rPr>
          <w:szCs w:val="28"/>
        </w:rPr>
        <w:t>Подготовлен проект приказа Роскомнадзора «О внесении изменений в приказ Федеральной службы по надзору в сфере связи, информационных технологий и массовых коммуникаций от 12 августа 2013 г. № 912 «О порядке функционирования Информационной системы взаимодействия». В настоящее время проект приказа проходит процедуру общественного обсуждения.</w:t>
      </w:r>
    </w:p>
    <w:p w:rsidR="00F83465" w:rsidRPr="00832465" w:rsidRDefault="00F83465" w:rsidP="00F83465">
      <w:pPr>
        <w:ind w:firstLine="709"/>
        <w:jc w:val="both"/>
        <w:rPr>
          <w:szCs w:val="28"/>
        </w:rPr>
      </w:pPr>
      <w:r w:rsidRPr="00832465">
        <w:rPr>
          <w:szCs w:val="28"/>
        </w:rPr>
        <w:t>Подготовлен проект приказа Роскомнадзора «Об утверждении формы заявления правообладателя о принятии мер по ограничению доступа к информационным ресурсам, незаконно распространяющим объекты авторских и (или) смежных прав (кроме фотографических произведений и произведений, полученных способами, аналогичными фотографии), или информации, необходимой для их получения с использованием информационно-телекоммуникационных сетей». В настоящее время проект приказа проходит процедуру общественного обсуждения.</w:t>
      </w:r>
    </w:p>
    <w:p w:rsidR="00F83465" w:rsidRPr="00832465" w:rsidRDefault="00F83465" w:rsidP="00F83465">
      <w:pPr>
        <w:ind w:firstLine="709"/>
        <w:jc w:val="both"/>
        <w:rPr>
          <w:szCs w:val="28"/>
        </w:rPr>
      </w:pPr>
    </w:p>
    <w:p w:rsidR="00F83465" w:rsidRPr="00832465" w:rsidRDefault="00F83465" w:rsidP="00F83465">
      <w:pPr>
        <w:pStyle w:val="6"/>
      </w:pPr>
      <w:bookmarkStart w:id="100" w:name="_Toc421031784"/>
      <w:r w:rsidRPr="00832465">
        <w:t>Основные судебные процессы</w:t>
      </w:r>
      <w:r w:rsidR="0069620A">
        <w:t>.</w:t>
      </w:r>
      <w:bookmarkEnd w:id="100"/>
    </w:p>
    <w:p w:rsidR="00F83465" w:rsidRPr="00832465" w:rsidRDefault="00F83465" w:rsidP="00F83465">
      <w:pPr>
        <w:ind w:firstLine="709"/>
        <w:jc w:val="both"/>
        <w:rPr>
          <w:szCs w:val="28"/>
        </w:rPr>
      </w:pPr>
      <w:r w:rsidRPr="00832465">
        <w:rPr>
          <w:szCs w:val="28"/>
        </w:rPr>
        <w:t>1) 20.01.2015 – в Тверском районном суде г. Москвы состоялось судебное заседание по делу № 2-778/2015 по заявл</w:t>
      </w:r>
      <w:r w:rsidR="000319D7">
        <w:rPr>
          <w:szCs w:val="28"/>
        </w:rPr>
        <w:t>ению ООО «Новые времена» и А.Л. </w:t>
      </w:r>
      <w:r w:rsidRPr="00832465">
        <w:rPr>
          <w:szCs w:val="28"/>
        </w:rPr>
        <w:t>Литинского к Генеральной прокуратуре Российской Федерации и Роскомнадзору об оспаривании решений, действий (бездействия) Генеральной прокуратуры Российской Федерации и Роскомнадзора.</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p w:rsidR="00F83465" w:rsidRPr="00832465" w:rsidRDefault="00F83465" w:rsidP="00F83465">
      <w:pPr>
        <w:ind w:firstLine="709"/>
        <w:jc w:val="both"/>
        <w:rPr>
          <w:szCs w:val="28"/>
        </w:rPr>
      </w:pPr>
      <w:r w:rsidRPr="00832465">
        <w:rPr>
          <w:szCs w:val="28"/>
        </w:rPr>
        <w:lastRenderedPageBreak/>
        <w:t>2) 22.01.2015 - в Таганском районном суде г. Москвы состоялось судебное заседание по делу № 2-4369</w:t>
      </w:r>
      <w:r w:rsidR="000319D7">
        <w:rPr>
          <w:szCs w:val="28"/>
        </w:rPr>
        <w:t>/2014 по исковому заявлению ЗАО </w:t>
      </w:r>
      <w:r w:rsidRPr="00832465">
        <w:rPr>
          <w:szCs w:val="28"/>
        </w:rPr>
        <w:t>«Издательский дом «Новая газета» и АНО «Редакционно-издательский дом «Новая газета» о признании незаконны</w:t>
      </w:r>
      <w:r w:rsidR="000319D7">
        <w:rPr>
          <w:szCs w:val="28"/>
        </w:rPr>
        <w:t>ми предупреждений от 10.10.2014 </w:t>
      </w:r>
      <w:r w:rsidRPr="00832465">
        <w:rPr>
          <w:szCs w:val="28"/>
        </w:rPr>
        <w:t>№ 05КМ-67217 и № 05КМ -67212.</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p w:rsidR="00F83465" w:rsidRPr="00832465" w:rsidRDefault="00F83465" w:rsidP="00F83465">
      <w:pPr>
        <w:ind w:firstLine="709"/>
        <w:jc w:val="both"/>
        <w:rPr>
          <w:szCs w:val="28"/>
        </w:rPr>
      </w:pPr>
      <w:r w:rsidRPr="00832465">
        <w:rPr>
          <w:szCs w:val="28"/>
        </w:rPr>
        <w:t>3) 27.01.2015 - в Таганском районном суде г. Москвы состоялось судебное заседание по делу № 2-3996/2014 по исковому заявлению учредителя радиоканала ЗАО «Эхо Москвы» к Роскомнадзору о признании незаконным предупреждения от 31.10.2014 № 05КМ-73667.</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p w:rsidR="00F83465" w:rsidRPr="00832465" w:rsidRDefault="00F83465" w:rsidP="00F83465">
      <w:pPr>
        <w:ind w:firstLine="709"/>
        <w:jc w:val="both"/>
        <w:rPr>
          <w:szCs w:val="28"/>
        </w:rPr>
      </w:pPr>
      <w:r w:rsidRPr="00832465">
        <w:rPr>
          <w:szCs w:val="28"/>
        </w:rPr>
        <w:t>4) 30.01.2015 – в Якутском городском суде Республики Саха (Якутия) состоялось судебное заседание по делу № 2-1806/2015 по заявлению Роскомнадзора к ООО «Якутские бриллианты» о признании недействительным свидетельства о регистрации средства массовой информации.</w:t>
      </w:r>
    </w:p>
    <w:p w:rsidR="00F83465" w:rsidRPr="00832465" w:rsidRDefault="00F83465" w:rsidP="00F83465">
      <w:pPr>
        <w:ind w:firstLine="709"/>
        <w:jc w:val="both"/>
        <w:rPr>
          <w:szCs w:val="28"/>
        </w:rPr>
      </w:pPr>
      <w:r w:rsidRPr="00832465">
        <w:rPr>
          <w:szCs w:val="28"/>
        </w:rPr>
        <w:t>Заявл</w:t>
      </w:r>
      <w:r w:rsidR="000319D7">
        <w:rPr>
          <w:szCs w:val="28"/>
        </w:rPr>
        <w:t>енные требования удовлетворены.</w:t>
      </w:r>
    </w:p>
    <w:p w:rsidR="00F83465" w:rsidRPr="00832465" w:rsidRDefault="00F83465" w:rsidP="00F83465">
      <w:pPr>
        <w:ind w:firstLine="709"/>
        <w:jc w:val="both"/>
        <w:rPr>
          <w:szCs w:val="28"/>
        </w:rPr>
      </w:pPr>
      <w:r w:rsidRPr="00832465">
        <w:rPr>
          <w:szCs w:val="28"/>
        </w:rPr>
        <w:t>5) 30.01.2015 – в Верховном суде Российской Федерации состоялось судебное заседание по делу № АКПИ14-1538 по заявлению Роскомнадзора к Мордовскому республиканскому общественному фонду спасения эрзянского языка о прекращении деятельности средства массовой информации газеты «Эрзянь Мастро (Страна эрзянь)».</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p w:rsidR="00F83465" w:rsidRPr="00832465" w:rsidRDefault="00F83465" w:rsidP="00F83465">
      <w:pPr>
        <w:ind w:firstLine="709"/>
        <w:jc w:val="both"/>
        <w:rPr>
          <w:szCs w:val="28"/>
        </w:rPr>
      </w:pPr>
      <w:r w:rsidRPr="00832465">
        <w:rPr>
          <w:szCs w:val="28"/>
        </w:rPr>
        <w:t>Основанием для отказа в удовлетворении требований в соответствии с правовой позицией, закреплённой в решении Верховного суда Российской Федерации, послужили несколько факторов. Так, средство массовой информации газета «Эрзянь Мастро (Страна эрзянь)» является действующим средством массовой информации, одним из немногих, освещающих проблемы существования эрзянского языка. Редакцией были несвоевременно получены предупреждения о недопустимости злоупотребления свободой массовой информации, что повлекло утрату возможности их обжалования в соответствии с требованиями Гражданского процессуального кодекса Российской Федерации. Суд также посчитал, что Роскомнадзор при вынесении предупреждений должен учитывать давность опубликования материала, представляющего собой злоупотребление свободой массовой информации.</w:t>
      </w:r>
    </w:p>
    <w:p w:rsidR="00F83465" w:rsidRPr="00832465" w:rsidRDefault="00F83465" w:rsidP="00F83465">
      <w:pPr>
        <w:ind w:firstLine="709"/>
        <w:jc w:val="both"/>
        <w:rPr>
          <w:szCs w:val="28"/>
        </w:rPr>
      </w:pPr>
      <w:r w:rsidRPr="00832465">
        <w:rPr>
          <w:szCs w:val="28"/>
        </w:rPr>
        <w:t>6) 09.02.2015 – в Девятом арбитражном апелляционном суде состоялось рассмотрение апелляционной жалобы Роскомнадзора на решение Арбитражного суда г. Москвы от 13.11.2014 по делу №А40-133548/2014 по заявлению ООО «Башвесть» к Роскомнадзору о признании незаконным и отмене предписания № 05КМ-44584 от 15.07.2014 года.</w:t>
      </w:r>
    </w:p>
    <w:p w:rsidR="00F83465" w:rsidRPr="00832465" w:rsidRDefault="00F83465" w:rsidP="00F83465">
      <w:pPr>
        <w:ind w:firstLine="709"/>
        <w:jc w:val="both"/>
        <w:rPr>
          <w:szCs w:val="28"/>
        </w:rPr>
      </w:pPr>
      <w:r w:rsidRPr="00832465">
        <w:rPr>
          <w:szCs w:val="28"/>
        </w:rPr>
        <w:t>Решение суда первой инстанции оставлено без изменений, а апелляционная жалоба без удовлетворения.</w:t>
      </w:r>
    </w:p>
    <w:p w:rsidR="00F83465" w:rsidRPr="00832465" w:rsidRDefault="00F83465" w:rsidP="00F83465">
      <w:pPr>
        <w:ind w:firstLine="709"/>
        <w:jc w:val="both"/>
        <w:rPr>
          <w:szCs w:val="28"/>
        </w:rPr>
      </w:pPr>
      <w:r w:rsidRPr="00832465">
        <w:rPr>
          <w:szCs w:val="28"/>
        </w:rPr>
        <w:t>По мнению Суда, Роскомнадзор при вынесении предписания об устранении выявленных нарушений не указывает на способы их устранения. Кроме того, при вынесении предписания в случае нарушения лицензионных требований в части несоблюдения территории вещания лицензиатом-</w:t>
      </w:r>
      <w:r w:rsidRPr="00832465">
        <w:rPr>
          <w:szCs w:val="28"/>
        </w:rPr>
        <w:lastRenderedPageBreak/>
        <w:t>вещателем, ответственность должен нести оператор связи, оказывающий услуги связи для целей телерадиовещания.</w:t>
      </w:r>
    </w:p>
    <w:p w:rsidR="00F83465" w:rsidRPr="00832465" w:rsidRDefault="00F83465" w:rsidP="00F83465">
      <w:pPr>
        <w:ind w:firstLine="709"/>
        <w:jc w:val="both"/>
        <w:rPr>
          <w:szCs w:val="28"/>
        </w:rPr>
      </w:pPr>
      <w:r w:rsidRPr="00832465">
        <w:rPr>
          <w:szCs w:val="28"/>
        </w:rPr>
        <w:t>7) 10.02.2015 – в Таганском районном суд</w:t>
      </w:r>
      <w:r w:rsidR="00BE209F">
        <w:rPr>
          <w:szCs w:val="28"/>
        </w:rPr>
        <w:t>е</w:t>
      </w:r>
      <w:r w:rsidRPr="00832465">
        <w:rPr>
          <w:szCs w:val="28"/>
        </w:rPr>
        <w:t xml:space="preserve"> г. Москвы состоялось судебное заседание по делу № 2-3555/2014 по заявлению Политической партии «ПАРТИЯ ПРОГРЕССА» к Роскомнадзору об оспаривании действий Роскомнадзора в виде возврата документов для регистрации средства массовой информации газеты «ПАРТИЯ ПРОГРЕССА».</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p w:rsidR="00F83465" w:rsidRPr="00832465" w:rsidRDefault="00F83465" w:rsidP="00F83465">
      <w:pPr>
        <w:ind w:firstLine="709"/>
        <w:jc w:val="both"/>
        <w:rPr>
          <w:szCs w:val="28"/>
        </w:rPr>
      </w:pPr>
      <w:r w:rsidRPr="00832465">
        <w:rPr>
          <w:szCs w:val="28"/>
        </w:rPr>
        <w:t>8) 12.02.2015 – в Московском городском суде состоялось судебное заседание по рассмотрению апелляционной жалобы Роскомнадзора на решение Люблинского районного суда г. Москвы от 28.10.2014 по делу № 2- 8345/2014 по заявлению А.А. Навального к Роскомнадзору о признании незаконным решения Роскомнадзора о возврате заявления о регистрации средства массовой информации.</w:t>
      </w:r>
    </w:p>
    <w:p w:rsidR="00F83465" w:rsidRPr="00832465" w:rsidRDefault="00F83465" w:rsidP="00F83465">
      <w:pPr>
        <w:ind w:firstLine="709"/>
        <w:jc w:val="both"/>
        <w:rPr>
          <w:szCs w:val="28"/>
        </w:rPr>
      </w:pPr>
      <w:r w:rsidRPr="00832465">
        <w:rPr>
          <w:szCs w:val="28"/>
        </w:rPr>
        <w:t>Решение суда первой инстанции оставлено без изменений, а апелляционная жалоба без удовлетворения.</w:t>
      </w:r>
    </w:p>
    <w:p w:rsidR="00F83465" w:rsidRPr="00832465" w:rsidRDefault="00F83465" w:rsidP="00F83465">
      <w:pPr>
        <w:ind w:firstLine="709"/>
        <w:jc w:val="both"/>
        <w:rPr>
          <w:szCs w:val="28"/>
        </w:rPr>
      </w:pPr>
      <w:r w:rsidRPr="00832465">
        <w:rPr>
          <w:szCs w:val="28"/>
        </w:rPr>
        <w:t xml:space="preserve">Суд посчитал, что возврат документов в соответствии со статьёй 7 Закона Российской Федерации от 27.12.1991 № 2124-1 «О средствах массовой информации» в части затребования документов, подтверждающих нахождение А.А. Навального не в местах лишения свободы, не отвечает требованиям к перечню документов, прилагаемых заявителем к заявлению о регистрации (перерегистрации) средств массовой информации, закреплённых Распоряжением Правительства Российской Федерации от </w:t>
      </w:r>
      <w:r w:rsidR="00EC7A1E">
        <w:rPr>
          <w:szCs w:val="28"/>
        </w:rPr>
        <w:t>0</w:t>
      </w:r>
      <w:r w:rsidRPr="00832465">
        <w:rPr>
          <w:szCs w:val="28"/>
        </w:rPr>
        <w:t>6</w:t>
      </w:r>
      <w:r w:rsidR="00BE209F">
        <w:rPr>
          <w:szCs w:val="28"/>
        </w:rPr>
        <w:t>.10.</w:t>
      </w:r>
      <w:r w:rsidRPr="00832465">
        <w:rPr>
          <w:szCs w:val="28"/>
        </w:rPr>
        <w:t>2011 №</w:t>
      </w:r>
      <w:r w:rsidR="00EC7A1E">
        <w:rPr>
          <w:szCs w:val="28"/>
        </w:rPr>
        <w:t xml:space="preserve"> 1752-р. </w:t>
      </w:r>
      <w:r w:rsidRPr="00832465">
        <w:rPr>
          <w:szCs w:val="28"/>
        </w:rPr>
        <w:t>При этом Суд отказал в удовлетворении требования А.А. Навального о регистрации средства массовой информации.</w:t>
      </w:r>
    </w:p>
    <w:p w:rsidR="00F83465" w:rsidRPr="00832465" w:rsidRDefault="00F83465" w:rsidP="00F83465">
      <w:pPr>
        <w:ind w:firstLine="709"/>
        <w:jc w:val="both"/>
        <w:rPr>
          <w:szCs w:val="28"/>
        </w:rPr>
      </w:pPr>
      <w:r w:rsidRPr="00832465">
        <w:rPr>
          <w:szCs w:val="28"/>
        </w:rPr>
        <w:t xml:space="preserve">9) 18.02.2015 – в Таганском районном суде г. Москвы состоялось судебное заседание по делу № 2-1008/2015 по заявлению А.А. Навального к Генеральной прокуратуре Российской Федерации и Роскомнадзору о признании действия Роскомнадзора, выразившееся во внесении доменного имени </w:t>
      </w:r>
      <w:hyperlink r:id="rId19" w:history="1">
        <w:r w:rsidRPr="00832465">
          <w:t>http://navalny.com</w:t>
        </w:r>
      </w:hyperlink>
      <w:r w:rsidRPr="00832465">
        <w:t xml:space="preserve"> </w:t>
      </w:r>
      <w:r w:rsidRPr="00832465">
        <w:rPr>
          <w:szCs w:val="28"/>
        </w:rPr>
        <w:t>в реестр доменных имён, указателей страниц сайтов в сети «Интернет» и сетевых адресов, позволяющих идентифицировать сайты в сети «Интернет», содержащие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незаконным и о признании незаконным требования Генеральной прокуратуры Российской Федерации.</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p w:rsidR="00F83465" w:rsidRPr="00832465" w:rsidRDefault="00F83465" w:rsidP="00F83465">
      <w:pPr>
        <w:ind w:firstLine="709"/>
        <w:jc w:val="both"/>
        <w:rPr>
          <w:szCs w:val="28"/>
        </w:rPr>
      </w:pPr>
      <w:r w:rsidRPr="00832465">
        <w:rPr>
          <w:szCs w:val="28"/>
        </w:rPr>
        <w:t>10) 18.02.2015 – в Арбитражном суде Республики Бурятия состоялось судебное заседание по делу № А10-5852/2014 по заявлению ООО «БНК» к Роскомнадзору о взыскании судебных расходов.</w:t>
      </w:r>
    </w:p>
    <w:p w:rsidR="00F83465" w:rsidRPr="00832465" w:rsidRDefault="00F83465" w:rsidP="00F83465">
      <w:pPr>
        <w:ind w:firstLine="709"/>
        <w:jc w:val="both"/>
        <w:rPr>
          <w:szCs w:val="28"/>
        </w:rPr>
      </w:pPr>
      <w:r w:rsidRPr="00832465">
        <w:rPr>
          <w:szCs w:val="28"/>
        </w:rPr>
        <w:t>Заявленные требования удовлетворены.</w:t>
      </w:r>
    </w:p>
    <w:p w:rsidR="00F83465" w:rsidRPr="00832465" w:rsidRDefault="00F83465" w:rsidP="00F83465">
      <w:pPr>
        <w:ind w:firstLine="709"/>
        <w:jc w:val="both"/>
        <w:rPr>
          <w:szCs w:val="28"/>
        </w:rPr>
      </w:pPr>
      <w:r w:rsidRPr="00832465">
        <w:rPr>
          <w:szCs w:val="28"/>
        </w:rPr>
        <w:t>Суд посчитал участие представителя Общества в судебном процессе о привлечении ООО «БНК» к административной ответственности доказанным юридических фактом.</w:t>
      </w:r>
    </w:p>
    <w:p w:rsidR="00F83465" w:rsidRPr="00832465" w:rsidRDefault="00F83465" w:rsidP="00F83465">
      <w:pPr>
        <w:ind w:firstLine="709"/>
        <w:jc w:val="both"/>
        <w:rPr>
          <w:szCs w:val="28"/>
        </w:rPr>
      </w:pPr>
      <w:r w:rsidRPr="00832465">
        <w:rPr>
          <w:szCs w:val="28"/>
        </w:rPr>
        <w:t xml:space="preserve">11) 27.02.2015 – в Верховном суде Российской Федерации состоялось судебное заседание по делу № АКПИ15-35 по заявлению Роскомнадзора к ООО </w:t>
      </w:r>
      <w:r w:rsidRPr="00832465">
        <w:rPr>
          <w:szCs w:val="28"/>
        </w:rPr>
        <w:lastRenderedPageBreak/>
        <w:t>«СТАЛС» о прекращении деятельности средства массовой информации электронного периодического издания «ТЛТ-город».</w:t>
      </w:r>
    </w:p>
    <w:p w:rsidR="00F83465" w:rsidRPr="00832465" w:rsidRDefault="00F83465" w:rsidP="00F83465">
      <w:pPr>
        <w:ind w:firstLine="709"/>
        <w:jc w:val="both"/>
        <w:rPr>
          <w:szCs w:val="28"/>
        </w:rPr>
      </w:pPr>
      <w:r w:rsidRPr="00832465">
        <w:rPr>
          <w:szCs w:val="28"/>
        </w:rPr>
        <w:t>Заявленные требования удовлетворены.</w:t>
      </w:r>
    </w:p>
    <w:p w:rsidR="00F83465" w:rsidRPr="00832465" w:rsidRDefault="00F83465" w:rsidP="00F83465">
      <w:pPr>
        <w:ind w:firstLine="709"/>
        <w:jc w:val="both"/>
        <w:rPr>
          <w:szCs w:val="28"/>
        </w:rPr>
      </w:pPr>
      <w:r w:rsidRPr="00832465">
        <w:rPr>
          <w:szCs w:val="28"/>
        </w:rPr>
        <w:t>12) 03.03.2015 – в Таганском районном суде г. Москвы состоялось судебное заседание по делу № 2-610/2015 по заявлению ЗАО «Независимая газета» к Роскомнадзору о признании незаконным предупреждения.</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p w:rsidR="00F83465" w:rsidRPr="00832465" w:rsidRDefault="00F83465" w:rsidP="00F83465">
      <w:pPr>
        <w:ind w:firstLine="709"/>
        <w:jc w:val="both"/>
        <w:rPr>
          <w:szCs w:val="28"/>
        </w:rPr>
      </w:pPr>
      <w:r w:rsidRPr="00832465">
        <w:rPr>
          <w:szCs w:val="28"/>
        </w:rPr>
        <w:t>13) 16.03.2015 – в Арбитражном суде Ямало-Ненецкого автономного округа состоялось судебное заседание по делу № А81-420/2015 по заявлению Роскомнадзора к ООО «Иннорд» об ан</w:t>
      </w:r>
      <w:r w:rsidR="000459A9">
        <w:rPr>
          <w:szCs w:val="28"/>
        </w:rPr>
        <w:t>нулировании лицензии № 17130 от </w:t>
      </w:r>
      <w:r w:rsidRPr="00832465">
        <w:rPr>
          <w:szCs w:val="28"/>
        </w:rPr>
        <w:t>01.11.2010.</w:t>
      </w:r>
    </w:p>
    <w:p w:rsidR="00F83465" w:rsidRPr="00832465" w:rsidRDefault="00F83465" w:rsidP="00F83465">
      <w:pPr>
        <w:ind w:firstLine="709"/>
        <w:jc w:val="both"/>
        <w:rPr>
          <w:szCs w:val="28"/>
        </w:rPr>
      </w:pPr>
      <w:r w:rsidRPr="00832465">
        <w:rPr>
          <w:szCs w:val="28"/>
        </w:rPr>
        <w:t>Заявленные требования удовлетворены.</w:t>
      </w:r>
    </w:p>
    <w:p w:rsidR="00F83465" w:rsidRPr="00832465" w:rsidRDefault="00F83465" w:rsidP="00F83465">
      <w:pPr>
        <w:ind w:firstLine="709"/>
        <w:jc w:val="both"/>
        <w:rPr>
          <w:szCs w:val="28"/>
        </w:rPr>
      </w:pPr>
      <w:r w:rsidRPr="00832465">
        <w:rPr>
          <w:szCs w:val="28"/>
        </w:rPr>
        <w:t>14) 23.03.2015 – в Верховном суде Российской Федерации состоялось судебное заседание по делу № АКПИ15-90 по заявлению Роскомна</w:t>
      </w:r>
      <w:r w:rsidR="00BF2DE0">
        <w:rPr>
          <w:szCs w:val="28"/>
        </w:rPr>
        <w:t>дзора к ЗАО </w:t>
      </w:r>
      <w:r w:rsidRPr="00832465">
        <w:rPr>
          <w:szCs w:val="28"/>
        </w:rPr>
        <w:t>«Информационные технологии» о прекращении деятельности средства массовой информации «Новый регион».</w:t>
      </w:r>
    </w:p>
    <w:p w:rsidR="00F83465" w:rsidRPr="00832465" w:rsidRDefault="00F83465" w:rsidP="00F83465">
      <w:pPr>
        <w:ind w:firstLine="709"/>
        <w:jc w:val="both"/>
        <w:rPr>
          <w:szCs w:val="28"/>
        </w:rPr>
      </w:pPr>
      <w:r w:rsidRPr="00832465">
        <w:rPr>
          <w:szCs w:val="28"/>
        </w:rPr>
        <w:t>Заявленные требования удовлетворены.</w:t>
      </w:r>
    </w:p>
    <w:p w:rsidR="00F83465" w:rsidRPr="00832465" w:rsidRDefault="00F83465" w:rsidP="00F83465">
      <w:pPr>
        <w:ind w:firstLine="709"/>
        <w:jc w:val="both"/>
        <w:rPr>
          <w:szCs w:val="28"/>
        </w:rPr>
      </w:pPr>
      <w:r w:rsidRPr="00832465">
        <w:rPr>
          <w:szCs w:val="28"/>
        </w:rPr>
        <w:t>15) 26.03.2015 – в Московском городском суде состоялось судебное заседание по рассмотрению апелляционной жалобы ООО «Слон» на решение Таганского районного суда г. Москвы по делу № 2-3060/2014 по заявлению ООО «Слон» к Роскомнадзору о признании незаконным предупреждения.</w:t>
      </w:r>
    </w:p>
    <w:p w:rsidR="00F83465" w:rsidRPr="00832465" w:rsidRDefault="00F83465" w:rsidP="00F83465">
      <w:pPr>
        <w:ind w:firstLine="709"/>
        <w:jc w:val="both"/>
        <w:rPr>
          <w:szCs w:val="28"/>
        </w:rPr>
      </w:pPr>
      <w:r w:rsidRPr="00832465">
        <w:rPr>
          <w:szCs w:val="28"/>
        </w:rPr>
        <w:t>Решение суда первой инстанции оставлено без изменений, а апелляционная жалоба без удовлетворения.</w:t>
      </w:r>
    </w:p>
    <w:p w:rsidR="00F83465" w:rsidRPr="00832465" w:rsidRDefault="00F83465" w:rsidP="00F83465">
      <w:pPr>
        <w:ind w:firstLine="709"/>
        <w:jc w:val="both"/>
        <w:rPr>
          <w:szCs w:val="28"/>
        </w:rPr>
      </w:pPr>
      <w:r w:rsidRPr="00832465">
        <w:rPr>
          <w:szCs w:val="28"/>
        </w:rPr>
        <w:t xml:space="preserve">16) 26.03.2015 – в Московском городском суде состоялось судебное заседание по рассмотрению апелляционной жалобы Роскомнадзора на решение Таганского районного суда г. Москвы по делу </w:t>
      </w:r>
      <w:r w:rsidR="00FB7159">
        <w:rPr>
          <w:szCs w:val="28"/>
        </w:rPr>
        <w:t>№ 2-3495/2014 по заявлению С.С. </w:t>
      </w:r>
      <w:r w:rsidRPr="00832465">
        <w:rPr>
          <w:szCs w:val="28"/>
        </w:rPr>
        <w:t>Семенова к ФССП и Роскомнадзору об оспаривании действия (бездействия).</w:t>
      </w:r>
    </w:p>
    <w:p w:rsidR="00F83465" w:rsidRPr="00832465" w:rsidRDefault="00F83465" w:rsidP="00F83465">
      <w:pPr>
        <w:ind w:firstLine="709"/>
        <w:jc w:val="both"/>
        <w:rPr>
          <w:szCs w:val="28"/>
        </w:rPr>
      </w:pPr>
      <w:r w:rsidRPr="00832465">
        <w:rPr>
          <w:szCs w:val="28"/>
        </w:rPr>
        <w:t>Решение суда первой инстанции оставлено без изменений, а апелляционная жалоба без удовлетворения.</w:t>
      </w:r>
    </w:p>
    <w:p w:rsidR="00F83465" w:rsidRPr="00832465" w:rsidRDefault="00F83465" w:rsidP="00F83465">
      <w:pPr>
        <w:ind w:firstLine="709"/>
        <w:jc w:val="both"/>
        <w:rPr>
          <w:szCs w:val="28"/>
        </w:rPr>
      </w:pPr>
      <w:r w:rsidRPr="00832465">
        <w:rPr>
          <w:szCs w:val="28"/>
        </w:rPr>
        <w:t>В определении Суда апелляционной инстанции содержится позиция о том, что Роскомнадзор должен был выдать предписания операторам связи в соответствии с Федеральным законом от 07.07.2003 № 126-ФЗ «О связи» в целях удаления информации, порочащей честь, достоинство и деловую репутацию С.С. Семенова.</w:t>
      </w:r>
    </w:p>
    <w:p w:rsidR="00F83465" w:rsidRPr="00832465" w:rsidRDefault="00F83465" w:rsidP="00F83465">
      <w:pPr>
        <w:ind w:firstLine="709"/>
        <w:jc w:val="both"/>
        <w:rPr>
          <w:szCs w:val="28"/>
        </w:rPr>
      </w:pPr>
      <w:r w:rsidRPr="00832465">
        <w:rPr>
          <w:szCs w:val="28"/>
        </w:rPr>
        <w:t xml:space="preserve">17) 30.03.2015 – в Таганском районном суде г. Москвы состоялось судебное заседание по делу № 2-1427/2015 по заявлению О.Э Колесникова к Роскомнадзору об отмене требования Роскомнадзора о принятии мер по удалению запрещённой информации и (или) ограничению доступа к указателю страницы сайта в сети «Интернет» </w:t>
      </w:r>
      <w:hyperlink r:id="rId20" w:history="1">
        <w:r w:rsidRPr="00832465">
          <w:t>http://www.magister.msk.ru/library/politica/during01.htm</w:t>
        </w:r>
      </w:hyperlink>
      <w:r w:rsidRPr="00832465">
        <w:rPr>
          <w:szCs w:val="28"/>
        </w:rPr>
        <w:t xml:space="preserve"> и исключении доменного имени magister.msk.ru из единой автоматизированной информационной системы «Единый реестр доменных имён, указателей страниц сайтов в сети «Интернет» и сетевых адресов, позволяющих идентифицировать сайты в сети </w:t>
      </w:r>
      <w:r w:rsidRPr="00832465">
        <w:rPr>
          <w:szCs w:val="28"/>
        </w:rPr>
        <w:lastRenderedPageBreak/>
        <w:t>«Интернет», содержащие информацию, распространение которой в Российской Федерации запрещено».</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p w:rsidR="00F83465" w:rsidRPr="00832465" w:rsidRDefault="00F83465" w:rsidP="00F83465">
      <w:pPr>
        <w:ind w:firstLine="709"/>
        <w:jc w:val="both"/>
        <w:rPr>
          <w:szCs w:val="28"/>
        </w:rPr>
      </w:pPr>
      <w:r w:rsidRPr="00832465">
        <w:rPr>
          <w:szCs w:val="28"/>
        </w:rPr>
        <w:t>18) 31.03.2015 – в Новосибирском областном суде состоялось судебное заседание по рассмотрению апелляционной жалобы Роскомнадзора на решение Центрального районного суда г. Новосибирска от 22.01.2015 по делу № 33-2634/2015 по заявлению К.А. Антонова к Роскомнадзору о признании незаконным предупреждения.</w:t>
      </w:r>
    </w:p>
    <w:p w:rsidR="00F83465" w:rsidRPr="00832465" w:rsidRDefault="00F83465" w:rsidP="00F83465">
      <w:pPr>
        <w:ind w:firstLine="709"/>
        <w:jc w:val="both"/>
        <w:rPr>
          <w:szCs w:val="28"/>
        </w:rPr>
      </w:pPr>
      <w:r w:rsidRPr="00832465">
        <w:rPr>
          <w:szCs w:val="28"/>
        </w:rPr>
        <w:t>Решение суда первой инстанции оставлено без изменений, а апелляционная жалоба без удовлетворения.</w:t>
      </w:r>
    </w:p>
    <w:p w:rsidR="00F83465" w:rsidRPr="00832465" w:rsidRDefault="00F83465" w:rsidP="00F83465">
      <w:pPr>
        <w:ind w:firstLine="709"/>
        <w:jc w:val="both"/>
        <w:rPr>
          <w:szCs w:val="28"/>
        </w:rPr>
      </w:pPr>
      <w:r w:rsidRPr="00832465">
        <w:rPr>
          <w:szCs w:val="28"/>
        </w:rPr>
        <w:t xml:space="preserve">Суд посчитал, что экспертиза Роскомнадзора, в соответствии с которой статья, содержащая пропаганду за федерализации Сибири, содержит признаки экстремистских материалов, не отвечает критериям допустимости и относимости. </w:t>
      </w:r>
    </w:p>
    <w:p w:rsidR="00F83465" w:rsidRPr="00832465" w:rsidRDefault="00F83465" w:rsidP="00F83465">
      <w:pPr>
        <w:ind w:firstLine="709"/>
        <w:jc w:val="both"/>
        <w:rPr>
          <w:szCs w:val="28"/>
        </w:rPr>
      </w:pPr>
      <w:r w:rsidRPr="00832465">
        <w:rPr>
          <w:szCs w:val="28"/>
        </w:rPr>
        <w:t>19) 31.03.2015 – в Двенадцатом арбитражном апелляционном суде состоялось судебное заседание по рассмотрению апелляционной жалобы Роскомнадзора на решение Арбитражного суда Саратовской области от 23.01.2015 по делу № А57-21894/2014 по заявлению ООО «Мясокомбинат «Дубки» к Роскомнадзору об оспаривании бездействия органа государственной власти.</w:t>
      </w:r>
    </w:p>
    <w:p w:rsidR="00F83465" w:rsidRPr="00832465" w:rsidRDefault="00F83465" w:rsidP="00F83465">
      <w:pPr>
        <w:ind w:firstLine="709"/>
        <w:jc w:val="both"/>
        <w:rPr>
          <w:szCs w:val="28"/>
        </w:rPr>
      </w:pPr>
      <w:r w:rsidRPr="00832465">
        <w:rPr>
          <w:szCs w:val="28"/>
        </w:rPr>
        <w:t>Решение суда первой инстанции отменено полностью. Производство по делу прекращено.</w:t>
      </w:r>
    </w:p>
    <w:p w:rsidR="00F83465" w:rsidRPr="00832465" w:rsidRDefault="00F83465" w:rsidP="00F83465">
      <w:pPr>
        <w:ind w:firstLine="709"/>
        <w:jc w:val="both"/>
        <w:rPr>
          <w:szCs w:val="28"/>
        </w:rPr>
      </w:pPr>
      <w:r w:rsidRPr="00832465">
        <w:rPr>
          <w:szCs w:val="28"/>
        </w:rPr>
        <w:t>20) 20.01.2015 в Арбитражном суде города Москвы состоялось судебное заседание по исковому заявлению ООО «Эликом» к Роскомнадзору о признании недействительным приказа Роскомнадзора от 20.10.2014 № 679-рчс в части приостановления действия лицензии от 28.07.2011 № 87236 на оказание услуг местной телефонной связи, за исключением услуг местной телефонной связи с использованием таксофонов и средств коллективного доступа, выданной ООО «Эликом». По итогам вынесено решение Арбитражного суда города Москвы от 26.01.2015 по делу № А40-177676/2014 об отказе в удовлетворении исковых требований ООО «Эликом» в полном объёме.</w:t>
      </w:r>
    </w:p>
    <w:p w:rsidR="00F83465" w:rsidRPr="00832465" w:rsidRDefault="00F83465" w:rsidP="00F83465">
      <w:pPr>
        <w:ind w:firstLine="709"/>
        <w:jc w:val="both"/>
        <w:rPr>
          <w:szCs w:val="28"/>
        </w:rPr>
      </w:pPr>
    </w:p>
    <w:p w:rsidR="00F83465" w:rsidRPr="00832465" w:rsidRDefault="00F83465" w:rsidP="00F83465">
      <w:pPr>
        <w:pStyle w:val="6"/>
      </w:pPr>
      <w:bookmarkStart w:id="101" w:name="_Toc421031785"/>
      <w:r w:rsidRPr="00832465">
        <w:t xml:space="preserve">Судебные процессы, связанные с реализацией статьи 15.1 Федерального закона от 27.07.2006 № 149-ФЗ «Об информации, </w:t>
      </w:r>
      <w:r w:rsidRPr="007A6C21">
        <w:t>информационных</w:t>
      </w:r>
      <w:r w:rsidRPr="00832465">
        <w:t xml:space="preserve"> технологиях и о защите информации».</w:t>
      </w:r>
      <w:bookmarkEnd w:id="101"/>
    </w:p>
    <w:p w:rsidR="00F83465" w:rsidRPr="00832465" w:rsidRDefault="00F83465" w:rsidP="00F83465">
      <w:pPr>
        <w:ind w:firstLine="709"/>
        <w:jc w:val="both"/>
        <w:rPr>
          <w:szCs w:val="28"/>
        </w:rPr>
      </w:pPr>
      <w:r w:rsidRPr="00832465">
        <w:rPr>
          <w:szCs w:val="28"/>
        </w:rPr>
        <w:t xml:space="preserve">За </w:t>
      </w:r>
      <w:r w:rsidR="00C14102">
        <w:rPr>
          <w:szCs w:val="28"/>
        </w:rPr>
        <w:t>1</w:t>
      </w:r>
      <w:r w:rsidRPr="00832465">
        <w:rPr>
          <w:szCs w:val="28"/>
        </w:rPr>
        <w:t xml:space="preserve"> квартал 2015 года в Роскомнадзор поступило 486 судебных решений о признании информации запрещённой к распространению на территории Российской Федерации, принятых в порядке, установленном статьёй 15.1 Федерального закона № 149-ФЗ.</w:t>
      </w:r>
    </w:p>
    <w:p w:rsidR="00F83465" w:rsidRPr="00832465" w:rsidRDefault="00F83465" w:rsidP="00F83465">
      <w:pPr>
        <w:ind w:firstLine="709"/>
        <w:jc w:val="both"/>
        <w:rPr>
          <w:szCs w:val="28"/>
        </w:rPr>
      </w:pPr>
      <w:r w:rsidRPr="00832465">
        <w:rPr>
          <w:szCs w:val="28"/>
        </w:rPr>
        <w:t>Дела данной категории рассматриваются в порядке особого производства.</w:t>
      </w:r>
    </w:p>
    <w:p w:rsidR="00F83465" w:rsidRPr="00832465" w:rsidRDefault="00F83465" w:rsidP="00F83465">
      <w:pPr>
        <w:ind w:firstLine="709"/>
        <w:jc w:val="both"/>
        <w:rPr>
          <w:szCs w:val="28"/>
        </w:rPr>
      </w:pPr>
      <w:r w:rsidRPr="00832465">
        <w:rPr>
          <w:szCs w:val="28"/>
        </w:rPr>
        <w:t>В подавляющем большинстве судебных разбирательств по данной категории дел Роскомнадзор привлекался к участию в судебных процессах в качестве заинтересованного лица. Также в судебных разбирательствах по указанной категории дел принимали участие территориальные органы Роскомнадзора.</w:t>
      </w:r>
    </w:p>
    <w:p w:rsidR="00F83465" w:rsidRPr="00832465" w:rsidRDefault="00F83465" w:rsidP="00F83465">
      <w:pPr>
        <w:pStyle w:val="6"/>
      </w:pPr>
      <w:bookmarkStart w:id="102" w:name="_Toc421031786"/>
      <w:r w:rsidRPr="00832465">
        <w:lastRenderedPageBreak/>
        <w:t>Судебные процессы, связанные с реализацией статьи 15.2 Федерального закона от 27.07.2006 № 149-ФЗ «Об информации, информационных технологиях и о защите информации».</w:t>
      </w:r>
      <w:bookmarkEnd w:id="102"/>
    </w:p>
    <w:p w:rsidR="00F83465" w:rsidRPr="00832465" w:rsidRDefault="00F83465" w:rsidP="00F83465">
      <w:pPr>
        <w:ind w:firstLine="709"/>
        <w:jc w:val="both"/>
        <w:rPr>
          <w:szCs w:val="28"/>
        </w:rPr>
      </w:pPr>
      <w:r w:rsidRPr="00832465">
        <w:rPr>
          <w:szCs w:val="28"/>
        </w:rPr>
        <w:t>Во исполнение статьи 15.2 Федерально</w:t>
      </w:r>
      <w:r w:rsidR="0069620A">
        <w:rPr>
          <w:szCs w:val="28"/>
        </w:rPr>
        <w:t>го закона № 149-ФЗ в период с 0</w:t>
      </w:r>
      <w:r w:rsidRPr="00832465">
        <w:rPr>
          <w:szCs w:val="28"/>
        </w:rPr>
        <w:t>1</w:t>
      </w:r>
      <w:r w:rsidR="0069620A">
        <w:rPr>
          <w:szCs w:val="28"/>
        </w:rPr>
        <w:t>.01.</w:t>
      </w:r>
      <w:r w:rsidRPr="00832465">
        <w:rPr>
          <w:szCs w:val="28"/>
        </w:rPr>
        <w:t>2015 по 31</w:t>
      </w:r>
      <w:r w:rsidR="0069620A">
        <w:rPr>
          <w:szCs w:val="28"/>
        </w:rPr>
        <w:t>.03.</w:t>
      </w:r>
      <w:r w:rsidRPr="00832465">
        <w:rPr>
          <w:szCs w:val="28"/>
        </w:rPr>
        <w:t>2015 на основании заявлений правообладателей Московским городским судом (далее – Суд) было вынесено 27 определения о принятии предварительных обеспечительных мер.</w:t>
      </w:r>
    </w:p>
    <w:p w:rsidR="00F83465" w:rsidRPr="00832465" w:rsidRDefault="00F83465" w:rsidP="00F83465">
      <w:pPr>
        <w:ind w:firstLine="709"/>
        <w:jc w:val="both"/>
        <w:rPr>
          <w:szCs w:val="28"/>
        </w:rPr>
      </w:pPr>
      <w:r w:rsidRPr="00832465">
        <w:rPr>
          <w:szCs w:val="28"/>
        </w:rPr>
        <w:t>За указанный период правообладателями было подано 13 исковых заявлений.</w:t>
      </w:r>
    </w:p>
    <w:p w:rsidR="00F83465" w:rsidRPr="00832465" w:rsidRDefault="00F83465" w:rsidP="00F83465">
      <w:pPr>
        <w:ind w:firstLine="709"/>
        <w:jc w:val="both"/>
        <w:rPr>
          <w:szCs w:val="28"/>
        </w:rPr>
      </w:pPr>
      <w:r w:rsidRPr="00832465">
        <w:rPr>
          <w:szCs w:val="28"/>
        </w:rPr>
        <w:t>За указанный период Судом было вынесено 15 определений об отмене принятых предварительных обеспечительных мер.</w:t>
      </w:r>
    </w:p>
    <w:p w:rsidR="00F83465" w:rsidRPr="00832465" w:rsidRDefault="00F83465" w:rsidP="00F83465">
      <w:pPr>
        <w:ind w:firstLine="709"/>
        <w:jc w:val="both"/>
        <w:rPr>
          <w:szCs w:val="28"/>
        </w:rPr>
      </w:pPr>
      <w:r w:rsidRPr="00832465">
        <w:rPr>
          <w:szCs w:val="28"/>
        </w:rPr>
        <w:t xml:space="preserve">В период </w:t>
      </w:r>
      <w:r w:rsidR="009F3018">
        <w:rPr>
          <w:szCs w:val="28"/>
        </w:rPr>
        <w:t>с 0</w:t>
      </w:r>
      <w:r w:rsidR="009F3018" w:rsidRPr="00832465">
        <w:rPr>
          <w:szCs w:val="28"/>
        </w:rPr>
        <w:t>1</w:t>
      </w:r>
      <w:r w:rsidR="009F3018">
        <w:rPr>
          <w:szCs w:val="28"/>
        </w:rPr>
        <w:t>.01.</w:t>
      </w:r>
      <w:r w:rsidR="009F3018" w:rsidRPr="00832465">
        <w:rPr>
          <w:szCs w:val="28"/>
        </w:rPr>
        <w:t>2015 по 31</w:t>
      </w:r>
      <w:r w:rsidR="009F3018">
        <w:rPr>
          <w:szCs w:val="28"/>
        </w:rPr>
        <w:t>.03.</w:t>
      </w:r>
      <w:r w:rsidR="009F3018" w:rsidRPr="00832465">
        <w:rPr>
          <w:szCs w:val="28"/>
        </w:rPr>
        <w:t xml:space="preserve">2015 </w:t>
      </w:r>
      <w:r w:rsidRPr="00832465">
        <w:rPr>
          <w:szCs w:val="28"/>
        </w:rPr>
        <w:t>Судом было рассмотрено и вынесено 12 решений об удовлетворении исковых требований.</w:t>
      </w:r>
    </w:p>
    <w:p w:rsidR="00F83465" w:rsidRPr="00832465" w:rsidRDefault="00F83465" w:rsidP="00F83465">
      <w:pPr>
        <w:ind w:firstLine="709"/>
        <w:jc w:val="both"/>
        <w:rPr>
          <w:szCs w:val="28"/>
        </w:rPr>
      </w:pPr>
      <w:r w:rsidRPr="00832465">
        <w:rPr>
          <w:szCs w:val="28"/>
        </w:rPr>
        <w:t>Кроме того, за указанный пер</w:t>
      </w:r>
      <w:r w:rsidR="009F3018">
        <w:rPr>
          <w:szCs w:val="28"/>
        </w:rPr>
        <w:t>иод было подано и рассмотрено 2 </w:t>
      </w:r>
      <w:r w:rsidRPr="00832465">
        <w:rPr>
          <w:szCs w:val="28"/>
        </w:rPr>
        <w:t>апелляционные жалобы. Апелляционными определениями Суда апелляционной инстанции решения первой инстанции оставлены без изменения, а апелляционные жалобы - без удовлетворения.</w:t>
      </w:r>
    </w:p>
    <w:p w:rsidR="00F83465" w:rsidRPr="00832465" w:rsidRDefault="00F83465" w:rsidP="00F83465">
      <w:pPr>
        <w:ind w:firstLine="709"/>
        <w:jc w:val="both"/>
        <w:rPr>
          <w:szCs w:val="28"/>
        </w:rPr>
      </w:pPr>
    </w:p>
    <w:p w:rsidR="00F83465" w:rsidRPr="00832465" w:rsidRDefault="00F83465" w:rsidP="00F83465">
      <w:pPr>
        <w:pStyle w:val="6"/>
      </w:pPr>
      <w:bookmarkStart w:id="103" w:name="_Toc421031787"/>
      <w:r w:rsidRPr="00832465">
        <w:t>Судебные процессы, связанные с реализацией статьи 15.3 Федерального закона № 149-ФЗ.</w:t>
      </w:r>
      <w:bookmarkEnd w:id="103"/>
    </w:p>
    <w:p w:rsidR="00F83465" w:rsidRPr="00832465" w:rsidRDefault="00F83465" w:rsidP="00F83465">
      <w:pPr>
        <w:ind w:firstLine="709"/>
        <w:jc w:val="both"/>
        <w:rPr>
          <w:szCs w:val="28"/>
        </w:rPr>
      </w:pPr>
      <w:r w:rsidRPr="00832465">
        <w:rPr>
          <w:szCs w:val="28"/>
        </w:rPr>
        <w:t>На основании статьи 15.3 Федерального закона № 149-ФЗ, закрепляющей порядок ограничения доступа к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(далее – информация, распространяемая с нарушением закона), в Роскомнадзор за период с 01.01.2015 по 31.03.2015 направлено 34 требования о принятии мер по ограничению доступа к информационным ресурсам, распространяющим информацию с нарушением закона.</w:t>
      </w:r>
    </w:p>
    <w:p w:rsidR="00F83465" w:rsidRPr="00832465" w:rsidRDefault="00F83465" w:rsidP="00F83465">
      <w:pPr>
        <w:ind w:firstLine="709"/>
        <w:jc w:val="both"/>
        <w:rPr>
          <w:szCs w:val="28"/>
        </w:rPr>
      </w:pPr>
      <w:r w:rsidRPr="00832465">
        <w:rPr>
          <w:szCs w:val="28"/>
        </w:rPr>
        <w:t>За 1 квартал 2015</w:t>
      </w:r>
      <w:r w:rsidR="00455F03">
        <w:rPr>
          <w:szCs w:val="28"/>
        </w:rPr>
        <w:t xml:space="preserve"> года</w:t>
      </w:r>
      <w:r w:rsidRPr="00832465">
        <w:rPr>
          <w:szCs w:val="28"/>
        </w:rPr>
        <w:t xml:space="preserve"> в судах общ</w:t>
      </w:r>
      <w:r w:rsidR="00455F03">
        <w:rPr>
          <w:szCs w:val="28"/>
        </w:rPr>
        <w:t>ей юрисдикции рассматривалось 2 </w:t>
      </w:r>
      <w:r w:rsidRPr="00832465">
        <w:rPr>
          <w:szCs w:val="28"/>
        </w:rPr>
        <w:t>дела об обжаловании действий Роскомнадзора и Генеральной прокуратуры Российской Федерации по ограничении доступа к сайтам в сети «Интернет» в рамках реализации ст. 15.3 Федерального закона № 149-ФЗ.</w:t>
      </w:r>
    </w:p>
    <w:p w:rsidR="00F83465" w:rsidRPr="00832465" w:rsidRDefault="00F83465" w:rsidP="00F83465">
      <w:pPr>
        <w:ind w:firstLine="709"/>
        <w:jc w:val="both"/>
        <w:rPr>
          <w:szCs w:val="28"/>
        </w:rPr>
      </w:pPr>
      <w:r w:rsidRPr="00832465">
        <w:rPr>
          <w:szCs w:val="28"/>
        </w:rPr>
        <w:t>20.01.2015 в Тверском районном суде г. Москвы состоялось судебное заседание по делу № 2-778/2015 по заявлению ООО «Новые времена» и А.</w:t>
      </w:r>
      <w:r w:rsidR="00455F03">
        <w:rPr>
          <w:szCs w:val="28"/>
        </w:rPr>
        <w:t>Л. </w:t>
      </w:r>
      <w:r w:rsidRPr="00832465">
        <w:rPr>
          <w:szCs w:val="28"/>
        </w:rPr>
        <w:t>Литинского к Генеральной прокуратуре Российской Федерации и Роскомнадзору об оспаривании решений, действий (бездействия) Генеральной прокуратуры Российской Федерации и Роскомнадзора.</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p w:rsidR="00F83465" w:rsidRPr="00832465" w:rsidRDefault="00F83465" w:rsidP="00F83465">
      <w:pPr>
        <w:ind w:firstLine="709"/>
        <w:jc w:val="both"/>
        <w:rPr>
          <w:szCs w:val="28"/>
        </w:rPr>
      </w:pPr>
      <w:r w:rsidRPr="00832465">
        <w:rPr>
          <w:szCs w:val="28"/>
        </w:rPr>
        <w:t xml:space="preserve">18.02.2015 в Таганском районном суде г. Москвы состоялось судебное заседание по делу № 2-1008/2015 по заявлению А.А. Навального к Генеральной прокуратуре Российской Федерации и Роскомнадзору о признании действий Роскомнадзора, выразившихся во внесении доменного имени </w:t>
      </w:r>
      <w:hyperlink r:id="rId21" w:history="1">
        <w:r w:rsidRPr="00832465">
          <w:t>http://navalny.com</w:t>
        </w:r>
      </w:hyperlink>
      <w:r w:rsidRPr="00832465">
        <w:t xml:space="preserve"> </w:t>
      </w:r>
      <w:r w:rsidRPr="00832465">
        <w:rPr>
          <w:szCs w:val="28"/>
        </w:rPr>
        <w:t xml:space="preserve">в реестр доменных имён, указателей страниц сайтов в сети «Интернет» и сетевых адресов, позволяющих идентифицировать сайты в сети «Интернет», содержащие призывы к массовым беспорядкам, осуществлению </w:t>
      </w:r>
      <w:r w:rsidRPr="00832465">
        <w:rPr>
          <w:szCs w:val="28"/>
        </w:rPr>
        <w:lastRenderedPageBreak/>
        <w:t>экстремистской деятельности, участию в массовых (публичных) мероприятиях, проводимых с нарушением установленного порядка, незаконными, и о признании незаконным требования Генеральной прокуратуры Российской Федерации.</w:t>
      </w:r>
    </w:p>
    <w:p w:rsidR="00F83465" w:rsidRPr="00832465" w:rsidRDefault="00F83465" w:rsidP="00F83465">
      <w:pPr>
        <w:ind w:firstLine="709"/>
        <w:jc w:val="both"/>
        <w:rPr>
          <w:szCs w:val="28"/>
        </w:rPr>
      </w:pPr>
      <w:r w:rsidRPr="00832465">
        <w:rPr>
          <w:szCs w:val="28"/>
        </w:rPr>
        <w:t>В удовлетворении заявленных требований отказано.</w:t>
      </w:r>
    </w:p>
    <w:sectPr w:rsidR="00F83465" w:rsidRPr="00832465" w:rsidSect="00081182">
      <w:headerReference w:type="default" r:id="rId22"/>
      <w:headerReference w:type="first" r:id="rId23"/>
      <w:footerReference w:type="first" r:id="rId24"/>
      <w:pgSz w:w="11906" w:h="16838" w:code="9"/>
      <w:pgMar w:top="1032" w:right="851" w:bottom="851" w:left="1418" w:header="851"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4D3" w:rsidRDefault="002F34D3" w:rsidP="00F82C4C">
      <w:r>
        <w:separator/>
      </w:r>
    </w:p>
  </w:endnote>
  <w:endnote w:type="continuationSeparator" w:id="0">
    <w:p w:rsidR="002F34D3" w:rsidRDefault="002F34D3" w:rsidP="00F8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Droid Sans Fallback">
    <w:altName w:val="Times New Roman"/>
    <w:charset w:val="01"/>
    <w:family w:val="auto"/>
    <w:pitch w:val="variable"/>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D3" w:rsidRDefault="002F34D3">
    <w:pPr>
      <w:pStyle w:val="a9"/>
      <w:jc w:val="center"/>
    </w:pPr>
  </w:p>
  <w:p w:rsidR="002F34D3" w:rsidRDefault="002F34D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4D3" w:rsidRDefault="002F34D3" w:rsidP="00F82C4C">
      <w:r>
        <w:separator/>
      </w:r>
    </w:p>
  </w:footnote>
  <w:footnote w:type="continuationSeparator" w:id="0">
    <w:p w:rsidR="002F34D3" w:rsidRDefault="002F34D3" w:rsidP="00F82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25668"/>
      <w:docPartObj>
        <w:docPartGallery w:val="Page Numbers (Top of Page)"/>
        <w:docPartUnique/>
      </w:docPartObj>
    </w:sdtPr>
    <w:sdtEndPr/>
    <w:sdtContent>
      <w:p w:rsidR="002F34D3" w:rsidRDefault="002F34D3">
        <w:pPr>
          <w:pStyle w:val="a7"/>
          <w:jc w:val="center"/>
        </w:pPr>
        <w:r>
          <w:fldChar w:fldCharType="begin"/>
        </w:r>
        <w:r>
          <w:instrText>PAGE   \* MERGEFORMAT</w:instrText>
        </w:r>
        <w:r>
          <w:fldChar w:fldCharType="separate"/>
        </w:r>
        <w:r w:rsidR="000E0E24">
          <w:rPr>
            <w:noProof/>
          </w:rPr>
          <w:t>5</w:t>
        </w:r>
        <w:r>
          <w:fldChar w:fldCharType="end"/>
        </w:r>
      </w:p>
    </w:sdtContent>
  </w:sdt>
  <w:p w:rsidR="002F34D3" w:rsidRPr="00BF7092" w:rsidRDefault="002F34D3" w:rsidP="00BF7092">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D3" w:rsidRDefault="002F34D3">
    <w:pPr>
      <w:pStyle w:val="a7"/>
      <w:jc w:val="center"/>
    </w:pPr>
  </w:p>
  <w:p w:rsidR="002F34D3" w:rsidRDefault="002F34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59C5DEA"/>
    <w:multiLevelType w:val="hybridMultilevel"/>
    <w:tmpl w:val="6D2A3F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7E763B"/>
    <w:multiLevelType w:val="multilevel"/>
    <w:tmpl w:val="73B67B46"/>
    <w:lvl w:ilvl="0">
      <w:start w:val="1"/>
      <w:numFmt w:val="decimal"/>
      <w:lvlText w:val="%1."/>
      <w:lvlJc w:val="left"/>
      <w:pPr>
        <w:tabs>
          <w:tab w:val="num" w:pos="0"/>
        </w:tabs>
        <w:ind w:left="720" w:hanging="360"/>
      </w:pPr>
      <w:rPr>
        <w:rFonts w:ascii="Times New Roman" w:hAnsi="Times New Roman" w:cs="Times New Roman"/>
        <w:b w:val="0"/>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FD341B3"/>
    <w:multiLevelType w:val="multilevel"/>
    <w:tmpl w:val="9F4E181E"/>
    <w:lvl w:ilvl="0">
      <w:start w:val="1"/>
      <w:numFmt w:val="decimal"/>
      <w:lvlText w:val="%1."/>
      <w:lvlJc w:val="left"/>
      <w:pPr>
        <w:ind w:left="1789" w:hanging="360"/>
      </w:pPr>
    </w:lvl>
    <w:lvl w:ilvl="1">
      <w:start w:val="1"/>
      <w:numFmt w:val="decimal"/>
      <w:isLgl/>
      <w:lvlText w:val="%1.%2."/>
      <w:lvlJc w:val="left"/>
      <w:pPr>
        <w:ind w:left="2149" w:hanging="720"/>
      </w:pPr>
    </w:lvl>
    <w:lvl w:ilvl="2">
      <w:start w:val="1"/>
      <w:numFmt w:val="decimal"/>
      <w:isLgl/>
      <w:lvlText w:val="%1.%2.%3."/>
      <w:lvlJc w:val="left"/>
      <w:pPr>
        <w:ind w:left="2149" w:hanging="720"/>
      </w:pPr>
    </w:lvl>
    <w:lvl w:ilvl="3">
      <w:start w:val="1"/>
      <w:numFmt w:val="decimal"/>
      <w:isLgl/>
      <w:lvlText w:val="%1.%2.%3.%4."/>
      <w:lvlJc w:val="left"/>
      <w:pPr>
        <w:ind w:left="2509" w:hanging="1080"/>
      </w:pPr>
    </w:lvl>
    <w:lvl w:ilvl="4">
      <w:start w:val="1"/>
      <w:numFmt w:val="decimal"/>
      <w:isLgl/>
      <w:lvlText w:val="%1.%2.%3.%4.%5."/>
      <w:lvlJc w:val="left"/>
      <w:pPr>
        <w:ind w:left="2509" w:hanging="1080"/>
      </w:pPr>
    </w:lvl>
    <w:lvl w:ilvl="5">
      <w:start w:val="1"/>
      <w:numFmt w:val="decimal"/>
      <w:isLgl/>
      <w:lvlText w:val="%1.%2.%3.%4.%5.%6."/>
      <w:lvlJc w:val="left"/>
      <w:pPr>
        <w:ind w:left="2869" w:hanging="1440"/>
      </w:pPr>
    </w:lvl>
    <w:lvl w:ilvl="6">
      <w:start w:val="1"/>
      <w:numFmt w:val="decimal"/>
      <w:isLgl/>
      <w:lvlText w:val="%1.%2.%3.%4.%5.%6.%7."/>
      <w:lvlJc w:val="left"/>
      <w:pPr>
        <w:ind w:left="3229" w:hanging="1800"/>
      </w:pPr>
    </w:lvl>
    <w:lvl w:ilvl="7">
      <w:start w:val="1"/>
      <w:numFmt w:val="decimal"/>
      <w:isLgl/>
      <w:lvlText w:val="%1.%2.%3.%4.%5.%6.%7.%8."/>
      <w:lvlJc w:val="left"/>
      <w:pPr>
        <w:ind w:left="3229" w:hanging="1800"/>
      </w:pPr>
    </w:lvl>
    <w:lvl w:ilvl="8">
      <w:start w:val="1"/>
      <w:numFmt w:val="decimal"/>
      <w:isLgl/>
      <w:lvlText w:val="%1.%2.%3.%4.%5.%6.%7.%8.%9."/>
      <w:lvlJc w:val="left"/>
      <w:pPr>
        <w:ind w:left="3589" w:hanging="2160"/>
      </w:pPr>
    </w:lvl>
  </w:abstractNum>
  <w:abstractNum w:abstractNumId="4">
    <w:nsid w:val="102D3B39"/>
    <w:multiLevelType w:val="hybridMultilevel"/>
    <w:tmpl w:val="60E46ED0"/>
    <w:lvl w:ilvl="0" w:tplc="E276651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2E92C55"/>
    <w:multiLevelType w:val="hybridMultilevel"/>
    <w:tmpl w:val="CFA20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4C7C99"/>
    <w:multiLevelType w:val="hybridMultilevel"/>
    <w:tmpl w:val="7C566E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4762FF6"/>
    <w:multiLevelType w:val="hybridMultilevel"/>
    <w:tmpl w:val="488A5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137F3D"/>
    <w:multiLevelType w:val="hybridMultilevel"/>
    <w:tmpl w:val="A91E6782"/>
    <w:lvl w:ilvl="0" w:tplc="8410D5A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73636C5"/>
    <w:multiLevelType w:val="hybridMultilevel"/>
    <w:tmpl w:val="B014A30C"/>
    <w:lvl w:ilvl="0" w:tplc="D3CCE4A2">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17C067F4"/>
    <w:multiLevelType w:val="multilevel"/>
    <w:tmpl w:val="73B67B46"/>
    <w:lvl w:ilvl="0">
      <w:start w:val="1"/>
      <w:numFmt w:val="decimal"/>
      <w:lvlText w:val="%1."/>
      <w:lvlJc w:val="left"/>
      <w:pPr>
        <w:tabs>
          <w:tab w:val="num" w:pos="0"/>
        </w:tabs>
        <w:ind w:left="720" w:hanging="360"/>
      </w:pPr>
      <w:rPr>
        <w:rFonts w:ascii="Times New Roman" w:hAnsi="Times New Roman" w:cs="Times New Roman"/>
        <w:b w:val="0"/>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1CA10221"/>
    <w:multiLevelType w:val="hybridMultilevel"/>
    <w:tmpl w:val="969AF8CE"/>
    <w:lvl w:ilvl="0" w:tplc="1F462D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1ECB1A36"/>
    <w:multiLevelType w:val="hybridMultilevel"/>
    <w:tmpl w:val="1F263D68"/>
    <w:lvl w:ilvl="0" w:tplc="12BAB5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A018C"/>
    <w:multiLevelType w:val="hybridMultilevel"/>
    <w:tmpl w:val="C276BB86"/>
    <w:lvl w:ilvl="0" w:tplc="083C4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566EB9"/>
    <w:multiLevelType w:val="hybridMultilevel"/>
    <w:tmpl w:val="DCEA7B90"/>
    <w:lvl w:ilvl="0" w:tplc="46ACC6CA">
      <w:start w:val="1"/>
      <w:numFmt w:val="decimal"/>
      <w:lvlText w:val="%1."/>
      <w:lvlJc w:val="left"/>
      <w:pPr>
        <w:ind w:left="2487"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A7E5164"/>
    <w:multiLevelType w:val="multilevel"/>
    <w:tmpl w:val="732843A2"/>
    <w:lvl w:ilvl="0">
      <w:start w:val="6"/>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6">
    <w:nsid w:val="2BC6148A"/>
    <w:multiLevelType w:val="hybridMultilevel"/>
    <w:tmpl w:val="A53A2518"/>
    <w:lvl w:ilvl="0" w:tplc="512EA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06136C1"/>
    <w:multiLevelType w:val="hybridMultilevel"/>
    <w:tmpl w:val="37ECB75C"/>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18">
    <w:nsid w:val="33F03ABA"/>
    <w:multiLevelType w:val="hybridMultilevel"/>
    <w:tmpl w:val="5412AC6E"/>
    <w:lvl w:ilvl="0" w:tplc="80D631BE">
      <w:start w:val="1"/>
      <w:numFmt w:val="bullet"/>
      <w:lvlText w:val=""/>
      <w:lvlJc w:val="left"/>
      <w:pPr>
        <w:ind w:left="1429" w:hanging="360"/>
      </w:pPr>
      <w:rPr>
        <w:rFonts w:ascii="Symbol" w:hAnsi="Symbol" w:hint="default"/>
        <w:spacing w:val="-21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37279C"/>
    <w:multiLevelType w:val="hybridMultilevel"/>
    <w:tmpl w:val="163C690C"/>
    <w:lvl w:ilvl="0" w:tplc="E006DE9E">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B54D2F"/>
    <w:multiLevelType w:val="hybridMultilevel"/>
    <w:tmpl w:val="F1B07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BF2A14"/>
    <w:multiLevelType w:val="hybridMultilevel"/>
    <w:tmpl w:val="ED6E4428"/>
    <w:lvl w:ilvl="0" w:tplc="8A3EF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9121A85"/>
    <w:multiLevelType w:val="hybridMultilevel"/>
    <w:tmpl w:val="09484E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D2B58B3"/>
    <w:multiLevelType w:val="hybridMultilevel"/>
    <w:tmpl w:val="C74AF6C0"/>
    <w:lvl w:ilvl="0" w:tplc="36AAA866">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25F038D"/>
    <w:multiLevelType w:val="hybridMultilevel"/>
    <w:tmpl w:val="06D8F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7E0E2F"/>
    <w:multiLevelType w:val="hybridMultilevel"/>
    <w:tmpl w:val="EFDA2252"/>
    <w:lvl w:ilvl="0" w:tplc="FFFFFFFF">
      <w:start w:val="1"/>
      <w:numFmt w:val="decimal"/>
      <w:pStyle w:val="a"/>
      <w:lvlText w:val="%1. "/>
      <w:lvlJc w:val="left"/>
      <w:pPr>
        <w:tabs>
          <w:tab w:val="num" w:pos="720"/>
        </w:tabs>
        <w:ind w:left="153" w:firstLine="567"/>
      </w:pPr>
      <w:rPr>
        <w:rFonts w:ascii="Times New Roman" w:hAnsi="Times New Roman" w:cs="Times New Roman" w:hint="default"/>
        <w:b w:val="0"/>
        <w:i w:val="0"/>
        <w:sz w:val="28"/>
        <w:szCs w:val="28"/>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445654A0"/>
    <w:multiLevelType w:val="hybridMultilevel"/>
    <w:tmpl w:val="45D0CED2"/>
    <w:lvl w:ilvl="0" w:tplc="F61403BA">
      <w:start w:val="4"/>
      <w:numFmt w:val="decimal"/>
      <w:lvlText w:val="%1."/>
      <w:lvlJc w:val="left"/>
      <w:pPr>
        <w:ind w:left="1920" w:hanging="360"/>
      </w:pPr>
      <w:rPr>
        <w:sz w:val="32"/>
      </w:r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7">
    <w:nsid w:val="4A630ABC"/>
    <w:multiLevelType w:val="hybridMultilevel"/>
    <w:tmpl w:val="F9D613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B3909DC"/>
    <w:multiLevelType w:val="hybridMultilevel"/>
    <w:tmpl w:val="7D12BE88"/>
    <w:lvl w:ilvl="0" w:tplc="75C23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B3F017F"/>
    <w:multiLevelType w:val="hybridMultilevel"/>
    <w:tmpl w:val="19F2A702"/>
    <w:lvl w:ilvl="0" w:tplc="5C2EA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B4F5571"/>
    <w:multiLevelType w:val="hybridMultilevel"/>
    <w:tmpl w:val="1C681F90"/>
    <w:lvl w:ilvl="0" w:tplc="75C230F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EC353E"/>
    <w:multiLevelType w:val="hybridMultilevel"/>
    <w:tmpl w:val="AC525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E0A0F34"/>
    <w:multiLevelType w:val="hybridMultilevel"/>
    <w:tmpl w:val="A87062CA"/>
    <w:lvl w:ilvl="0" w:tplc="023C0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34138AC"/>
    <w:multiLevelType w:val="hybridMultilevel"/>
    <w:tmpl w:val="3C9EDB6C"/>
    <w:lvl w:ilvl="0" w:tplc="7474F11A">
      <w:start w:val="1"/>
      <w:numFmt w:val="decimal"/>
      <w:lvlText w:val="%1)"/>
      <w:lvlJc w:val="left"/>
      <w:pPr>
        <w:ind w:left="2400" w:hanging="15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52D5F39"/>
    <w:multiLevelType w:val="hybridMultilevel"/>
    <w:tmpl w:val="923C7D1E"/>
    <w:lvl w:ilvl="0" w:tplc="1924E06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5">
    <w:nsid w:val="56472D8D"/>
    <w:multiLevelType w:val="hybridMultilevel"/>
    <w:tmpl w:val="269ED164"/>
    <w:lvl w:ilvl="0" w:tplc="9F7288E2">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9CE7A3C"/>
    <w:multiLevelType w:val="hybridMultilevel"/>
    <w:tmpl w:val="2D6A9C2E"/>
    <w:lvl w:ilvl="0" w:tplc="D4122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D857B8C"/>
    <w:multiLevelType w:val="hybridMultilevel"/>
    <w:tmpl w:val="30467A12"/>
    <w:lvl w:ilvl="0" w:tplc="F98C22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nsid w:val="61BA5AA7"/>
    <w:multiLevelType w:val="hybridMultilevel"/>
    <w:tmpl w:val="674C3F24"/>
    <w:lvl w:ilvl="0" w:tplc="F3E09D56">
      <w:numFmt w:val="bullet"/>
      <w:lvlText w:val="-"/>
      <w:lvlJc w:val="left"/>
      <w:pPr>
        <w:ind w:left="1429" w:hanging="360"/>
      </w:pPr>
      <w:rPr>
        <w:rFonts w:ascii="Times New Roman" w:eastAsia="Times New Roman"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D22545"/>
    <w:multiLevelType w:val="hybridMultilevel"/>
    <w:tmpl w:val="4DC85A06"/>
    <w:lvl w:ilvl="0" w:tplc="08669BB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6FEB4FA2"/>
    <w:multiLevelType w:val="multilevel"/>
    <w:tmpl w:val="913061D6"/>
    <w:lvl w:ilvl="0">
      <w:start w:val="1"/>
      <w:numFmt w:val="decimal"/>
      <w:lvlText w:val="%1."/>
      <w:lvlJc w:val="left"/>
      <w:pPr>
        <w:ind w:left="1288"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41">
    <w:nsid w:val="72F8773F"/>
    <w:multiLevelType w:val="hybridMultilevel"/>
    <w:tmpl w:val="2430B56C"/>
    <w:lvl w:ilvl="0" w:tplc="F51E2CB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902587"/>
    <w:multiLevelType w:val="multilevel"/>
    <w:tmpl w:val="EC423014"/>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5091D9D"/>
    <w:multiLevelType w:val="hybridMultilevel"/>
    <w:tmpl w:val="93EE9776"/>
    <w:lvl w:ilvl="0" w:tplc="54A2203A">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770671AC"/>
    <w:multiLevelType w:val="hybridMultilevel"/>
    <w:tmpl w:val="8AE64512"/>
    <w:lvl w:ilvl="0" w:tplc="5E2E9F9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nsid w:val="77A54DE0"/>
    <w:multiLevelType w:val="multilevel"/>
    <w:tmpl w:val="836AF55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6">
    <w:nsid w:val="7DB13BEA"/>
    <w:multiLevelType w:val="hybridMultilevel"/>
    <w:tmpl w:val="D2D82A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35"/>
  </w:num>
  <w:num w:numId="3">
    <w:abstractNumId w:val="46"/>
  </w:num>
  <w:num w:numId="4">
    <w:abstractNumId w:val="21"/>
  </w:num>
  <w:num w:numId="5">
    <w:abstractNumId w:val="22"/>
  </w:num>
  <w:num w:numId="6">
    <w:abstractNumId w:val="27"/>
  </w:num>
  <w:num w:numId="7">
    <w:abstractNumId w:val="43"/>
  </w:num>
  <w:num w:numId="8">
    <w:abstractNumId w:val="23"/>
  </w:num>
  <w:num w:numId="9">
    <w:abstractNumId w:val="39"/>
  </w:num>
  <w:num w:numId="10">
    <w:abstractNumId w:val="33"/>
  </w:num>
  <w:num w:numId="11">
    <w:abstractNumId w:val="1"/>
  </w:num>
  <w:num w:numId="12">
    <w:abstractNumId w:val="45"/>
  </w:num>
  <w:num w:numId="13">
    <w:abstractNumId w:val="7"/>
  </w:num>
  <w:num w:numId="14">
    <w:abstractNumId w:val="32"/>
  </w:num>
  <w:num w:numId="15">
    <w:abstractNumId w:val="18"/>
  </w:num>
  <w:num w:numId="16">
    <w:abstractNumId w:val="24"/>
  </w:num>
  <w:num w:numId="17">
    <w:abstractNumId w:val="5"/>
  </w:num>
  <w:num w:numId="18">
    <w:abstractNumId w:val="6"/>
  </w:num>
  <w:num w:numId="19">
    <w:abstractNumId w:val="42"/>
  </w:num>
  <w:num w:numId="20">
    <w:abstractNumId w:val="34"/>
  </w:num>
  <w:num w:numId="21">
    <w:abstractNumId w:val="15"/>
  </w:num>
  <w:num w:numId="22">
    <w:abstractNumId w:val="41"/>
  </w:num>
  <w:num w:numId="23">
    <w:abstractNumId w:val="13"/>
  </w:num>
  <w:num w:numId="24">
    <w:abstractNumId w:val="14"/>
  </w:num>
  <w:num w:numId="25">
    <w:abstractNumId w:val="29"/>
  </w:num>
  <w:num w:numId="26">
    <w:abstractNumId w:val="20"/>
  </w:num>
  <w:num w:numId="27">
    <w:abstractNumId w:val="0"/>
  </w:num>
  <w:num w:numId="28">
    <w:abstractNumId w:val="10"/>
  </w:num>
  <w:num w:numId="29">
    <w:abstractNumId w:val="2"/>
  </w:num>
  <w:num w:numId="30">
    <w:abstractNumId w:val="40"/>
  </w:num>
  <w:num w:numId="31">
    <w:abstractNumId w:val="30"/>
  </w:num>
  <w:num w:numId="32">
    <w:abstractNumId w:val="17"/>
  </w:num>
  <w:num w:numId="33">
    <w:abstractNumId w:val="28"/>
  </w:num>
  <w:num w:numId="34">
    <w:abstractNumId w:val="9"/>
  </w:num>
  <w:num w:numId="35">
    <w:abstractNumId w:val="38"/>
  </w:num>
  <w:num w:numId="36">
    <w:abstractNumId w:val="19"/>
  </w:num>
  <w:num w:numId="37">
    <w:abstractNumId w:val="11"/>
  </w:num>
  <w:num w:numId="38">
    <w:abstractNumId w:val="44"/>
  </w:num>
  <w:num w:numId="39">
    <w:abstractNumId w:val="12"/>
  </w:num>
  <w:num w:numId="40">
    <w:abstractNumId w:val="31"/>
  </w:num>
  <w:num w:numId="41">
    <w:abstractNumId w:val="8"/>
  </w:num>
  <w:num w:numId="42">
    <w:abstractNumId w:val="36"/>
  </w:num>
  <w:num w:numId="4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ttachedTemplate r:id="rId1"/>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8F"/>
    <w:rsid w:val="00003915"/>
    <w:rsid w:val="0000779D"/>
    <w:rsid w:val="0001247F"/>
    <w:rsid w:val="000142C7"/>
    <w:rsid w:val="00017C2F"/>
    <w:rsid w:val="00021101"/>
    <w:rsid w:val="000217FC"/>
    <w:rsid w:val="000319D7"/>
    <w:rsid w:val="00034731"/>
    <w:rsid w:val="00043407"/>
    <w:rsid w:val="000459A9"/>
    <w:rsid w:val="00046DD7"/>
    <w:rsid w:val="0005029D"/>
    <w:rsid w:val="00055BE8"/>
    <w:rsid w:val="00056C02"/>
    <w:rsid w:val="0006043A"/>
    <w:rsid w:val="00062216"/>
    <w:rsid w:val="000704BA"/>
    <w:rsid w:val="0007423D"/>
    <w:rsid w:val="00081182"/>
    <w:rsid w:val="000825DD"/>
    <w:rsid w:val="00082FBF"/>
    <w:rsid w:val="000917FF"/>
    <w:rsid w:val="0009221F"/>
    <w:rsid w:val="000966ED"/>
    <w:rsid w:val="00096DF2"/>
    <w:rsid w:val="000A40E1"/>
    <w:rsid w:val="000B15F4"/>
    <w:rsid w:val="000B53E7"/>
    <w:rsid w:val="000C085E"/>
    <w:rsid w:val="000C2FDA"/>
    <w:rsid w:val="000D2526"/>
    <w:rsid w:val="000D4979"/>
    <w:rsid w:val="000D4D24"/>
    <w:rsid w:val="000E0580"/>
    <w:rsid w:val="000E0E24"/>
    <w:rsid w:val="000E7AF4"/>
    <w:rsid w:val="001021D6"/>
    <w:rsid w:val="00102D95"/>
    <w:rsid w:val="001105D4"/>
    <w:rsid w:val="00111EB2"/>
    <w:rsid w:val="00114930"/>
    <w:rsid w:val="00121FCA"/>
    <w:rsid w:val="00126286"/>
    <w:rsid w:val="00127190"/>
    <w:rsid w:val="00136D9E"/>
    <w:rsid w:val="001430ED"/>
    <w:rsid w:val="00146D42"/>
    <w:rsid w:val="00152224"/>
    <w:rsid w:val="0015509C"/>
    <w:rsid w:val="001558F1"/>
    <w:rsid w:val="00156820"/>
    <w:rsid w:val="001578FF"/>
    <w:rsid w:val="00157FD8"/>
    <w:rsid w:val="00160992"/>
    <w:rsid w:val="00165168"/>
    <w:rsid w:val="001653CF"/>
    <w:rsid w:val="0016699C"/>
    <w:rsid w:val="001711F1"/>
    <w:rsid w:val="00175EBA"/>
    <w:rsid w:val="00176AF6"/>
    <w:rsid w:val="001803C0"/>
    <w:rsid w:val="00182B34"/>
    <w:rsid w:val="0019133E"/>
    <w:rsid w:val="0019250F"/>
    <w:rsid w:val="00197021"/>
    <w:rsid w:val="00197429"/>
    <w:rsid w:val="001A345C"/>
    <w:rsid w:val="001A62E2"/>
    <w:rsid w:val="001A6D88"/>
    <w:rsid w:val="001A75F7"/>
    <w:rsid w:val="001B1192"/>
    <w:rsid w:val="001B2CC3"/>
    <w:rsid w:val="001B3E0B"/>
    <w:rsid w:val="001C0F78"/>
    <w:rsid w:val="001C2AAB"/>
    <w:rsid w:val="001C2E7F"/>
    <w:rsid w:val="001C4F0E"/>
    <w:rsid w:val="001C538D"/>
    <w:rsid w:val="001C596C"/>
    <w:rsid w:val="001C7C89"/>
    <w:rsid w:val="001D1726"/>
    <w:rsid w:val="001D18C3"/>
    <w:rsid w:val="001D4B9A"/>
    <w:rsid w:val="001D6147"/>
    <w:rsid w:val="001E019B"/>
    <w:rsid w:val="001E6D7D"/>
    <w:rsid w:val="001F0D74"/>
    <w:rsid w:val="001F274A"/>
    <w:rsid w:val="001F6100"/>
    <w:rsid w:val="00201C16"/>
    <w:rsid w:val="00203C3A"/>
    <w:rsid w:val="002128A2"/>
    <w:rsid w:val="00213775"/>
    <w:rsid w:val="0021402C"/>
    <w:rsid w:val="00215448"/>
    <w:rsid w:val="002272C6"/>
    <w:rsid w:val="002353AF"/>
    <w:rsid w:val="002403EA"/>
    <w:rsid w:val="00243CC2"/>
    <w:rsid w:val="00250F14"/>
    <w:rsid w:val="002549A4"/>
    <w:rsid w:val="00262C65"/>
    <w:rsid w:val="00262F14"/>
    <w:rsid w:val="00264623"/>
    <w:rsid w:val="00270A61"/>
    <w:rsid w:val="0027642E"/>
    <w:rsid w:val="002939EA"/>
    <w:rsid w:val="00293E83"/>
    <w:rsid w:val="002941AF"/>
    <w:rsid w:val="002948CD"/>
    <w:rsid w:val="00296F3E"/>
    <w:rsid w:val="002B0E40"/>
    <w:rsid w:val="002B3ACE"/>
    <w:rsid w:val="002B3F6B"/>
    <w:rsid w:val="002B56FB"/>
    <w:rsid w:val="002B71AF"/>
    <w:rsid w:val="002B71D1"/>
    <w:rsid w:val="002C0280"/>
    <w:rsid w:val="002C1784"/>
    <w:rsid w:val="002C2EE0"/>
    <w:rsid w:val="002C3F65"/>
    <w:rsid w:val="002D0DF4"/>
    <w:rsid w:val="002D30A8"/>
    <w:rsid w:val="002D6D21"/>
    <w:rsid w:val="002E09F2"/>
    <w:rsid w:val="002E1DC2"/>
    <w:rsid w:val="002E2D2E"/>
    <w:rsid w:val="002E50F7"/>
    <w:rsid w:val="002E55CB"/>
    <w:rsid w:val="002E5D8D"/>
    <w:rsid w:val="002F34D3"/>
    <w:rsid w:val="002F648B"/>
    <w:rsid w:val="0030419F"/>
    <w:rsid w:val="003058E8"/>
    <w:rsid w:val="00324B8D"/>
    <w:rsid w:val="0032623C"/>
    <w:rsid w:val="003345CD"/>
    <w:rsid w:val="00334B41"/>
    <w:rsid w:val="0033548D"/>
    <w:rsid w:val="00337077"/>
    <w:rsid w:val="00351849"/>
    <w:rsid w:val="00352ADF"/>
    <w:rsid w:val="00357E2E"/>
    <w:rsid w:val="00360521"/>
    <w:rsid w:val="0036408F"/>
    <w:rsid w:val="00365CD8"/>
    <w:rsid w:val="003702AA"/>
    <w:rsid w:val="00370D0E"/>
    <w:rsid w:val="003759D8"/>
    <w:rsid w:val="0037744E"/>
    <w:rsid w:val="003820FD"/>
    <w:rsid w:val="0039005D"/>
    <w:rsid w:val="00393D15"/>
    <w:rsid w:val="00394FB6"/>
    <w:rsid w:val="00397F47"/>
    <w:rsid w:val="003A0336"/>
    <w:rsid w:val="003A13A1"/>
    <w:rsid w:val="003A3BC9"/>
    <w:rsid w:val="003B0652"/>
    <w:rsid w:val="003B50C9"/>
    <w:rsid w:val="003B583C"/>
    <w:rsid w:val="003C1777"/>
    <w:rsid w:val="003C21E8"/>
    <w:rsid w:val="003C6FFA"/>
    <w:rsid w:val="003D0B38"/>
    <w:rsid w:val="003D238A"/>
    <w:rsid w:val="003D509C"/>
    <w:rsid w:val="003D7DA5"/>
    <w:rsid w:val="003E1AC5"/>
    <w:rsid w:val="003E4535"/>
    <w:rsid w:val="003E5A97"/>
    <w:rsid w:val="003E67B1"/>
    <w:rsid w:val="003E7908"/>
    <w:rsid w:val="003F26F6"/>
    <w:rsid w:val="003F304B"/>
    <w:rsid w:val="003F423B"/>
    <w:rsid w:val="003F435D"/>
    <w:rsid w:val="00403E1B"/>
    <w:rsid w:val="00405F33"/>
    <w:rsid w:val="00410E16"/>
    <w:rsid w:val="004153D0"/>
    <w:rsid w:val="00417DF4"/>
    <w:rsid w:val="00421ADC"/>
    <w:rsid w:val="00430CEC"/>
    <w:rsid w:val="00434477"/>
    <w:rsid w:val="00436FB0"/>
    <w:rsid w:val="00441E95"/>
    <w:rsid w:val="00451D27"/>
    <w:rsid w:val="00451E88"/>
    <w:rsid w:val="00455F03"/>
    <w:rsid w:val="00461ED7"/>
    <w:rsid w:val="00474968"/>
    <w:rsid w:val="004755E1"/>
    <w:rsid w:val="004761BA"/>
    <w:rsid w:val="0047652D"/>
    <w:rsid w:val="00477FF9"/>
    <w:rsid w:val="00480BB4"/>
    <w:rsid w:val="00483861"/>
    <w:rsid w:val="00484CBB"/>
    <w:rsid w:val="00491E7F"/>
    <w:rsid w:val="00497D55"/>
    <w:rsid w:val="004A0946"/>
    <w:rsid w:val="004A2F84"/>
    <w:rsid w:val="004A5091"/>
    <w:rsid w:val="004A68FF"/>
    <w:rsid w:val="004B3ADC"/>
    <w:rsid w:val="004C5591"/>
    <w:rsid w:val="004C71F1"/>
    <w:rsid w:val="004D194B"/>
    <w:rsid w:val="004E40ED"/>
    <w:rsid w:val="004E5BEF"/>
    <w:rsid w:val="004F0249"/>
    <w:rsid w:val="004F1325"/>
    <w:rsid w:val="004F49B4"/>
    <w:rsid w:val="004F717B"/>
    <w:rsid w:val="00505879"/>
    <w:rsid w:val="00513F98"/>
    <w:rsid w:val="0052185E"/>
    <w:rsid w:val="00522FD1"/>
    <w:rsid w:val="00525D75"/>
    <w:rsid w:val="005368B2"/>
    <w:rsid w:val="005429C3"/>
    <w:rsid w:val="0054799B"/>
    <w:rsid w:val="00547C7A"/>
    <w:rsid w:val="00554DD7"/>
    <w:rsid w:val="00557E4C"/>
    <w:rsid w:val="00561417"/>
    <w:rsid w:val="00562EC9"/>
    <w:rsid w:val="00562FF1"/>
    <w:rsid w:val="00563A69"/>
    <w:rsid w:val="00564707"/>
    <w:rsid w:val="005650C2"/>
    <w:rsid w:val="00565F48"/>
    <w:rsid w:val="00572732"/>
    <w:rsid w:val="00572E00"/>
    <w:rsid w:val="00574B8C"/>
    <w:rsid w:val="0057628B"/>
    <w:rsid w:val="005A00F2"/>
    <w:rsid w:val="005A3A59"/>
    <w:rsid w:val="005B3275"/>
    <w:rsid w:val="005B51B3"/>
    <w:rsid w:val="005B73DB"/>
    <w:rsid w:val="005C1A57"/>
    <w:rsid w:val="005C4980"/>
    <w:rsid w:val="005C4F18"/>
    <w:rsid w:val="005D04D3"/>
    <w:rsid w:val="005D04D5"/>
    <w:rsid w:val="005D695F"/>
    <w:rsid w:val="005D6DF8"/>
    <w:rsid w:val="005D7FE6"/>
    <w:rsid w:val="005F2FE2"/>
    <w:rsid w:val="00600A8A"/>
    <w:rsid w:val="00605B2A"/>
    <w:rsid w:val="00606D6F"/>
    <w:rsid w:val="00610D1C"/>
    <w:rsid w:val="00611703"/>
    <w:rsid w:val="00617C6E"/>
    <w:rsid w:val="0062053D"/>
    <w:rsid w:val="00620747"/>
    <w:rsid w:val="006219D5"/>
    <w:rsid w:val="00622C6B"/>
    <w:rsid w:val="0062504E"/>
    <w:rsid w:val="00627A1A"/>
    <w:rsid w:val="006410A5"/>
    <w:rsid w:val="00643BFA"/>
    <w:rsid w:val="00645F37"/>
    <w:rsid w:val="006562D0"/>
    <w:rsid w:val="00656CCB"/>
    <w:rsid w:val="006647F1"/>
    <w:rsid w:val="00667B06"/>
    <w:rsid w:val="00670659"/>
    <w:rsid w:val="00670FD6"/>
    <w:rsid w:val="0067660F"/>
    <w:rsid w:val="00680A83"/>
    <w:rsid w:val="0068628D"/>
    <w:rsid w:val="006871DC"/>
    <w:rsid w:val="00693924"/>
    <w:rsid w:val="0069460D"/>
    <w:rsid w:val="0069620A"/>
    <w:rsid w:val="006A1E72"/>
    <w:rsid w:val="006A77B3"/>
    <w:rsid w:val="006B4F51"/>
    <w:rsid w:val="006B6549"/>
    <w:rsid w:val="006B6CB3"/>
    <w:rsid w:val="006C345E"/>
    <w:rsid w:val="006C64D2"/>
    <w:rsid w:val="006C653E"/>
    <w:rsid w:val="006C7F1D"/>
    <w:rsid w:val="006D039A"/>
    <w:rsid w:val="006D4385"/>
    <w:rsid w:val="006E5363"/>
    <w:rsid w:val="006E59AF"/>
    <w:rsid w:val="006E5E6E"/>
    <w:rsid w:val="006F0318"/>
    <w:rsid w:val="006F0495"/>
    <w:rsid w:val="006F3EAD"/>
    <w:rsid w:val="006F582E"/>
    <w:rsid w:val="00702070"/>
    <w:rsid w:val="007059FA"/>
    <w:rsid w:val="00707D6A"/>
    <w:rsid w:val="00713751"/>
    <w:rsid w:val="0072749F"/>
    <w:rsid w:val="007276FA"/>
    <w:rsid w:val="00730D25"/>
    <w:rsid w:val="00750041"/>
    <w:rsid w:val="00752ED4"/>
    <w:rsid w:val="00753E08"/>
    <w:rsid w:val="00756BE3"/>
    <w:rsid w:val="00762E6E"/>
    <w:rsid w:val="007635A6"/>
    <w:rsid w:val="007665F3"/>
    <w:rsid w:val="0076765F"/>
    <w:rsid w:val="007701E4"/>
    <w:rsid w:val="00775279"/>
    <w:rsid w:val="0079194E"/>
    <w:rsid w:val="007940D0"/>
    <w:rsid w:val="00797D77"/>
    <w:rsid w:val="007A6C21"/>
    <w:rsid w:val="007B1252"/>
    <w:rsid w:val="007B1A83"/>
    <w:rsid w:val="007C00E0"/>
    <w:rsid w:val="007C0344"/>
    <w:rsid w:val="007C2E3B"/>
    <w:rsid w:val="007C353B"/>
    <w:rsid w:val="007D09A2"/>
    <w:rsid w:val="007D16E5"/>
    <w:rsid w:val="007D23AC"/>
    <w:rsid w:val="007D33C8"/>
    <w:rsid w:val="007D6B3F"/>
    <w:rsid w:val="007E00B1"/>
    <w:rsid w:val="007E12AB"/>
    <w:rsid w:val="007E653B"/>
    <w:rsid w:val="007F0835"/>
    <w:rsid w:val="007F2218"/>
    <w:rsid w:val="007F294F"/>
    <w:rsid w:val="0080082A"/>
    <w:rsid w:val="0081020B"/>
    <w:rsid w:val="00810DED"/>
    <w:rsid w:val="00811E70"/>
    <w:rsid w:val="00812E41"/>
    <w:rsid w:val="008224AD"/>
    <w:rsid w:val="00831BF6"/>
    <w:rsid w:val="00832465"/>
    <w:rsid w:val="00835B27"/>
    <w:rsid w:val="00836B18"/>
    <w:rsid w:val="008438B0"/>
    <w:rsid w:val="00843C40"/>
    <w:rsid w:val="00851991"/>
    <w:rsid w:val="008520DC"/>
    <w:rsid w:val="008526F2"/>
    <w:rsid w:val="0085507A"/>
    <w:rsid w:val="008555EE"/>
    <w:rsid w:val="00861445"/>
    <w:rsid w:val="00862A4B"/>
    <w:rsid w:val="00866F09"/>
    <w:rsid w:val="00870241"/>
    <w:rsid w:val="00871069"/>
    <w:rsid w:val="00874C11"/>
    <w:rsid w:val="00876A5F"/>
    <w:rsid w:val="0088247F"/>
    <w:rsid w:val="00883760"/>
    <w:rsid w:val="0088478A"/>
    <w:rsid w:val="00885D44"/>
    <w:rsid w:val="008871F6"/>
    <w:rsid w:val="00893DF5"/>
    <w:rsid w:val="008A0397"/>
    <w:rsid w:val="008A2FD9"/>
    <w:rsid w:val="008B0CD5"/>
    <w:rsid w:val="008B2C46"/>
    <w:rsid w:val="008B608E"/>
    <w:rsid w:val="008C0F8D"/>
    <w:rsid w:val="008C344A"/>
    <w:rsid w:val="008E15D9"/>
    <w:rsid w:val="008E2E6C"/>
    <w:rsid w:val="008F2713"/>
    <w:rsid w:val="008F4362"/>
    <w:rsid w:val="008F499A"/>
    <w:rsid w:val="008F7801"/>
    <w:rsid w:val="00901366"/>
    <w:rsid w:val="00902BFD"/>
    <w:rsid w:val="00906225"/>
    <w:rsid w:val="00906A3A"/>
    <w:rsid w:val="0091312D"/>
    <w:rsid w:val="00914078"/>
    <w:rsid w:val="00914CE6"/>
    <w:rsid w:val="009163DA"/>
    <w:rsid w:val="00916861"/>
    <w:rsid w:val="00917850"/>
    <w:rsid w:val="00917A4F"/>
    <w:rsid w:val="00931671"/>
    <w:rsid w:val="0093434E"/>
    <w:rsid w:val="00940886"/>
    <w:rsid w:val="00941D18"/>
    <w:rsid w:val="00943017"/>
    <w:rsid w:val="00947EB9"/>
    <w:rsid w:val="0095687E"/>
    <w:rsid w:val="00967AF3"/>
    <w:rsid w:val="00967FDB"/>
    <w:rsid w:val="00973DD8"/>
    <w:rsid w:val="00981276"/>
    <w:rsid w:val="00981DC8"/>
    <w:rsid w:val="00984A72"/>
    <w:rsid w:val="00985896"/>
    <w:rsid w:val="00993876"/>
    <w:rsid w:val="009A3A31"/>
    <w:rsid w:val="009A6288"/>
    <w:rsid w:val="009A75DA"/>
    <w:rsid w:val="009A7B1B"/>
    <w:rsid w:val="009B6C4E"/>
    <w:rsid w:val="009C3CDE"/>
    <w:rsid w:val="009C5504"/>
    <w:rsid w:val="009C6D05"/>
    <w:rsid w:val="009D57C2"/>
    <w:rsid w:val="009D5E44"/>
    <w:rsid w:val="009D5E54"/>
    <w:rsid w:val="009F0EC9"/>
    <w:rsid w:val="009F2CFD"/>
    <w:rsid w:val="009F3018"/>
    <w:rsid w:val="00A103F8"/>
    <w:rsid w:val="00A16E0E"/>
    <w:rsid w:val="00A32B5D"/>
    <w:rsid w:val="00A34DE5"/>
    <w:rsid w:val="00A36C3A"/>
    <w:rsid w:val="00A46247"/>
    <w:rsid w:val="00A52977"/>
    <w:rsid w:val="00A573F4"/>
    <w:rsid w:val="00A619CC"/>
    <w:rsid w:val="00A6395E"/>
    <w:rsid w:val="00A65525"/>
    <w:rsid w:val="00A71CD0"/>
    <w:rsid w:val="00A76032"/>
    <w:rsid w:val="00A80719"/>
    <w:rsid w:val="00A83F1A"/>
    <w:rsid w:val="00A84178"/>
    <w:rsid w:val="00A844C0"/>
    <w:rsid w:val="00A9564F"/>
    <w:rsid w:val="00A97CD8"/>
    <w:rsid w:val="00AA3CB7"/>
    <w:rsid w:val="00AA7BFF"/>
    <w:rsid w:val="00AB030B"/>
    <w:rsid w:val="00AC50CB"/>
    <w:rsid w:val="00AD1514"/>
    <w:rsid w:val="00AD43E6"/>
    <w:rsid w:val="00AD4BAB"/>
    <w:rsid w:val="00AD5947"/>
    <w:rsid w:val="00AE0942"/>
    <w:rsid w:val="00AE44E7"/>
    <w:rsid w:val="00AE7187"/>
    <w:rsid w:val="00AE7D79"/>
    <w:rsid w:val="00AF1A5C"/>
    <w:rsid w:val="00B077BD"/>
    <w:rsid w:val="00B17664"/>
    <w:rsid w:val="00B27FE5"/>
    <w:rsid w:val="00B324BB"/>
    <w:rsid w:val="00B421D0"/>
    <w:rsid w:val="00B42396"/>
    <w:rsid w:val="00B43310"/>
    <w:rsid w:val="00B43CD9"/>
    <w:rsid w:val="00B46767"/>
    <w:rsid w:val="00B46D1F"/>
    <w:rsid w:val="00B5153A"/>
    <w:rsid w:val="00B5207D"/>
    <w:rsid w:val="00B57F9C"/>
    <w:rsid w:val="00B6037F"/>
    <w:rsid w:val="00B7024E"/>
    <w:rsid w:val="00B703AE"/>
    <w:rsid w:val="00B74A37"/>
    <w:rsid w:val="00B76349"/>
    <w:rsid w:val="00B76943"/>
    <w:rsid w:val="00B80F04"/>
    <w:rsid w:val="00B81018"/>
    <w:rsid w:val="00B82765"/>
    <w:rsid w:val="00B8341D"/>
    <w:rsid w:val="00B90811"/>
    <w:rsid w:val="00BA3643"/>
    <w:rsid w:val="00BB0D95"/>
    <w:rsid w:val="00BB1461"/>
    <w:rsid w:val="00BB4B6B"/>
    <w:rsid w:val="00BC2A21"/>
    <w:rsid w:val="00BC589A"/>
    <w:rsid w:val="00BD30BF"/>
    <w:rsid w:val="00BD3FCE"/>
    <w:rsid w:val="00BD689C"/>
    <w:rsid w:val="00BD7FC9"/>
    <w:rsid w:val="00BE209F"/>
    <w:rsid w:val="00BE6B5F"/>
    <w:rsid w:val="00BF1BAA"/>
    <w:rsid w:val="00BF2DE0"/>
    <w:rsid w:val="00BF7092"/>
    <w:rsid w:val="00C10072"/>
    <w:rsid w:val="00C13F31"/>
    <w:rsid w:val="00C14102"/>
    <w:rsid w:val="00C14DA0"/>
    <w:rsid w:val="00C165A1"/>
    <w:rsid w:val="00C17297"/>
    <w:rsid w:val="00C17F64"/>
    <w:rsid w:val="00C25E51"/>
    <w:rsid w:val="00C31C91"/>
    <w:rsid w:val="00C4675B"/>
    <w:rsid w:val="00C47670"/>
    <w:rsid w:val="00C51946"/>
    <w:rsid w:val="00C51B55"/>
    <w:rsid w:val="00C5265E"/>
    <w:rsid w:val="00C531B0"/>
    <w:rsid w:val="00C6211C"/>
    <w:rsid w:val="00C6387C"/>
    <w:rsid w:val="00C65043"/>
    <w:rsid w:val="00C656B2"/>
    <w:rsid w:val="00C67149"/>
    <w:rsid w:val="00C72349"/>
    <w:rsid w:val="00C72A38"/>
    <w:rsid w:val="00C766F8"/>
    <w:rsid w:val="00C80B67"/>
    <w:rsid w:val="00C81433"/>
    <w:rsid w:val="00C81663"/>
    <w:rsid w:val="00C857C0"/>
    <w:rsid w:val="00C87F36"/>
    <w:rsid w:val="00C92AE1"/>
    <w:rsid w:val="00C94FB3"/>
    <w:rsid w:val="00C95B14"/>
    <w:rsid w:val="00CA647A"/>
    <w:rsid w:val="00CB559B"/>
    <w:rsid w:val="00CB65F3"/>
    <w:rsid w:val="00CC0E70"/>
    <w:rsid w:val="00CC6CF9"/>
    <w:rsid w:val="00CC7827"/>
    <w:rsid w:val="00CD079E"/>
    <w:rsid w:val="00CD3FF0"/>
    <w:rsid w:val="00CE0D1F"/>
    <w:rsid w:val="00CE0E65"/>
    <w:rsid w:val="00CE4D13"/>
    <w:rsid w:val="00CF2BE8"/>
    <w:rsid w:val="00CF583E"/>
    <w:rsid w:val="00CF7AD5"/>
    <w:rsid w:val="00D03FE2"/>
    <w:rsid w:val="00D06148"/>
    <w:rsid w:val="00D220E3"/>
    <w:rsid w:val="00D3467B"/>
    <w:rsid w:val="00D3579A"/>
    <w:rsid w:val="00D3598B"/>
    <w:rsid w:val="00D36205"/>
    <w:rsid w:val="00D36797"/>
    <w:rsid w:val="00D4130A"/>
    <w:rsid w:val="00D418AB"/>
    <w:rsid w:val="00D53787"/>
    <w:rsid w:val="00D560A7"/>
    <w:rsid w:val="00D640AD"/>
    <w:rsid w:val="00D70C39"/>
    <w:rsid w:val="00D73D73"/>
    <w:rsid w:val="00D74670"/>
    <w:rsid w:val="00D75014"/>
    <w:rsid w:val="00D776CE"/>
    <w:rsid w:val="00D7785E"/>
    <w:rsid w:val="00D82E29"/>
    <w:rsid w:val="00D84BE3"/>
    <w:rsid w:val="00D87D16"/>
    <w:rsid w:val="00D95D4B"/>
    <w:rsid w:val="00D9768F"/>
    <w:rsid w:val="00D97E84"/>
    <w:rsid w:val="00DA026F"/>
    <w:rsid w:val="00DA2074"/>
    <w:rsid w:val="00DA5C14"/>
    <w:rsid w:val="00DA7A7E"/>
    <w:rsid w:val="00DB0AD4"/>
    <w:rsid w:val="00DB5A13"/>
    <w:rsid w:val="00DC0543"/>
    <w:rsid w:val="00DC27FF"/>
    <w:rsid w:val="00DC32C5"/>
    <w:rsid w:val="00DD0532"/>
    <w:rsid w:val="00DD0C01"/>
    <w:rsid w:val="00DD62BF"/>
    <w:rsid w:val="00DE18B5"/>
    <w:rsid w:val="00DF4BE5"/>
    <w:rsid w:val="00DF6FC7"/>
    <w:rsid w:val="00E03014"/>
    <w:rsid w:val="00E1099B"/>
    <w:rsid w:val="00E128AB"/>
    <w:rsid w:val="00E13702"/>
    <w:rsid w:val="00E14188"/>
    <w:rsid w:val="00E17960"/>
    <w:rsid w:val="00E22A35"/>
    <w:rsid w:val="00E22AEF"/>
    <w:rsid w:val="00E22C09"/>
    <w:rsid w:val="00E32F94"/>
    <w:rsid w:val="00E33229"/>
    <w:rsid w:val="00E33445"/>
    <w:rsid w:val="00E3585D"/>
    <w:rsid w:val="00E37682"/>
    <w:rsid w:val="00E43E4C"/>
    <w:rsid w:val="00E451F7"/>
    <w:rsid w:val="00E474CC"/>
    <w:rsid w:val="00E52374"/>
    <w:rsid w:val="00E53E3C"/>
    <w:rsid w:val="00E55344"/>
    <w:rsid w:val="00E56BA8"/>
    <w:rsid w:val="00E62565"/>
    <w:rsid w:val="00E6401E"/>
    <w:rsid w:val="00E6678F"/>
    <w:rsid w:val="00E731F9"/>
    <w:rsid w:val="00E75CC5"/>
    <w:rsid w:val="00E93AB2"/>
    <w:rsid w:val="00E93C99"/>
    <w:rsid w:val="00E9408A"/>
    <w:rsid w:val="00EB5BEA"/>
    <w:rsid w:val="00EB6A3E"/>
    <w:rsid w:val="00EC6681"/>
    <w:rsid w:val="00EC6C96"/>
    <w:rsid w:val="00EC7A1E"/>
    <w:rsid w:val="00ED022C"/>
    <w:rsid w:val="00ED04EA"/>
    <w:rsid w:val="00EE02D6"/>
    <w:rsid w:val="00EE041C"/>
    <w:rsid w:val="00EE0902"/>
    <w:rsid w:val="00EE7112"/>
    <w:rsid w:val="00EF3478"/>
    <w:rsid w:val="00EF71C3"/>
    <w:rsid w:val="00F0780C"/>
    <w:rsid w:val="00F106CA"/>
    <w:rsid w:val="00F2328F"/>
    <w:rsid w:val="00F247F7"/>
    <w:rsid w:val="00F272A8"/>
    <w:rsid w:val="00F33300"/>
    <w:rsid w:val="00F336C8"/>
    <w:rsid w:val="00F33B5C"/>
    <w:rsid w:val="00F36603"/>
    <w:rsid w:val="00F41F79"/>
    <w:rsid w:val="00F47426"/>
    <w:rsid w:val="00F5203F"/>
    <w:rsid w:val="00F56A2B"/>
    <w:rsid w:val="00F600C3"/>
    <w:rsid w:val="00F63F30"/>
    <w:rsid w:val="00F65C11"/>
    <w:rsid w:val="00F663C0"/>
    <w:rsid w:val="00F708AB"/>
    <w:rsid w:val="00F74109"/>
    <w:rsid w:val="00F77C4A"/>
    <w:rsid w:val="00F82C4C"/>
    <w:rsid w:val="00F83465"/>
    <w:rsid w:val="00F87740"/>
    <w:rsid w:val="00F927E4"/>
    <w:rsid w:val="00F92DF0"/>
    <w:rsid w:val="00F94270"/>
    <w:rsid w:val="00F97740"/>
    <w:rsid w:val="00FA4FC2"/>
    <w:rsid w:val="00FB1AAA"/>
    <w:rsid w:val="00FB4494"/>
    <w:rsid w:val="00FB7159"/>
    <w:rsid w:val="00FC2F01"/>
    <w:rsid w:val="00FC34CD"/>
    <w:rsid w:val="00FC7624"/>
    <w:rsid w:val="00FC7BAB"/>
    <w:rsid w:val="00FD3044"/>
    <w:rsid w:val="00FD396C"/>
    <w:rsid w:val="00FE0447"/>
    <w:rsid w:val="00FE3428"/>
    <w:rsid w:val="00FE5AA0"/>
    <w:rsid w:val="00FE620C"/>
    <w:rsid w:val="00FF71D2"/>
    <w:rsid w:val="00FF7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iPriority w:val="9"/>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iPriority w:val="9"/>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C766F8"/>
    <w:rPr>
      <w:rFonts w:ascii="Tahoma" w:hAnsi="Tahoma" w:cs="Tahoma"/>
      <w:sz w:val="16"/>
      <w:szCs w:val="16"/>
    </w:rPr>
  </w:style>
  <w:style w:type="character" w:customStyle="1" w:styleId="a5">
    <w:name w:val="Текст выноски Знак"/>
    <w:basedOn w:val="a1"/>
    <w:link w:val="a4"/>
    <w:uiPriority w:val="99"/>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iPriority w:val="99"/>
    <w:unhideWhenUsed/>
    <w:rsid w:val="00F82C4C"/>
    <w:pPr>
      <w:tabs>
        <w:tab w:val="center" w:pos="4677"/>
        <w:tab w:val="right" w:pos="9355"/>
      </w:tabs>
    </w:pPr>
  </w:style>
  <w:style w:type="character" w:customStyle="1" w:styleId="a8">
    <w:name w:val="Верхний колонтитул Знак"/>
    <w:basedOn w:val="a1"/>
    <w:link w:val="a7"/>
    <w:uiPriority w:val="99"/>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rsid w:val="004A68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iPriority w:val="99"/>
    <w:unhideWhenUsed/>
    <w:rsid w:val="00365CD8"/>
    <w:rPr>
      <w:rFonts w:ascii="Consolas" w:eastAsia="Calibri" w:hAnsi="Consolas"/>
      <w:sz w:val="21"/>
      <w:szCs w:val="21"/>
      <w:lang w:eastAsia="en-US"/>
    </w:rPr>
  </w:style>
  <w:style w:type="character" w:customStyle="1" w:styleId="af3">
    <w:name w:val="Текст Знак"/>
    <w:basedOn w:val="a1"/>
    <w:link w:val="af2"/>
    <w:uiPriority w:val="99"/>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uiPriority w:val="34"/>
    <w:qFormat/>
    <w:rsid w:val="00365CD8"/>
    <w:pPr>
      <w:ind w:left="720"/>
      <w:contextualSpacing/>
    </w:pPr>
    <w:rPr>
      <w:sz w:val="24"/>
    </w:rPr>
  </w:style>
  <w:style w:type="paragraph" w:styleId="af7">
    <w:name w:val="Title"/>
    <w:basedOn w:val="a0"/>
    <w:link w:val="af8"/>
    <w:qFormat/>
    <w:rsid w:val="00365CD8"/>
    <w:pPr>
      <w:jc w:val="center"/>
    </w:pPr>
    <w:rPr>
      <w:b/>
      <w:bCs/>
    </w:rPr>
  </w:style>
  <w:style w:type="character" w:customStyle="1" w:styleId="af8">
    <w:name w:val="Название Знак"/>
    <w:basedOn w:val="a1"/>
    <w:link w:val="af7"/>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9">
    <w:name w:val="caption"/>
    <w:basedOn w:val="a0"/>
    <w:next w:val="a0"/>
    <w:qFormat/>
    <w:rsid w:val="00365CD8"/>
    <w:pPr>
      <w:jc w:val="center"/>
    </w:pPr>
    <w:rPr>
      <w:szCs w:val="28"/>
    </w:rPr>
  </w:style>
  <w:style w:type="character" w:styleId="afa">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b">
    <w:name w:val="Body Text Indent"/>
    <w:basedOn w:val="a0"/>
    <w:link w:val="afc"/>
    <w:rsid w:val="00365CD8"/>
    <w:pPr>
      <w:ind w:firstLine="700"/>
      <w:jc w:val="both"/>
    </w:pPr>
    <w:rPr>
      <w:szCs w:val="28"/>
    </w:rPr>
  </w:style>
  <w:style w:type="character" w:customStyle="1" w:styleId="afc">
    <w:name w:val="Основной текст с отступом Знак"/>
    <w:basedOn w:val="a1"/>
    <w:link w:val="afb"/>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d">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
    <w:name w:val="отчетный текст"/>
    <w:basedOn w:val="a0"/>
    <w:rsid w:val="00365CD8"/>
    <w:pPr>
      <w:ind w:firstLine="720"/>
      <w:jc w:val="both"/>
    </w:pPr>
    <w:rPr>
      <w:szCs w:val="20"/>
      <w:lang w:eastAsia="ar-SA"/>
    </w:rPr>
  </w:style>
  <w:style w:type="character" w:styleId="aff0">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f1">
    <w:name w:val="Normal (Web)"/>
    <w:basedOn w:val="a0"/>
    <w:uiPriority w:val="99"/>
    <w:unhideWhenUsed/>
    <w:rsid w:val="00365CD8"/>
    <w:pPr>
      <w:spacing w:before="100" w:beforeAutospacing="1" w:after="100" w:afterAutospacing="1"/>
    </w:pPr>
    <w:rPr>
      <w:sz w:val="24"/>
    </w:rPr>
  </w:style>
  <w:style w:type="character" w:customStyle="1" w:styleId="aff2">
    <w:name w:val="Обычный (отступ) Знак"/>
    <w:link w:val="aff3"/>
    <w:locked/>
    <w:rsid w:val="00365CD8"/>
    <w:rPr>
      <w:sz w:val="28"/>
      <w:szCs w:val="24"/>
    </w:rPr>
  </w:style>
  <w:style w:type="paragraph" w:customStyle="1" w:styleId="aff3">
    <w:name w:val="Обычный (отступ)"/>
    <w:basedOn w:val="a0"/>
    <w:link w:val="aff2"/>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character" w:customStyle="1" w:styleId="20">
    <w:name w:val="Заголовок 2 Знак"/>
    <w:basedOn w:val="a1"/>
    <w:link w:val="2"/>
    <w:uiPriority w:val="9"/>
    <w:rsid w:val="006A77B3"/>
    <w:rPr>
      <w:rFonts w:ascii="Times New Roman" w:eastAsiaTheme="majorEastAsia" w:hAnsi="Times New Roman" w:cs="Times New Roman"/>
      <w:b/>
      <w:bCs/>
      <w:sz w:val="28"/>
      <w:szCs w:val="28"/>
      <w:lang w:eastAsia="ru-RU"/>
    </w:rPr>
  </w:style>
  <w:style w:type="paragraph" w:styleId="aff4">
    <w:name w:val="Subtitle"/>
    <w:basedOn w:val="a0"/>
    <w:next w:val="a0"/>
    <w:link w:val="aff5"/>
    <w:uiPriority w:val="11"/>
    <w:qFormat/>
    <w:rsid w:val="00832465"/>
    <w:pPr>
      <w:numPr>
        <w:ilvl w:val="1"/>
      </w:numPr>
      <w:ind w:firstLine="709"/>
      <w:jc w:val="both"/>
    </w:pPr>
    <w:rPr>
      <w:rFonts w:eastAsiaTheme="majorEastAsia"/>
      <w:i/>
      <w:iCs/>
      <w:szCs w:val="28"/>
    </w:rPr>
  </w:style>
  <w:style w:type="character" w:customStyle="1" w:styleId="aff5">
    <w:name w:val="Подзаголовок Знак"/>
    <w:basedOn w:val="a1"/>
    <w:link w:val="aff4"/>
    <w:uiPriority w:val="11"/>
    <w:rsid w:val="00832465"/>
    <w:rPr>
      <w:rFonts w:ascii="Times New Roman" w:eastAsiaTheme="majorEastAsia" w:hAnsi="Times New Roman" w:cs="Times New Roman"/>
      <w:i/>
      <w:iCs/>
      <w:sz w:val="28"/>
      <w:szCs w:val="28"/>
      <w:lang w:eastAsia="ru-RU"/>
    </w:rPr>
  </w:style>
  <w:style w:type="character" w:customStyle="1" w:styleId="30">
    <w:name w:val="Заголовок 3 Знак"/>
    <w:basedOn w:val="a1"/>
    <w:link w:val="3"/>
    <w:uiPriority w:val="9"/>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uiPriority w:val="9"/>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
    <w:rsid w:val="00F83465"/>
    <w:rPr>
      <w:rFonts w:ascii="Times New Roman" w:eastAsiaTheme="majorEastAsia" w:hAnsi="Times New Roman" w:cs="Times New Roman"/>
      <w:b/>
      <w:i/>
      <w:sz w:val="28"/>
      <w:szCs w:val="24"/>
      <w:lang w:eastAsia="ru-RU"/>
    </w:rPr>
  </w:style>
  <w:style w:type="paragraph" w:styleId="aff6">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rsid w:val="00643BFA"/>
    <w:pPr>
      <w:spacing w:after="100"/>
      <w:ind w:left="280"/>
    </w:pPr>
  </w:style>
  <w:style w:type="paragraph" w:styleId="16">
    <w:name w:val="toc 1"/>
    <w:basedOn w:val="a0"/>
    <w:next w:val="a0"/>
    <w:autoRedefine/>
    <w:uiPriority w:val="39"/>
    <w:unhideWhenUsed/>
    <w:rsid w:val="00643BFA"/>
    <w:pPr>
      <w:spacing w:after="100"/>
    </w:pPr>
  </w:style>
  <w:style w:type="paragraph" w:styleId="35">
    <w:name w:val="toc 3"/>
    <w:basedOn w:val="a0"/>
    <w:next w:val="a0"/>
    <w:autoRedefine/>
    <w:uiPriority w:val="39"/>
    <w:unhideWhenUsed/>
    <w:rsid w:val="00643BFA"/>
    <w:pPr>
      <w:spacing w:after="100"/>
      <w:ind w:left="560"/>
    </w:p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iPriority w:val="9"/>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iPriority w:val="9"/>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C766F8"/>
    <w:rPr>
      <w:rFonts w:ascii="Tahoma" w:hAnsi="Tahoma" w:cs="Tahoma"/>
      <w:sz w:val="16"/>
      <w:szCs w:val="16"/>
    </w:rPr>
  </w:style>
  <w:style w:type="character" w:customStyle="1" w:styleId="a5">
    <w:name w:val="Текст выноски Знак"/>
    <w:basedOn w:val="a1"/>
    <w:link w:val="a4"/>
    <w:uiPriority w:val="99"/>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iPriority w:val="99"/>
    <w:unhideWhenUsed/>
    <w:rsid w:val="00F82C4C"/>
    <w:pPr>
      <w:tabs>
        <w:tab w:val="center" w:pos="4677"/>
        <w:tab w:val="right" w:pos="9355"/>
      </w:tabs>
    </w:pPr>
  </w:style>
  <w:style w:type="character" w:customStyle="1" w:styleId="a8">
    <w:name w:val="Верхний колонтитул Знак"/>
    <w:basedOn w:val="a1"/>
    <w:link w:val="a7"/>
    <w:uiPriority w:val="99"/>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rsid w:val="004A68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iPriority w:val="99"/>
    <w:unhideWhenUsed/>
    <w:rsid w:val="00365CD8"/>
    <w:rPr>
      <w:rFonts w:ascii="Consolas" w:eastAsia="Calibri" w:hAnsi="Consolas"/>
      <w:sz w:val="21"/>
      <w:szCs w:val="21"/>
      <w:lang w:eastAsia="en-US"/>
    </w:rPr>
  </w:style>
  <w:style w:type="character" w:customStyle="1" w:styleId="af3">
    <w:name w:val="Текст Знак"/>
    <w:basedOn w:val="a1"/>
    <w:link w:val="af2"/>
    <w:uiPriority w:val="99"/>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uiPriority w:val="34"/>
    <w:qFormat/>
    <w:rsid w:val="00365CD8"/>
    <w:pPr>
      <w:ind w:left="720"/>
      <w:contextualSpacing/>
    </w:pPr>
    <w:rPr>
      <w:sz w:val="24"/>
    </w:rPr>
  </w:style>
  <w:style w:type="paragraph" w:styleId="af7">
    <w:name w:val="Title"/>
    <w:basedOn w:val="a0"/>
    <w:link w:val="af8"/>
    <w:qFormat/>
    <w:rsid w:val="00365CD8"/>
    <w:pPr>
      <w:jc w:val="center"/>
    </w:pPr>
    <w:rPr>
      <w:b/>
      <w:bCs/>
    </w:rPr>
  </w:style>
  <w:style w:type="character" w:customStyle="1" w:styleId="af8">
    <w:name w:val="Название Знак"/>
    <w:basedOn w:val="a1"/>
    <w:link w:val="af7"/>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9">
    <w:name w:val="caption"/>
    <w:basedOn w:val="a0"/>
    <w:next w:val="a0"/>
    <w:qFormat/>
    <w:rsid w:val="00365CD8"/>
    <w:pPr>
      <w:jc w:val="center"/>
    </w:pPr>
    <w:rPr>
      <w:szCs w:val="28"/>
    </w:rPr>
  </w:style>
  <w:style w:type="character" w:styleId="afa">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b">
    <w:name w:val="Body Text Indent"/>
    <w:basedOn w:val="a0"/>
    <w:link w:val="afc"/>
    <w:rsid w:val="00365CD8"/>
    <w:pPr>
      <w:ind w:firstLine="700"/>
      <w:jc w:val="both"/>
    </w:pPr>
    <w:rPr>
      <w:szCs w:val="28"/>
    </w:rPr>
  </w:style>
  <w:style w:type="character" w:customStyle="1" w:styleId="afc">
    <w:name w:val="Основной текст с отступом Знак"/>
    <w:basedOn w:val="a1"/>
    <w:link w:val="afb"/>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d">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
    <w:name w:val="отчетный текст"/>
    <w:basedOn w:val="a0"/>
    <w:rsid w:val="00365CD8"/>
    <w:pPr>
      <w:ind w:firstLine="720"/>
      <w:jc w:val="both"/>
    </w:pPr>
    <w:rPr>
      <w:szCs w:val="20"/>
      <w:lang w:eastAsia="ar-SA"/>
    </w:rPr>
  </w:style>
  <w:style w:type="character" w:styleId="aff0">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f1">
    <w:name w:val="Normal (Web)"/>
    <w:basedOn w:val="a0"/>
    <w:uiPriority w:val="99"/>
    <w:unhideWhenUsed/>
    <w:rsid w:val="00365CD8"/>
    <w:pPr>
      <w:spacing w:before="100" w:beforeAutospacing="1" w:after="100" w:afterAutospacing="1"/>
    </w:pPr>
    <w:rPr>
      <w:sz w:val="24"/>
    </w:rPr>
  </w:style>
  <w:style w:type="character" w:customStyle="1" w:styleId="aff2">
    <w:name w:val="Обычный (отступ) Знак"/>
    <w:link w:val="aff3"/>
    <w:locked/>
    <w:rsid w:val="00365CD8"/>
    <w:rPr>
      <w:sz w:val="28"/>
      <w:szCs w:val="24"/>
    </w:rPr>
  </w:style>
  <w:style w:type="paragraph" w:customStyle="1" w:styleId="aff3">
    <w:name w:val="Обычный (отступ)"/>
    <w:basedOn w:val="a0"/>
    <w:link w:val="aff2"/>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character" w:customStyle="1" w:styleId="20">
    <w:name w:val="Заголовок 2 Знак"/>
    <w:basedOn w:val="a1"/>
    <w:link w:val="2"/>
    <w:uiPriority w:val="9"/>
    <w:rsid w:val="006A77B3"/>
    <w:rPr>
      <w:rFonts w:ascii="Times New Roman" w:eastAsiaTheme="majorEastAsia" w:hAnsi="Times New Roman" w:cs="Times New Roman"/>
      <w:b/>
      <w:bCs/>
      <w:sz w:val="28"/>
      <w:szCs w:val="28"/>
      <w:lang w:eastAsia="ru-RU"/>
    </w:rPr>
  </w:style>
  <w:style w:type="paragraph" w:styleId="aff4">
    <w:name w:val="Subtitle"/>
    <w:basedOn w:val="a0"/>
    <w:next w:val="a0"/>
    <w:link w:val="aff5"/>
    <w:uiPriority w:val="11"/>
    <w:qFormat/>
    <w:rsid w:val="00832465"/>
    <w:pPr>
      <w:numPr>
        <w:ilvl w:val="1"/>
      </w:numPr>
      <w:ind w:firstLine="709"/>
      <w:jc w:val="both"/>
    </w:pPr>
    <w:rPr>
      <w:rFonts w:eastAsiaTheme="majorEastAsia"/>
      <w:i/>
      <w:iCs/>
      <w:szCs w:val="28"/>
    </w:rPr>
  </w:style>
  <w:style w:type="character" w:customStyle="1" w:styleId="aff5">
    <w:name w:val="Подзаголовок Знак"/>
    <w:basedOn w:val="a1"/>
    <w:link w:val="aff4"/>
    <w:uiPriority w:val="11"/>
    <w:rsid w:val="00832465"/>
    <w:rPr>
      <w:rFonts w:ascii="Times New Roman" w:eastAsiaTheme="majorEastAsia" w:hAnsi="Times New Roman" w:cs="Times New Roman"/>
      <w:i/>
      <w:iCs/>
      <w:sz w:val="28"/>
      <w:szCs w:val="28"/>
      <w:lang w:eastAsia="ru-RU"/>
    </w:rPr>
  </w:style>
  <w:style w:type="character" w:customStyle="1" w:styleId="30">
    <w:name w:val="Заголовок 3 Знак"/>
    <w:basedOn w:val="a1"/>
    <w:link w:val="3"/>
    <w:uiPriority w:val="9"/>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uiPriority w:val="9"/>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
    <w:rsid w:val="00F83465"/>
    <w:rPr>
      <w:rFonts w:ascii="Times New Roman" w:eastAsiaTheme="majorEastAsia" w:hAnsi="Times New Roman" w:cs="Times New Roman"/>
      <w:b/>
      <w:i/>
      <w:sz w:val="28"/>
      <w:szCs w:val="24"/>
      <w:lang w:eastAsia="ru-RU"/>
    </w:rPr>
  </w:style>
  <w:style w:type="paragraph" w:styleId="aff6">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rsid w:val="00643BFA"/>
    <w:pPr>
      <w:spacing w:after="100"/>
      <w:ind w:left="280"/>
    </w:pPr>
  </w:style>
  <w:style w:type="paragraph" w:styleId="16">
    <w:name w:val="toc 1"/>
    <w:basedOn w:val="a0"/>
    <w:next w:val="a0"/>
    <w:autoRedefine/>
    <w:uiPriority w:val="39"/>
    <w:unhideWhenUsed/>
    <w:rsid w:val="00643BFA"/>
    <w:pPr>
      <w:spacing w:after="100"/>
    </w:pPr>
  </w:style>
  <w:style w:type="paragraph" w:styleId="35">
    <w:name w:val="toc 3"/>
    <w:basedOn w:val="a0"/>
    <w:next w:val="a0"/>
    <w:autoRedefine/>
    <w:uiPriority w:val="39"/>
    <w:unhideWhenUsed/>
    <w:rsid w:val="00643BFA"/>
    <w:pPr>
      <w:spacing w:after="100"/>
      <w:ind w:left="560"/>
    </w:p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5488">
      <w:bodyDiv w:val="1"/>
      <w:marLeft w:val="0"/>
      <w:marRight w:val="0"/>
      <w:marTop w:val="0"/>
      <w:marBottom w:val="0"/>
      <w:divBdr>
        <w:top w:val="none" w:sz="0" w:space="0" w:color="auto"/>
        <w:left w:val="none" w:sz="0" w:space="0" w:color="auto"/>
        <w:bottom w:val="none" w:sz="0" w:space="0" w:color="auto"/>
        <w:right w:val="none" w:sz="0" w:space="0" w:color="auto"/>
      </w:divBdr>
    </w:div>
    <w:div w:id="36509608">
      <w:bodyDiv w:val="1"/>
      <w:marLeft w:val="0"/>
      <w:marRight w:val="0"/>
      <w:marTop w:val="0"/>
      <w:marBottom w:val="0"/>
      <w:divBdr>
        <w:top w:val="none" w:sz="0" w:space="0" w:color="auto"/>
        <w:left w:val="none" w:sz="0" w:space="0" w:color="auto"/>
        <w:bottom w:val="none" w:sz="0" w:space="0" w:color="auto"/>
        <w:right w:val="none" w:sz="0" w:space="0" w:color="auto"/>
      </w:divBdr>
    </w:div>
    <w:div w:id="37898870">
      <w:bodyDiv w:val="1"/>
      <w:marLeft w:val="0"/>
      <w:marRight w:val="0"/>
      <w:marTop w:val="0"/>
      <w:marBottom w:val="0"/>
      <w:divBdr>
        <w:top w:val="none" w:sz="0" w:space="0" w:color="auto"/>
        <w:left w:val="none" w:sz="0" w:space="0" w:color="auto"/>
        <w:bottom w:val="none" w:sz="0" w:space="0" w:color="auto"/>
        <w:right w:val="none" w:sz="0" w:space="0" w:color="auto"/>
      </w:divBdr>
    </w:div>
    <w:div w:id="60757402">
      <w:bodyDiv w:val="1"/>
      <w:marLeft w:val="0"/>
      <w:marRight w:val="0"/>
      <w:marTop w:val="0"/>
      <w:marBottom w:val="0"/>
      <w:divBdr>
        <w:top w:val="none" w:sz="0" w:space="0" w:color="auto"/>
        <w:left w:val="none" w:sz="0" w:space="0" w:color="auto"/>
        <w:bottom w:val="none" w:sz="0" w:space="0" w:color="auto"/>
        <w:right w:val="none" w:sz="0" w:space="0" w:color="auto"/>
      </w:divBdr>
    </w:div>
    <w:div w:id="64107041">
      <w:bodyDiv w:val="1"/>
      <w:marLeft w:val="0"/>
      <w:marRight w:val="0"/>
      <w:marTop w:val="0"/>
      <w:marBottom w:val="0"/>
      <w:divBdr>
        <w:top w:val="none" w:sz="0" w:space="0" w:color="auto"/>
        <w:left w:val="none" w:sz="0" w:space="0" w:color="auto"/>
        <w:bottom w:val="none" w:sz="0" w:space="0" w:color="auto"/>
        <w:right w:val="none" w:sz="0" w:space="0" w:color="auto"/>
      </w:divBdr>
    </w:div>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116802912">
      <w:bodyDiv w:val="1"/>
      <w:marLeft w:val="0"/>
      <w:marRight w:val="0"/>
      <w:marTop w:val="0"/>
      <w:marBottom w:val="0"/>
      <w:divBdr>
        <w:top w:val="none" w:sz="0" w:space="0" w:color="auto"/>
        <w:left w:val="none" w:sz="0" w:space="0" w:color="auto"/>
        <w:bottom w:val="none" w:sz="0" w:space="0" w:color="auto"/>
        <w:right w:val="none" w:sz="0" w:space="0" w:color="auto"/>
      </w:divBdr>
    </w:div>
    <w:div w:id="119567524">
      <w:bodyDiv w:val="1"/>
      <w:marLeft w:val="0"/>
      <w:marRight w:val="0"/>
      <w:marTop w:val="0"/>
      <w:marBottom w:val="0"/>
      <w:divBdr>
        <w:top w:val="none" w:sz="0" w:space="0" w:color="auto"/>
        <w:left w:val="none" w:sz="0" w:space="0" w:color="auto"/>
        <w:bottom w:val="none" w:sz="0" w:space="0" w:color="auto"/>
        <w:right w:val="none" w:sz="0" w:space="0" w:color="auto"/>
      </w:divBdr>
    </w:div>
    <w:div w:id="251280301">
      <w:bodyDiv w:val="1"/>
      <w:marLeft w:val="0"/>
      <w:marRight w:val="0"/>
      <w:marTop w:val="0"/>
      <w:marBottom w:val="0"/>
      <w:divBdr>
        <w:top w:val="none" w:sz="0" w:space="0" w:color="auto"/>
        <w:left w:val="none" w:sz="0" w:space="0" w:color="auto"/>
        <w:bottom w:val="none" w:sz="0" w:space="0" w:color="auto"/>
        <w:right w:val="none" w:sz="0" w:space="0" w:color="auto"/>
      </w:divBdr>
    </w:div>
    <w:div w:id="254677183">
      <w:bodyDiv w:val="1"/>
      <w:marLeft w:val="0"/>
      <w:marRight w:val="0"/>
      <w:marTop w:val="0"/>
      <w:marBottom w:val="0"/>
      <w:divBdr>
        <w:top w:val="none" w:sz="0" w:space="0" w:color="auto"/>
        <w:left w:val="none" w:sz="0" w:space="0" w:color="auto"/>
        <w:bottom w:val="none" w:sz="0" w:space="0" w:color="auto"/>
        <w:right w:val="none" w:sz="0" w:space="0" w:color="auto"/>
      </w:divBdr>
    </w:div>
    <w:div w:id="257442895">
      <w:bodyDiv w:val="1"/>
      <w:marLeft w:val="0"/>
      <w:marRight w:val="0"/>
      <w:marTop w:val="0"/>
      <w:marBottom w:val="0"/>
      <w:divBdr>
        <w:top w:val="none" w:sz="0" w:space="0" w:color="auto"/>
        <w:left w:val="none" w:sz="0" w:space="0" w:color="auto"/>
        <w:bottom w:val="none" w:sz="0" w:space="0" w:color="auto"/>
        <w:right w:val="none" w:sz="0" w:space="0" w:color="auto"/>
      </w:divBdr>
      <w:divsChild>
        <w:div w:id="1187716375">
          <w:marLeft w:val="0"/>
          <w:marRight w:val="0"/>
          <w:marTop w:val="0"/>
          <w:marBottom w:val="0"/>
          <w:divBdr>
            <w:top w:val="single" w:sz="6" w:space="0" w:color="759DC0"/>
            <w:left w:val="single" w:sz="6" w:space="0" w:color="759DC0"/>
            <w:bottom w:val="single" w:sz="6" w:space="0" w:color="759DC0"/>
            <w:right w:val="single" w:sz="6" w:space="0" w:color="759DC0"/>
          </w:divBdr>
          <w:divsChild>
            <w:div w:id="2051105777">
              <w:marLeft w:val="0"/>
              <w:marRight w:val="0"/>
              <w:marTop w:val="0"/>
              <w:marBottom w:val="0"/>
              <w:divBdr>
                <w:top w:val="single" w:sz="6" w:space="8" w:color="759DC0"/>
                <w:left w:val="none" w:sz="0" w:space="0" w:color="auto"/>
                <w:bottom w:val="none" w:sz="0" w:space="0" w:color="auto"/>
                <w:right w:val="none" w:sz="0" w:space="0" w:color="auto"/>
              </w:divBdr>
              <w:divsChild>
                <w:div w:id="1062169000">
                  <w:marLeft w:val="0"/>
                  <w:marRight w:val="0"/>
                  <w:marTop w:val="0"/>
                  <w:marBottom w:val="0"/>
                  <w:divBdr>
                    <w:top w:val="none" w:sz="0" w:space="0" w:color="auto"/>
                    <w:left w:val="none" w:sz="0" w:space="0" w:color="auto"/>
                    <w:bottom w:val="none" w:sz="0" w:space="0" w:color="auto"/>
                    <w:right w:val="none" w:sz="0" w:space="0" w:color="auto"/>
                  </w:divBdr>
                  <w:divsChild>
                    <w:div w:id="19162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20269">
      <w:bodyDiv w:val="1"/>
      <w:marLeft w:val="0"/>
      <w:marRight w:val="0"/>
      <w:marTop w:val="0"/>
      <w:marBottom w:val="0"/>
      <w:divBdr>
        <w:top w:val="none" w:sz="0" w:space="0" w:color="auto"/>
        <w:left w:val="none" w:sz="0" w:space="0" w:color="auto"/>
        <w:bottom w:val="none" w:sz="0" w:space="0" w:color="auto"/>
        <w:right w:val="none" w:sz="0" w:space="0" w:color="auto"/>
      </w:divBdr>
    </w:div>
    <w:div w:id="429938236">
      <w:bodyDiv w:val="1"/>
      <w:marLeft w:val="0"/>
      <w:marRight w:val="0"/>
      <w:marTop w:val="0"/>
      <w:marBottom w:val="0"/>
      <w:divBdr>
        <w:top w:val="none" w:sz="0" w:space="0" w:color="auto"/>
        <w:left w:val="none" w:sz="0" w:space="0" w:color="auto"/>
        <w:bottom w:val="none" w:sz="0" w:space="0" w:color="auto"/>
        <w:right w:val="none" w:sz="0" w:space="0" w:color="auto"/>
      </w:divBdr>
    </w:div>
    <w:div w:id="552231672">
      <w:bodyDiv w:val="1"/>
      <w:marLeft w:val="0"/>
      <w:marRight w:val="0"/>
      <w:marTop w:val="0"/>
      <w:marBottom w:val="0"/>
      <w:divBdr>
        <w:top w:val="none" w:sz="0" w:space="0" w:color="auto"/>
        <w:left w:val="none" w:sz="0" w:space="0" w:color="auto"/>
        <w:bottom w:val="none" w:sz="0" w:space="0" w:color="auto"/>
        <w:right w:val="none" w:sz="0" w:space="0" w:color="auto"/>
      </w:divBdr>
    </w:div>
    <w:div w:id="650526520">
      <w:bodyDiv w:val="1"/>
      <w:marLeft w:val="0"/>
      <w:marRight w:val="0"/>
      <w:marTop w:val="0"/>
      <w:marBottom w:val="0"/>
      <w:divBdr>
        <w:top w:val="none" w:sz="0" w:space="0" w:color="auto"/>
        <w:left w:val="none" w:sz="0" w:space="0" w:color="auto"/>
        <w:bottom w:val="none" w:sz="0" w:space="0" w:color="auto"/>
        <w:right w:val="none" w:sz="0" w:space="0" w:color="auto"/>
      </w:divBdr>
    </w:div>
    <w:div w:id="704404584">
      <w:bodyDiv w:val="1"/>
      <w:marLeft w:val="0"/>
      <w:marRight w:val="0"/>
      <w:marTop w:val="0"/>
      <w:marBottom w:val="0"/>
      <w:divBdr>
        <w:top w:val="none" w:sz="0" w:space="0" w:color="auto"/>
        <w:left w:val="none" w:sz="0" w:space="0" w:color="auto"/>
        <w:bottom w:val="none" w:sz="0" w:space="0" w:color="auto"/>
        <w:right w:val="none" w:sz="0" w:space="0" w:color="auto"/>
      </w:divBdr>
    </w:div>
    <w:div w:id="756559246">
      <w:bodyDiv w:val="1"/>
      <w:marLeft w:val="0"/>
      <w:marRight w:val="0"/>
      <w:marTop w:val="0"/>
      <w:marBottom w:val="0"/>
      <w:divBdr>
        <w:top w:val="none" w:sz="0" w:space="0" w:color="auto"/>
        <w:left w:val="none" w:sz="0" w:space="0" w:color="auto"/>
        <w:bottom w:val="none" w:sz="0" w:space="0" w:color="auto"/>
        <w:right w:val="none" w:sz="0" w:space="0" w:color="auto"/>
      </w:divBdr>
    </w:div>
    <w:div w:id="766923871">
      <w:bodyDiv w:val="1"/>
      <w:marLeft w:val="0"/>
      <w:marRight w:val="0"/>
      <w:marTop w:val="0"/>
      <w:marBottom w:val="0"/>
      <w:divBdr>
        <w:top w:val="none" w:sz="0" w:space="0" w:color="auto"/>
        <w:left w:val="none" w:sz="0" w:space="0" w:color="auto"/>
        <w:bottom w:val="none" w:sz="0" w:space="0" w:color="auto"/>
        <w:right w:val="none" w:sz="0" w:space="0" w:color="auto"/>
      </w:divBdr>
    </w:div>
    <w:div w:id="785002299">
      <w:bodyDiv w:val="1"/>
      <w:marLeft w:val="0"/>
      <w:marRight w:val="0"/>
      <w:marTop w:val="0"/>
      <w:marBottom w:val="0"/>
      <w:divBdr>
        <w:top w:val="none" w:sz="0" w:space="0" w:color="auto"/>
        <w:left w:val="none" w:sz="0" w:space="0" w:color="auto"/>
        <w:bottom w:val="none" w:sz="0" w:space="0" w:color="auto"/>
        <w:right w:val="none" w:sz="0" w:space="0" w:color="auto"/>
      </w:divBdr>
    </w:div>
    <w:div w:id="886574923">
      <w:bodyDiv w:val="1"/>
      <w:marLeft w:val="0"/>
      <w:marRight w:val="0"/>
      <w:marTop w:val="0"/>
      <w:marBottom w:val="0"/>
      <w:divBdr>
        <w:top w:val="none" w:sz="0" w:space="0" w:color="auto"/>
        <w:left w:val="none" w:sz="0" w:space="0" w:color="auto"/>
        <w:bottom w:val="none" w:sz="0" w:space="0" w:color="auto"/>
        <w:right w:val="none" w:sz="0" w:space="0" w:color="auto"/>
      </w:divBdr>
    </w:div>
    <w:div w:id="948514782">
      <w:bodyDiv w:val="1"/>
      <w:marLeft w:val="0"/>
      <w:marRight w:val="0"/>
      <w:marTop w:val="0"/>
      <w:marBottom w:val="0"/>
      <w:divBdr>
        <w:top w:val="none" w:sz="0" w:space="0" w:color="auto"/>
        <w:left w:val="none" w:sz="0" w:space="0" w:color="auto"/>
        <w:bottom w:val="none" w:sz="0" w:space="0" w:color="auto"/>
        <w:right w:val="none" w:sz="0" w:space="0" w:color="auto"/>
      </w:divBdr>
    </w:div>
    <w:div w:id="965500532">
      <w:bodyDiv w:val="1"/>
      <w:marLeft w:val="0"/>
      <w:marRight w:val="0"/>
      <w:marTop w:val="0"/>
      <w:marBottom w:val="0"/>
      <w:divBdr>
        <w:top w:val="none" w:sz="0" w:space="0" w:color="auto"/>
        <w:left w:val="none" w:sz="0" w:space="0" w:color="auto"/>
        <w:bottom w:val="none" w:sz="0" w:space="0" w:color="auto"/>
        <w:right w:val="none" w:sz="0" w:space="0" w:color="auto"/>
      </w:divBdr>
    </w:div>
    <w:div w:id="1021513488">
      <w:bodyDiv w:val="1"/>
      <w:marLeft w:val="0"/>
      <w:marRight w:val="0"/>
      <w:marTop w:val="0"/>
      <w:marBottom w:val="0"/>
      <w:divBdr>
        <w:top w:val="none" w:sz="0" w:space="0" w:color="auto"/>
        <w:left w:val="none" w:sz="0" w:space="0" w:color="auto"/>
        <w:bottom w:val="none" w:sz="0" w:space="0" w:color="auto"/>
        <w:right w:val="none" w:sz="0" w:space="0" w:color="auto"/>
      </w:divBdr>
    </w:div>
    <w:div w:id="1231111362">
      <w:bodyDiv w:val="1"/>
      <w:marLeft w:val="0"/>
      <w:marRight w:val="0"/>
      <w:marTop w:val="0"/>
      <w:marBottom w:val="0"/>
      <w:divBdr>
        <w:top w:val="none" w:sz="0" w:space="0" w:color="auto"/>
        <w:left w:val="none" w:sz="0" w:space="0" w:color="auto"/>
        <w:bottom w:val="none" w:sz="0" w:space="0" w:color="auto"/>
        <w:right w:val="none" w:sz="0" w:space="0" w:color="auto"/>
      </w:divBdr>
    </w:div>
    <w:div w:id="1242518343">
      <w:bodyDiv w:val="1"/>
      <w:marLeft w:val="0"/>
      <w:marRight w:val="0"/>
      <w:marTop w:val="0"/>
      <w:marBottom w:val="0"/>
      <w:divBdr>
        <w:top w:val="none" w:sz="0" w:space="0" w:color="auto"/>
        <w:left w:val="none" w:sz="0" w:space="0" w:color="auto"/>
        <w:bottom w:val="none" w:sz="0" w:space="0" w:color="auto"/>
        <w:right w:val="none" w:sz="0" w:space="0" w:color="auto"/>
      </w:divBdr>
    </w:div>
    <w:div w:id="1306738983">
      <w:bodyDiv w:val="1"/>
      <w:marLeft w:val="0"/>
      <w:marRight w:val="0"/>
      <w:marTop w:val="0"/>
      <w:marBottom w:val="0"/>
      <w:divBdr>
        <w:top w:val="none" w:sz="0" w:space="0" w:color="auto"/>
        <w:left w:val="none" w:sz="0" w:space="0" w:color="auto"/>
        <w:bottom w:val="none" w:sz="0" w:space="0" w:color="auto"/>
        <w:right w:val="none" w:sz="0" w:space="0" w:color="auto"/>
      </w:divBdr>
    </w:div>
    <w:div w:id="1345983475">
      <w:bodyDiv w:val="1"/>
      <w:marLeft w:val="0"/>
      <w:marRight w:val="0"/>
      <w:marTop w:val="0"/>
      <w:marBottom w:val="0"/>
      <w:divBdr>
        <w:top w:val="none" w:sz="0" w:space="0" w:color="auto"/>
        <w:left w:val="none" w:sz="0" w:space="0" w:color="auto"/>
        <w:bottom w:val="none" w:sz="0" w:space="0" w:color="auto"/>
        <w:right w:val="none" w:sz="0" w:space="0" w:color="auto"/>
      </w:divBdr>
    </w:div>
    <w:div w:id="1361976543">
      <w:bodyDiv w:val="1"/>
      <w:marLeft w:val="0"/>
      <w:marRight w:val="0"/>
      <w:marTop w:val="0"/>
      <w:marBottom w:val="0"/>
      <w:divBdr>
        <w:top w:val="none" w:sz="0" w:space="0" w:color="auto"/>
        <w:left w:val="none" w:sz="0" w:space="0" w:color="auto"/>
        <w:bottom w:val="none" w:sz="0" w:space="0" w:color="auto"/>
        <w:right w:val="none" w:sz="0" w:space="0" w:color="auto"/>
      </w:divBdr>
    </w:div>
    <w:div w:id="1371104158">
      <w:bodyDiv w:val="1"/>
      <w:marLeft w:val="0"/>
      <w:marRight w:val="0"/>
      <w:marTop w:val="0"/>
      <w:marBottom w:val="0"/>
      <w:divBdr>
        <w:top w:val="none" w:sz="0" w:space="0" w:color="auto"/>
        <w:left w:val="none" w:sz="0" w:space="0" w:color="auto"/>
        <w:bottom w:val="none" w:sz="0" w:space="0" w:color="auto"/>
        <w:right w:val="none" w:sz="0" w:space="0" w:color="auto"/>
      </w:divBdr>
    </w:div>
    <w:div w:id="1468933017">
      <w:bodyDiv w:val="1"/>
      <w:marLeft w:val="0"/>
      <w:marRight w:val="0"/>
      <w:marTop w:val="0"/>
      <w:marBottom w:val="0"/>
      <w:divBdr>
        <w:top w:val="none" w:sz="0" w:space="0" w:color="auto"/>
        <w:left w:val="none" w:sz="0" w:space="0" w:color="auto"/>
        <w:bottom w:val="none" w:sz="0" w:space="0" w:color="auto"/>
        <w:right w:val="none" w:sz="0" w:space="0" w:color="auto"/>
      </w:divBdr>
    </w:div>
    <w:div w:id="1527060378">
      <w:bodyDiv w:val="1"/>
      <w:marLeft w:val="0"/>
      <w:marRight w:val="0"/>
      <w:marTop w:val="0"/>
      <w:marBottom w:val="0"/>
      <w:divBdr>
        <w:top w:val="none" w:sz="0" w:space="0" w:color="auto"/>
        <w:left w:val="none" w:sz="0" w:space="0" w:color="auto"/>
        <w:bottom w:val="none" w:sz="0" w:space="0" w:color="auto"/>
        <w:right w:val="none" w:sz="0" w:space="0" w:color="auto"/>
      </w:divBdr>
    </w:div>
    <w:div w:id="1554925182">
      <w:bodyDiv w:val="1"/>
      <w:marLeft w:val="0"/>
      <w:marRight w:val="0"/>
      <w:marTop w:val="0"/>
      <w:marBottom w:val="0"/>
      <w:divBdr>
        <w:top w:val="none" w:sz="0" w:space="0" w:color="auto"/>
        <w:left w:val="none" w:sz="0" w:space="0" w:color="auto"/>
        <w:bottom w:val="none" w:sz="0" w:space="0" w:color="auto"/>
        <w:right w:val="none" w:sz="0" w:space="0" w:color="auto"/>
      </w:divBdr>
    </w:div>
    <w:div w:id="1628661891">
      <w:bodyDiv w:val="1"/>
      <w:marLeft w:val="0"/>
      <w:marRight w:val="0"/>
      <w:marTop w:val="0"/>
      <w:marBottom w:val="0"/>
      <w:divBdr>
        <w:top w:val="none" w:sz="0" w:space="0" w:color="auto"/>
        <w:left w:val="none" w:sz="0" w:space="0" w:color="auto"/>
        <w:bottom w:val="none" w:sz="0" w:space="0" w:color="auto"/>
        <w:right w:val="none" w:sz="0" w:space="0" w:color="auto"/>
      </w:divBdr>
    </w:div>
    <w:div w:id="1868367030">
      <w:bodyDiv w:val="1"/>
      <w:marLeft w:val="0"/>
      <w:marRight w:val="0"/>
      <w:marTop w:val="0"/>
      <w:marBottom w:val="0"/>
      <w:divBdr>
        <w:top w:val="none" w:sz="0" w:space="0" w:color="auto"/>
        <w:left w:val="none" w:sz="0" w:space="0" w:color="auto"/>
        <w:bottom w:val="none" w:sz="0" w:space="0" w:color="auto"/>
        <w:right w:val="none" w:sz="0" w:space="0" w:color="auto"/>
      </w:divBdr>
    </w:div>
    <w:div w:id="1891990467">
      <w:bodyDiv w:val="1"/>
      <w:marLeft w:val="0"/>
      <w:marRight w:val="0"/>
      <w:marTop w:val="0"/>
      <w:marBottom w:val="0"/>
      <w:divBdr>
        <w:top w:val="none" w:sz="0" w:space="0" w:color="auto"/>
        <w:left w:val="none" w:sz="0" w:space="0" w:color="auto"/>
        <w:bottom w:val="none" w:sz="0" w:space="0" w:color="auto"/>
        <w:right w:val="none" w:sz="0" w:space="0" w:color="auto"/>
      </w:divBdr>
    </w:div>
    <w:div w:id="1929118191">
      <w:bodyDiv w:val="1"/>
      <w:marLeft w:val="0"/>
      <w:marRight w:val="0"/>
      <w:marTop w:val="0"/>
      <w:marBottom w:val="0"/>
      <w:divBdr>
        <w:top w:val="none" w:sz="0" w:space="0" w:color="auto"/>
        <w:left w:val="none" w:sz="0" w:space="0" w:color="auto"/>
        <w:bottom w:val="none" w:sz="0" w:space="0" w:color="auto"/>
        <w:right w:val="none" w:sz="0" w:space="0" w:color="auto"/>
      </w:divBdr>
    </w:div>
    <w:div w:id="1946812917">
      <w:bodyDiv w:val="1"/>
      <w:marLeft w:val="0"/>
      <w:marRight w:val="0"/>
      <w:marTop w:val="0"/>
      <w:marBottom w:val="0"/>
      <w:divBdr>
        <w:top w:val="none" w:sz="0" w:space="0" w:color="auto"/>
        <w:left w:val="none" w:sz="0" w:space="0" w:color="auto"/>
        <w:bottom w:val="none" w:sz="0" w:space="0" w:color="auto"/>
        <w:right w:val="none" w:sz="0" w:space="0" w:color="auto"/>
      </w:divBdr>
    </w:div>
    <w:div w:id="2009480243">
      <w:bodyDiv w:val="1"/>
      <w:marLeft w:val="0"/>
      <w:marRight w:val="0"/>
      <w:marTop w:val="0"/>
      <w:marBottom w:val="0"/>
      <w:divBdr>
        <w:top w:val="none" w:sz="0" w:space="0" w:color="auto"/>
        <w:left w:val="none" w:sz="0" w:space="0" w:color="auto"/>
        <w:bottom w:val="none" w:sz="0" w:space="0" w:color="auto"/>
        <w:right w:val="none" w:sz="0" w:space="0" w:color="auto"/>
      </w:divBdr>
    </w:div>
    <w:div w:id="201013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AppData\Local\Microsoft\Windows\Temporary%20Internet%20Files\Content.MSO\50DF1C2A.xlsx" TargetMode="External"/><Relationship Id="rId18" Type="http://schemas.openxmlformats.org/officeDocument/2006/relationships/chart" Target="charts/chart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navalny.com" TargetMode="External"/><Relationship Id="rId7" Type="http://schemas.openxmlformats.org/officeDocument/2006/relationships/footnotes" Target="footnotes.xml"/><Relationship Id="rId12" Type="http://schemas.openxmlformats.org/officeDocument/2006/relationships/hyperlink" Target="file:///C:\Users\user\AppData\Local\Microsoft\Windows\Temporary%20Internet%20Files\Content.MSO\50DF1C2A.xlsx" TargetMode="External"/><Relationship Id="rId17" Type="http://schemas.openxmlformats.org/officeDocument/2006/relationships/hyperlink" Target="file:///C:\Users\user\AppData\Local\Microsoft\Windows\Temporary%20Internet%20Files\Content.MSO\50DF1C2A.xls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er\AppData\Local\Microsoft\Windows\Temporary%20Internet%20Files\Content.MSO\50DF1C2A.xlsx" TargetMode="External"/><Relationship Id="rId20" Type="http://schemas.openxmlformats.org/officeDocument/2006/relationships/hyperlink" Target="http://www.magister.msk.ru/library/politica/during0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AppData\Local\Microsoft\Windows\Temporary%20Internet%20Files\Content.MSO\50DF1C2A.xls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user\AppData\Local\Microsoft\Windows\Temporary%20Internet%20Files\Content.MSO\50DF1C2A.xlsx" TargetMode="External"/><Relationship Id="rId23" Type="http://schemas.openxmlformats.org/officeDocument/2006/relationships/header" Target="header2.xml"/><Relationship Id="rId10" Type="http://schemas.openxmlformats.org/officeDocument/2006/relationships/hyperlink" Target="file:///C:\Users\user\AppData\Local\Microsoft\Windows\Temporary%20Internet%20Files\Content.MSO\50DF1C2A.xlsx" TargetMode="External"/><Relationship Id="rId19" Type="http://schemas.openxmlformats.org/officeDocument/2006/relationships/hyperlink" Target="http://navalny.com" TargetMode="External"/><Relationship Id="rId4" Type="http://schemas.microsoft.com/office/2007/relationships/stylesWithEffects" Target="stylesWithEffects.xml"/><Relationship Id="rId9" Type="http://schemas.openxmlformats.org/officeDocument/2006/relationships/hyperlink" Target="file:///C:\Users\user\AppData\Local\Microsoft\Windows\Temporary%20Internet%20Files\Content.MSO\50DF1C2A.xlsx" TargetMode="External"/><Relationship Id="rId14" Type="http://schemas.openxmlformats.org/officeDocument/2006/relationships/hyperlink" Target="file:///C:\Users\user\AppData\Local\Microsoft\Windows\Temporary%20Internet%20Files\Content.MSO\50DF1C2A.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hukov\Documents\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sers\user\Desktop\&#1050;&#1085;&#1080;&#1075;&#1072;1%20&#1087;&#1088;&#1086;&#1074;&#1077;&#1088;&#1082;&#1080;%201%20&#1082;&#1074;%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latin typeface="Times New Roman" pitchFamily="18" charset="0"/>
                <a:cs typeface="Times New Roman" pitchFamily="18" charset="0"/>
              </a:defRPr>
            </a:pPr>
            <a:r>
              <a:rPr lang="ru-RU" sz="1200" b="0">
                <a:latin typeface="Times New Roman" pitchFamily="18" charset="0"/>
                <a:cs typeface="Times New Roman" pitchFamily="18" charset="0"/>
              </a:rPr>
              <a:t>Проверки ТО Роскомнадзора уполномоченными</a:t>
            </a:r>
            <a:r>
              <a:rPr lang="ru-RU" sz="1200" b="0" baseline="0">
                <a:latin typeface="Times New Roman" pitchFamily="18" charset="0"/>
                <a:cs typeface="Times New Roman" pitchFamily="18" charset="0"/>
              </a:rPr>
              <a:t> ФОИВ</a:t>
            </a:r>
            <a:endParaRPr lang="ru-RU" sz="1200" b="0">
              <a:latin typeface="Times New Roman" pitchFamily="18" charset="0"/>
              <a:cs typeface="Times New Roman" pitchFamily="18" charset="0"/>
            </a:endParaRPr>
          </a:p>
        </c:rich>
      </c:tx>
      <c:layout/>
      <c:overlay val="0"/>
    </c:title>
    <c:autoTitleDeleted val="0"/>
    <c:view3D>
      <c:rotX val="30"/>
      <c:rotY val="80"/>
      <c:rAngAx val="0"/>
      <c:perspective val="30"/>
    </c:view3D>
    <c:floor>
      <c:thickness val="0"/>
    </c:floor>
    <c:sideWall>
      <c:thickness val="0"/>
    </c:sideWall>
    <c:backWall>
      <c:thickness val="0"/>
    </c:backWall>
    <c:plotArea>
      <c:layout/>
      <c:pie3DChart>
        <c:varyColors val="1"/>
        <c:ser>
          <c:idx val="0"/>
          <c:order val="0"/>
          <c:tx>
            <c:strRef>
              <c:f>'[1]Свод за РКН'!$B$2</c:f>
              <c:strCache>
                <c:ptCount val="1"/>
                <c:pt idx="0">
                  <c:v>Проверки ТО Роскомнадзора уполномоченными ФОИВ</c:v>
                </c:pt>
              </c:strCache>
            </c:strRef>
          </c:tx>
          <c:spPr>
            <a:scene3d>
              <a:camera prst="orthographicFront"/>
              <a:lightRig rig="threePt" dir="t"/>
            </a:scene3d>
            <a:sp3d prstMaterial="dkEdge">
              <a:bevelT/>
            </a:sp3d>
          </c:spPr>
          <c:explosion val="5"/>
          <c:dLbls>
            <c:dLbl>
              <c:idx val="0"/>
              <c:layout>
                <c:manualLayout>
                  <c:x val="-0.19167231035185708"/>
                  <c:y val="-0.17336226231789031"/>
                </c:manualLayout>
              </c:layout>
              <c:showLegendKey val="0"/>
              <c:showVal val="1"/>
              <c:showCatName val="1"/>
              <c:showSerName val="0"/>
              <c:showPercent val="1"/>
              <c:showBubbleSize val="0"/>
              <c:separator>
</c:separator>
            </c:dLbl>
            <c:dLbl>
              <c:idx val="1"/>
              <c:layout/>
              <c:spPr/>
              <c:txPr>
                <a:bodyPr/>
                <a:lstStyle/>
                <a:p>
                  <a:pPr>
                    <a:defRPr sz="1000" b="0">
                      <a:solidFill>
                        <a:schemeClr val="tx1"/>
                      </a:solidFill>
                      <a:latin typeface="Times New Roman" pitchFamily="18" charset="0"/>
                      <a:cs typeface="Times New Roman" pitchFamily="18" charset="0"/>
                    </a:defRPr>
                  </a:pPr>
                  <a:endParaRPr lang="ru-RU"/>
                </a:p>
              </c:txPr>
              <c:showLegendKey val="0"/>
              <c:showVal val="1"/>
              <c:showCatName val="1"/>
              <c:showSerName val="0"/>
              <c:showPercent val="1"/>
              <c:showBubbleSize val="0"/>
            </c:dLbl>
            <c:txPr>
              <a:bodyPr/>
              <a:lstStyle/>
              <a:p>
                <a:pPr>
                  <a:defRPr sz="1000" b="0">
                    <a:solidFill>
                      <a:schemeClr val="bg1"/>
                    </a:solidFill>
                    <a:latin typeface="Times New Roman" pitchFamily="18" charset="0"/>
                    <a:cs typeface="Times New Roman" pitchFamily="18" charset="0"/>
                  </a:defRPr>
                </a:pPr>
                <a:endParaRPr lang="ru-RU"/>
              </a:p>
            </c:txPr>
            <c:showLegendKey val="0"/>
            <c:showVal val="1"/>
            <c:showCatName val="1"/>
            <c:showSerName val="0"/>
            <c:showPercent val="1"/>
            <c:showBubbleSize val="0"/>
            <c:separator>
</c:separator>
            <c:showLeaderLines val="1"/>
          </c:dLbls>
          <c:cat>
            <c:strRef>
              <c:f>'[1]Свод за РКН'!$D$4:$G$4</c:f>
              <c:strCache>
                <c:ptCount val="4"/>
                <c:pt idx="0">
                  <c:v>Количество представлений, актов о выявленных нарушениях</c:v>
                </c:pt>
                <c:pt idx="1">
                  <c:v>Оспорено</c:v>
                </c:pt>
                <c:pt idx="2">
                  <c:v>Без замечаний</c:v>
                </c:pt>
                <c:pt idx="3">
                  <c:v>На контроле</c:v>
                </c:pt>
              </c:strCache>
            </c:strRef>
          </c:cat>
          <c:val>
            <c:numRef>
              <c:f>'[1]Свод за РКН'!$D$14:$G$14</c:f>
              <c:numCache>
                <c:formatCode>General</c:formatCode>
                <c:ptCount val="4"/>
                <c:pt idx="0">
                  <c:v>13</c:v>
                </c:pt>
                <c:pt idx="1">
                  <c:v>0</c:v>
                </c:pt>
                <c:pt idx="2">
                  <c:v>18</c:v>
                </c:pt>
                <c:pt idx="3">
                  <c:v>13</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E4B141AA984B6E8FE25D18BE2AED76"/>
        <w:category>
          <w:name w:val="Общие"/>
          <w:gallery w:val="placeholder"/>
        </w:category>
        <w:types>
          <w:type w:val="bbPlcHdr"/>
        </w:types>
        <w:behaviors>
          <w:behavior w:val="content"/>
        </w:behaviors>
        <w:guid w:val="{B5CB2A04-0358-473D-ACF6-4FCDD8A053D5}"/>
      </w:docPartPr>
      <w:docPartBody>
        <w:p w:rsidR="00082720" w:rsidRDefault="00082720"/>
      </w:docPartBody>
    </w:docPart>
    <w:docPart>
      <w:docPartPr>
        <w:name w:val="F7DBA8608EFC4629B7D4CC05DD0433C5"/>
        <w:category>
          <w:name w:val="Общие"/>
          <w:gallery w:val="placeholder"/>
        </w:category>
        <w:types>
          <w:type w:val="bbPlcHdr"/>
        </w:types>
        <w:behaviors>
          <w:behavior w:val="content"/>
        </w:behaviors>
        <w:guid w:val="{6743E1E5-87BC-4E11-B5F0-B13C28015EA8}"/>
      </w:docPartPr>
      <w:docPartBody>
        <w:p w:rsidR="00082720" w:rsidRDefault="00082720"/>
      </w:docPartBody>
    </w:docPart>
    <w:docPart>
      <w:docPartPr>
        <w:name w:val="0D49B0698C2C43AB8F06E80ED4E73A8E"/>
        <w:category>
          <w:name w:val="Общие"/>
          <w:gallery w:val="placeholder"/>
        </w:category>
        <w:types>
          <w:type w:val="bbPlcHdr"/>
        </w:types>
        <w:behaviors>
          <w:behavior w:val="content"/>
        </w:behaviors>
        <w:guid w:val="{7B29E44B-140F-4D7E-B9EE-99BE15834830}"/>
      </w:docPartPr>
      <w:docPartBody>
        <w:p w:rsidR="00082720" w:rsidRDefault="00082720"/>
      </w:docPartBody>
    </w:docPart>
    <w:docPart>
      <w:docPartPr>
        <w:name w:val="D7169DF839BD455A94621EFA0E3DDE99"/>
        <w:category>
          <w:name w:val="Общие"/>
          <w:gallery w:val="placeholder"/>
        </w:category>
        <w:types>
          <w:type w:val="bbPlcHdr"/>
        </w:types>
        <w:behaviors>
          <w:behavior w:val="content"/>
        </w:behaviors>
        <w:guid w:val="{B16E299E-B731-47DD-B868-C0FE6484757E}"/>
      </w:docPartPr>
      <w:docPartBody>
        <w:p w:rsidR="00082720" w:rsidRDefault="00082720"/>
      </w:docPartBody>
    </w:docPart>
    <w:docPart>
      <w:docPartPr>
        <w:name w:val="3EB061D3338042B08D397E4A8CDEF50B"/>
        <w:category>
          <w:name w:val="Общие"/>
          <w:gallery w:val="placeholder"/>
        </w:category>
        <w:types>
          <w:type w:val="bbPlcHdr"/>
        </w:types>
        <w:behaviors>
          <w:behavior w:val="content"/>
        </w:behaviors>
        <w:guid w:val="{1EB091AD-5B14-455C-AC8D-2CAD5BEC97AA}"/>
      </w:docPartPr>
      <w:docPartBody>
        <w:p w:rsidR="00082720" w:rsidRDefault="00082720" w:rsidP="00082720">
          <w:pPr>
            <w:pStyle w:val="3EB061D3338042B08D397E4A8CDEF50B"/>
          </w:pPr>
          <w:r w:rsidRPr="00D80F5F">
            <w:rPr>
              <w:sz w:val="24"/>
              <w:lang w:val="en-US"/>
            </w:rPr>
            <w:t xml:space="preserve"> </w:t>
          </w:r>
        </w:p>
      </w:docPartBody>
    </w:docPart>
    <w:docPart>
      <w:docPartPr>
        <w:name w:val="6B011A2C2E9448F09A1E0B0AE16AB175"/>
        <w:category>
          <w:name w:val="Общие"/>
          <w:gallery w:val="placeholder"/>
        </w:category>
        <w:types>
          <w:type w:val="bbPlcHdr"/>
        </w:types>
        <w:behaviors>
          <w:behavior w:val="content"/>
        </w:behaviors>
        <w:guid w:val="{FA2D6117-EF80-405F-9BA6-9DF74B34239E}"/>
      </w:docPartPr>
      <w:docPartBody>
        <w:p w:rsidR="00082720" w:rsidRDefault="00082720" w:rsidP="00082720">
          <w:pPr>
            <w:pStyle w:val="6B011A2C2E9448F09A1E0B0AE16AB175"/>
          </w:pPr>
          <w:r w:rsidRPr="00270190">
            <w:rPr>
              <w:sz w:val="24"/>
              <w:lang w:val="en-US"/>
            </w:rPr>
            <w:t xml:space="preserve"> </w:t>
          </w:r>
        </w:p>
      </w:docPartBody>
    </w:docPart>
    <w:docPart>
      <w:docPartPr>
        <w:name w:val="BA817C9C9D3F4D289912A407599F3F60"/>
        <w:category>
          <w:name w:val="Общие"/>
          <w:gallery w:val="placeholder"/>
        </w:category>
        <w:types>
          <w:type w:val="bbPlcHdr"/>
        </w:types>
        <w:behaviors>
          <w:behavior w:val="content"/>
        </w:behaviors>
        <w:guid w:val="{9E402F19-ADBE-4B01-8796-DBAAD345CAEC}"/>
      </w:docPartPr>
      <w:docPartBody>
        <w:p w:rsidR="00082720" w:rsidRDefault="00082720"/>
      </w:docPartBody>
    </w:docPart>
    <w:docPart>
      <w:docPartPr>
        <w:name w:val="0A961698E84143B7B1BE558B64CD96A3"/>
        <w:category>
          <w:name w:val="Общие"/>
          <w:gallery w:val="placeholder"/>
        </w:category>
        <w:types>
          <w:type w:val="bbPlcHdr"/>
        </w:types>
        <w:behaviors>
          <w:behavior w:val="content"/>
        </w:behaviors>
        <w:guid w:val="{FC8AB024-2282-471F-8A1A-0360A24CBF2E}"/>
      </w:docPartPr>
      <w:docPartBody>
        <w:p w:rsidR="00082720" w:rsidRDefault="000827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Droid Sans Fallback">
    <w:altName w:val="Times New Roman"/>
    <w:charset w:val="01"/>
    <w:family w:val="auto"/>
    <w:pitch w:val="variable"/>
  </w:font>
  <w:font w:name="TimesNewRomanPSMT">
    <w:panose1 w:val="00000000000000000000"/>
    <w:charset w:val="CC"/>
    <w:family w:val="auto"/>
    <w:notTrueType/>
    <w:pitch w:val="default"/>
    <w:sig w:usb0="00000201" w:usb1="00000000" w:usb2="00000000" w:usb3="00000000" w:csb0="0000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19"/>
    <w:rsid w:val="00082720"/>
    <w:rsid w:val="00170220"/>
    <w:rsid w:val="001860B1"/>
    <w:rsid w:val="001B5C95"/>
    <w:rsid w:val="001D30E0"/>
    <w:rsid w:val="001D618B"/>
    <w:rsid w:val="002B113D"/>
    <w:rsid w:val="002C079A"/>
    <w:rsid w:val="00300C9B"/>
    <w:rsid w:val="003471A6"/>
    <w:rsid w:val="003652BC"/>
    <w:rsid w:val="00386927"/>
    <w:rsid w:val="00386F74"/>
    <w:rsid w:val="003B27FD"/>
    <w:rsid w:val="00420ABF"/>
    <w:rsid w:val="00454490"/>
    <w:rsid w:val="00482AC9"/>
    <w:rsid w:val="00550E02"/>
    <w:rsid w:val="005B1D11"/>
    <w:rsid w:val="005C30DC"/>
    <w:rsid w:val="005D4141"/>
    <w:rsid w:val="005E69A7"/>
    <w:rsid w:val="00627B16"/>
    <w:rsid w:val="00653348"/>
    <w:rsid w:val="006B3E19"/>
    <w:rsid w:val="00723EAB"/>
    <w:rsid w:val="0088721B"/>
    <w:rsid w:val="00927316"/>
    <w:rsid w:val="00942CE2"/>
    <w:rsid w:val="00962056"/>
    <w:rsid w:val="0098440F"/>
    <w:rsid w:val="009B3044"/>
    <w:rsid w:val="009C3708"/>
    <w:rsid w:val="009D7CC4"/>
    <w:rsid w:val="00B77D83"/>
    <w:rsid w:val="00BD1345"/>
    <w:rsid w:val="00BD6D5C"/>
    <w:rsid w:val="00BE181E"/>
    <w:rsid w:val="00C352B1"/>
    <w:rsid w:val="00D92F5B"/>
    <w:rsid w:val="00E83E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220"/>
    <w:rPr>
      <w:color w:val="808080"/>
    </w:rPr>
  </w:style>
  <w:style w:type="paragraph" w:customStyle="1" w:styleId="C9ABDAD8EC0040C78DFF76FC8ACDD7D9">
    <w:name w:val="C9ABDAD8EC0040C78DFF76FC8ACDD7D9"/>
  </w:style>
  <w:style w:type="paragraph" w:customStyle="1" w:styleId="A39E33030A0846B88715D2B7516F0040">
    <w:name w:val="A39E33030A0846B88715D2B7516F0040"/>
  </w:style>
  <w:style w:type="paragraph" w:customStyle="1" w:styleId="A91FE00F1CD642EEB6CD63830BAA85E8">
    <w:name w:val="A91FE00F1CD642EEB6CD63830BAA85E8"/>
    <w:rsid w:val="00BD6D5C"/>
  </w:style>
  <w:style w:type="paragraph" w:customStyle="1" w:styleId="06F16C045E184C609DDAE2AD55BFD487">
    <w:name w:val="06F16C045E184C609DDAE2AD55BFD487"/>
    <w:rsid w:val="00BD6D5C"/>
  </w:style>
  <w:style w:type="paragraph" w:customStyle="1" w:styleId="208B10CED7C54F769D523559925C30A8">
    <w:name w:val="208B10CED7C54F769D523559925C30A8"/>
    <w:rsid w:val="00BD6D5C"/>
  </w:style>
  <w:style w:type="paragraph" w:customStyle="1" w:styleId="1FE36F275F62448A91BC659C5680C094">
    <w:name w:val="1FE36F275F62448A91BC659C5680C094"/>
    <w:rsid w:val="00BD6D5C"/>
    <w:pPr>
      <w:spacing w:after="0" w:line="240" w:lineRule="auto"/>
    </w:pPr>
    <w:rPr>
      <w:rFonts w:ascii="Times New Roman" w:eastAsia="Times New Roman" w:hAnsi="Times New Roman" w:cs="Times New Roman"/>
      <w:sz w:val="24"/>
      <w:szCs w:val="24"/>
    </w:rPr>
  </w:style>
  <w:style w:type="paragraph" w:customStyle="1" w:styleId="A39E33030A0846B88715D2B7516F00401">
    <w:name w:val="A39E33030A0846B88715D2B7516F00401"/>
    <w:rsid w:val="00BD6D5C"/>
    <w:pPr>
      <w:spacing w:after="0" w:line="240" w:lineRule="auto"/>
    </w:pPr>
    <w:rPr>
      <w:rFonts w:ascii="Times New Roman" w:eastAsia="Times New Roman" w:hAnsi="Times New Roman" w:cs="Times New Roman"/>
      <w:sz w:val="24"/>
      <w:szCs w:val="24"/>
    </w:rPr>
  </w:style>
  <w:style w:type="paragraph" w:customStyle="1" w:styleId="06F16C045E184C609DDAE2AD55BFD4871">
    <w:name w:val="06F16C045E184C609DDAE2AD55BFD4871"/>
    <w:rsid w:val="00BD6D5C"/>
    <w:pPr>
      <w:spacing w:after="0" w:line="240" w:lineRule="auto"/>
    </w:pPr>
    <w:rPr>
      <w:rFonts w:ascii="Times New Roman" w:eastAsia="Times New Roman" w:hAnsi="Times New Roman" w:cs="Times New Roman"/>
      <w:sz w:val="24"/>
      <w:szCs w:val="24"/>
    </w:rPr>
  </w:style>
  <w:style w:type="paragraph" w:customStyle="1" w:styleId="208B10CED7C54F769D523559925C30A81">
    <w:name w:val="208B10CED7C54F769D523559925C30A81"/>
    <w:rsid w:val="00BD6D5C"/>
    <w:pPr>
      <w:spacing w:after="0" w:line="240" w:lineRule="auto"/>
    </w:pPr>
    <w:rPr>
      <w:rFonts w:ascii="Times New Roman" w:eastAsia="Times New Roman" w:hAnsi="Times New Roman" w:cs="Times New Roman"/>
      <w:sz w:val="24"/>
      <w:szCs w:val="24"/>
    </w:rPr>
  </w:style>
  <w:style w:type="paragraph" w:customStyle="1" w:styleId="1FE36F275F62448A91BC659C5680C0941">
    <w:name w:val="1FE36F275F62448A91BC659C5680C0941"/>
    <w:rsid w:val="00BD6D5C"/>
    <w:pPr>
      <w:spacing w:after="0" w:line="240" w:lineRule="auto"/>
    </w:pPr>
    <w:rPr>
      <w:rFonts w:ascii="Times New Roman" w:eastAsia="Times New Roman" w:hAnsi="Times New Roman" w:cs="Times New Roman"/>
      <w:sz w:val="24"/>
      <w:szCs w:val="24"/>
    </w:rPr>
  </w:style>
  <w:style w:type="paragraph" w:customStyle="1" w:styleId="A39E33030A0846B88715D2B7516F00402">
    <w:name w:val="A39E33030A0846B88715D2B7516F00402"/>
    <w:rsid w:val="00BD6D5C"/>
    <w:pPr>
      <w:spacing w:after="0" w:line="240" w:lineRule="auto"/>
    </w:pPr>
    <w:rPr>
      <w:rFonts w:ascii="Times New Roman" w:eastAsia="Times New Roman" w:hAnsi="Times New Roman" w:cs="Times New Roman"/>
      <w:sz w:val="24"/>
      <w:szCs w:val="24"/>
    </w:rPr>
  </w:style>
  <w:style w:type="paragraph" w:customStyle="1" w:styleId="06F16C045E184C609DDAE2AD55BFD4872">
    <w:name w:val="06F16C045E184C609DDAE2AD55BFD4872"/>
    <w:rsid w:val="00BD6D5C"/>
    <w:pPr>
      <w:spacing w:after="0" w:line="240" w:lineRule="auto"/>
    </w:pPr>
    <w:rPr>
      <w:rFonts w:ascii="Times New Roman" w:eastAsia="Times New Roman" w:hAnsi="Times New Roman" w:cs="Times New Roman"/>
      <w:sz w:val="24"/>
      <w:szCs w:val="24"/>
    </w:rPr>
  </w:style>
  <w:style w:type="paragraph" w:customStyle="1" w:styleId="208B10CED7C54F769D523559925C30A82">
    <w:name w:val="208B10CED7C54F769D523559925C30A82"/>
    <w:rsid w:val="00BD6D5C"/>
    <w:pPr>
      <w:spacing w:after="0" w:line="240" w:lineRule="auto"/>
    </w:pPr>
    <w:rPr>
      <w:rFonts w:ascii="Times New Roman" w:eastAsia="Times New Roman" w:hAnsi="Times New Roman" w:cs="Times New Roman"/>
      <w:sz w:val="24"/>
      <w:szCs w:val="24"/>
    </w:rPr>
  </w:style>
  <w:style w:type="paragraph" w:customStyle="1" w:styleId="1FE36F275F62448A91BC659C5680C0942">
    <w:name w:val="1FE36F275F62448A91BC659C5680C0942"/>
    <w:rsid w:val="00BD6D5C"/>
    <w:pPr>
      <w:spacing w:after="0" w:line="240" w:lineRule="auto"/>
    </w:pPr>
    <w:rPr>
      <w:rFonts w:ascii="Times New Roman" w:eastAsia="Times New Roman" w:hAnsi="Times New Roman" w:cs="Times New Roman"/>
      <w:sz w:val="24"/>
      <w:szCs w:val="24"/>
    </w:rPr>
  </w:style>
  <w:style w:type="paragraph" w:customStyle="1" w:styleId="A39E33030A0846B88715D2B7516F00403">
    <w:name w:val="A39E33030A0846B88715D2B7516F00403"/>
    <w:rsid w:val="00BD6D5C"/>
    <w:pPr>
      <w:spacing w:after="0" w:line="240" w:lineRule="auto"/>
    </w:pPr>
    <w:rPr>
      <w:rFonts w:ascii="Times New Roman" w:eastAsia="Times New Roman" w:hAnsi="Times New Roman" w:cs="Times New Roman"/>
      <w:sz w:val="24"/>
      <w:szCs w:val="24"/>
    </w:rPr>
  </w:style>
  <w:style w:type="paragraph" w:customStyle="1" w:styleId="06F16C045E184C609DDAE2AD55BFD4873">
    <w:name w:val="06F16C045E184C609DDAE2AD55BFD4873"/>
    <w:rsid w:val="00BD6D5C"/>
    <w:pPr>
      <w:spacing w:after="0" w:line="240" w:lineRule="auto"/>
    </w:pPr>
    <w:rPr>
      <w:rFonts w:ascii="Times New Roman" w:eastAsia="Times New Roman" w:hAnsi="Times New Roman" w:cs="Times New Roman"/>
      <w:sz w:val="24"/>
      <w:szCs w:val="24"/>
    </w:rPr>
  </w:style>
  <w:style w:type="paragraph" w:customStyle="1" w:styleId="208B10CED7C54F769D523559925C30A83">
    <w:name w:val="208B10CED7C54F769D523559925C30A83"/>
    <w:rsid w:val="00BD6D5C"/>
    <w:pPr>
      <w:spacing w:after="0" w:line="240" w:lineRule="auto"/>
    </w:pPr>
    <w:rPr>
      <w:rFonts w:ascii="Times New Roman" w:eastAsia="Times New Roman" w:hAnsi="Times New Roman" w:cs="Times New Roman"/>
      <w:sz w:val="24"/>
      <w:szCs w:val="24"/>
    </w:rPr>
  </w:style>
  <w:style w:type="paragraph" w:customStyle="1" w:styleId="AD910C0359D642FEB0F33CA0C2B671A7">
    <w:name w:val="AD910C0359D642FEB0F33CA0C2B671A7"/>
    <w:rsid w:val="009D7CC4"/>
  </w:style>
  <w:style w:type="paragraph" w:customStyle="1" w:styleId="8C0BA2EAE4EA4A969C2A5825D7B112D8">
    <w:name w:val="8C0BA2EAE4EA4A969C2A5825D7B112D8"/>
    <w:rsid w:val="009D7CC4"/>
  </w:style>
  <w:style w:type="paragraph" w:customStyle="1" w:styleId="6A0CEA619EDE4AC6BF06BABDC8CAF6D6">
    <w:name w:val="6A0CEA619EDE4AC6BF06BABDC8CAF6D6"/>
    <w:rsid w:val="009D7CC4"/>
  </w:style>
  <w:style w:type="paragraph" w:customStyle="1" w:styleId="0A82D39994164AC78234FBD3D42A990B">
    <w:name w:val="0A82D39994164AC78234FBD3D42A990B"/>
    <w:rsid w:val="009D7CC4"/>
  </w:style>
  <w:style w:type="paragraph" w:customStyle="1" w:styleId="C56FE82F2C234FE58A31AACD98497036">
    <w:name w:val="C56FE82F2C234FE58A31AACD98497036"/>
    <w:rsid w:val="009D7CC4"/>
  </w:style>
  <w:style w:type="paragraph" w:customStyle="1" w:styleId="91F3A939137E4ECB9E3E849B296E0330">
    <w:name w:val="91F3A939137E4ECB9E3E849B296E0330"/>
    <w:rsid w:val="009D7CC4"/>
  </w:style>
  <w:style w:type="paragraph" w:customStyle="1" w:styleId="32B60A43734C4BD29DF947D62BD94650">
    <w:name w:val="32B60A43734C4BD29DF947D62BD94650"/>
    <w:rsid w:val="009D7CC4"/>
  </w:style>
  <w:style w:type="paragraph" w:customStyle="1" w:styleId="D356CF426801461C9E8FC2BF39F5B6A2">
    <w:name w:val="D356CF426801461C9E8FC2BF39F5B6A2"/>
    <w:rsid w:val="009D7CC4"/>
  </w:style>
  <w:style w:type="paragraph" w:customStyle="1" w:styleId="C963DE90F7F84F7482C3B5234AAB5CEF">
    <w:name w:val="C963DE90F7F84F7482C3B5234AAB5CEF"/>
    <w:rsid w:val="009D7CC4"/>
  </w:style>
  <w:style w:type="paragraph" w:customStyle="1" w:styleId="3CFDED5A7E7B486B8AD0FFA4806041F4">
    <w:name w:val="3CFDED5A7E7B486B8AD0FFA4806041F4"/>
    <w:rsid w:val="009D7CC4"/>
  </w:style>
  <w:style w:type="paragraph" w:customStyle="1" w:styleId="31411579BE8C4AAB975A60A6D0F43EEA">
    <w:name w:val="31411579BE8C4AAB975A60A6D0F43EEA"/>
    <w:rsid w:val="009D7CC4"/>
  </w:style>
  <w:style w:type="paragraph" w:customStyle="1" w:styleId="91D01E08A28E4C358195343F9CB9F94D">
    <w:name w:val="91D01E08A28E4C358195343F9CB9F94D"/>
    <w:rsid w:val="009D7CC4"/>
  </w:style>
  <w:style w:type="paragraph" w:customStyle="1" w:styleId="84FE8C0D6E384F7F90612BAD5D065C71">
    <w:name w:val="84FE8C0D6E384F7F90612BAD5D065C71"/>
    <w:rsid w:val="009D7CC4"/>
  </w:style>
  <w:style w:type="paragraph" w:customStyle="1" w:styleId="4BBBC0A21C094B9F95EADD44EF734315">
    <w:name w:val="4BBBC0A21C094B9F95EADD44EF734315"/>
    <w:rsid w:val="009D7CC4"/>
  </w:style>
  <w:style w:type="paragraph" w:customStyle="1" w:styleId="953D0167D30C4F38B3774D8C93F1502E">
    <w:name w:val="953D0167D30C4F38B3774D8C93F1502E"/>
    <w:rsid w:val="009D7CC4"/>
  </w:style>
  <w:style w:type="paragraph" w:customStyle="1" w:styleId="B43AE5EAF88C4EDEA89C6317650D2EE5">
    <w:name w:val="B43AE5EAF88C4EDEA89C6317650D2EE5"/>
    <w:rsid w:val="009D7CC4"/>
  </w:style>
  <w:style w:type="paragraph" w:customStyle="1" w:styleId="78EDC1E86F0D4F3A9DEC799FBADF224D">
    <w:name w:val="78EDC1E86F0D4F3A9DEC799FBADF224D"/>
    <w:rsid w:val="009D7CC4"/>
  </w:style>
  <w:style w:type="paragraph" w:customStyle="1" w:styleId="F1B40BCC16014445B7ED425889C2EB00">
    <w:name w:val="F1B40BCC16014445B7ED425889C2EB00"/>
    <w:rsid w:val="009D7CC4"/>
  </w:style>
  <w:style w:type="paragraph" w:customStyle="1" w:styleId="297655C1CD88472FB0667F5212DFAE09">
    <w:name w:val="297655C1CD88472FB0667F5212DFAE09"/>
    <w:rsid w:val="009D7CC4"/>
  </w:style>
  <w:style w:type="paragraph" w:customStyle="1" w:styleId="AE88AB5A7E41450F8568BD46C6E1E52F">
    <w:name w:val="AE88AB5A7E41450F8568BD46C6E1E52F"/>
    <w:rsid w:val="009D7CC4"/>
  </w:style>
  <w:style w:type="paragraph" w:customStyle="1" w:styleId="8BE903458F70436C98247BA6793B2BCC">
    <w:name w:val="8BE903458F70436C98247BA6793B2BCC"/>
    <w:rsid w:val="009D7CC4"/>
  </w:style>
  <w:style w:type="paragraph" w:customStyle="1" w:styleId="449ABDB2CCD34AECBE01E7B6F2590854">
    <w:name w:val="449ABDB2CCD34AECBE01E7B6F2590854"/>
    <w:rsid w:val="009D7CC4"/>
  </w:style>
  <w:style w:type="paragraph" w:customStyle="1" w:styleId="FB62F625F3934B8C94979FDE695F9114">
    <w:name w:val="FB62F625F3934B8C94979FDE695F9114"/>
    <w:rsid w:val="009D7CC4"/>
  </w:style>
  <w:style w:type="paragraph" w:customStyle="1" w:styleId="20CAD77BF15548DD936760F25897E0D3">
    <w:name w:val="20CAD77BF15548DD936760F25897E0D3"/>
    <w:rsid w:val="009D7CC4"/>
  </w:style>
  <w:style w:type="paragraph" w:customStyle="1" w:styleId="D8C06C4B3BC7459E898E25F6C9AB67BF">
    <w:name w:val="D8C06C4B3BC7459E898E25F6C9AB67BF"/>
    <w:rsid w:val="009D7CC4"/>
  </w:style>
  <w:style w:type="paragraph" w:customStyle="1" w:styleId="8BE903458F70436C98247BA6793B2BCC1">
    <w:name w:val="8BE903458F70436C98247BA6793B2BCC1"/>
    <w:rsid w:val="009D7CC4"/>
    <w:pPr>
      <w:spacing w:after="0" w:line="240" w:lineRule="auto"/>
    </w:pPr>
    <w:rPr>
      <w:rFonts w:ascii="Times New Roman" w:eastAsia="Times New Roman" w:hAnsi="Times New Roman" w:cs="Times New Roman"/>
      <w:sz w:val="28"/>
      <w:szCs w:val="24"/>
    </w:rPr>
  </w:style>
  <w:style w:type="paragraph" w:customStyle="1" w:styleId="449ABDB2CCD34AECBE01E7B6F25908541">
    <w:name w:val="449ABDB2CCD34AECBE01E7B6F25908541"/>
    <w:rsid w:val="009D7CC4"/>
    <w:pPr>
      <w:spacing w:after="0" w:line="240" w:lineRule="auto"/>
    </w:pPr>
    <w:rPr>
      <w:rFonts w:ascii="Times New Roman" w:eastAsia="Times New Roman" w:hAnsi="Times New Roman" w:cs="Times New Roman"/>
      <w:sz w:val="28"/>
      <w:szCs w:val="24"/>
    </w:rPr>
  </w:style>
  <w:style w:type="paragraph" w:customStyle="1" w:styleId="FB62F625F3934B8C94979FDE695F91141">
    <w:name w:val="FB62F625F3934B8C94979FDE695F91141"/>
    <w:rsid w:val="009D7CC4"/>
    <w:pPr>
      <w:spacing w:after="0" w:line="240" w:lineRule="auto"/>
    </w:pPr>
    <w:rPr>
      <w:rFonts w:ascii="Times New Roman" w:eastAsia="Times New Roman" w:hAnsi="Times New Roman" w:cs="Times New Roman"/>
      <w:sz w:val="28"/>
      <w:szCs w:val="24"/>
    </w:rPr>
  </w:style>
  <w:style w:type="paragraph" w:customStyle="1" w:styleId="20CAD77BF15548DD936760F25897E0D31">
    <w:name w:val="20CAD77BF15548DD936760F25897E0D31"/>
    <w:rsid w:val="009D7CC4"/>
    <w:pPr>
      <w:spacing w:after="0" w:line="240" w:lineRule="auto"/>
    </w:pPr>
    <w:rPr>
      <w:rFonts w:ascii="Times New Roman" w:eastAsia="Times New Roman" w:hAnsi="Times New Roman" w:cs="Times New Roman"/>
      <w:sz w:val="28"/>
      <w:szCs w:val="24"/>
    </w:rPr>
  </w:style>
  <w:style w:type="paragraph" w:customStyle="1" w:styleId="D8C06C4B3BC7459E898E25F6C9AB67BF1">
    <w:name w:val="D8C06C4B3BC7459E898E25F6C9AB67BF1"/>
    <w:rsid w:val="009D7CC4"/>
    <w:pPr>
      <w:spacing w:after="0" w:line="240" w:lineRule="auto"/>
    </w:pPr>
    <w:rPr>
      <w:rFonts w:ascii="Times New Roman" w:eastAsia="Times New Roman" w:hAnsi="Times New Roman" w:cs="Times New Roman"/>
      <w:sz w:val="28"/>
      <w:szCs w:val="24"/>
    </w:rPr>
  </w:style>
  <w:style w:type="paragraph" w:customStyle="1" w:styleId="F6EC69581C6D44D284C7130224CDFB5D">
    <w:name w:val="F6EC69581C6D44D284C7130224CDFB5D"/>
    <w:rsid w:val="00170220"/>
  </w:style>
  <w:style w:type="paragraph" w:customStyle="1" w:styleId="A59B5BD8E6C04C70A6AE4594362A8597">
    <w:name w:val="A59B5BD8E6C04C70A6AE4594362A8597"/>
    <w:rsid w:val="00170220"/>
  </w:style>
  <w:style w:type="paragraph" w:customStyle="1" w:styleId="5A1D1279B443400ABA7B4DFEF9696762">
    <w:name w:val="5A1D1279B443400ABA7B4DFEF9696762"/>
    <w:rsid w:val="00170220"/>
  </w:style>
  <w:style w:type="paragraph" w:customStyle="1" w:styleId="8BE903458F70436C98247BA6793B2BCC2">
    <w:name w:val="8BE903458F70436C98247BA6793B2BCC2"/>
    <w:rsid w:val="00170220"/>
    <w:pPr>
      <w:spacing w:after="0" w:line="240" w:lineRule="auto"/>
    </w:pPr>
    <w:rPr>
      <w:rFonts w:ascii="Times New Roman" w:eastAsia="Times New Roman" w:hAnsi="Times New Roman" w:cs="Times New Roman"/>
      <w:sz w:val="28"/>
      <w:szCs w:val="24"/>
    </w:rPr>
  </w:style>
  <w:style w:type="paragraph" w:customStyle="1" w:styleId="449ABDB2CCD34AECBE01E7B6F25908542">
    <w:name w:val="449ABDB2CCD34AECBE01E7B6F25908542"/>
    <w:rsid w:val="00170220"/>
    <w:pPr>
      <w:spacing w:after="0" w:line="240" w:lineRule="auto"/>
    </w:pPr>
    <w:rPr>
      <w:rFonts w:ascii="Times New Roman" w:eastAsia="Times New Roman" w:hAnsi="Times New Roman" w:cs="Times New Roman"/>
      <w:sz w:val="28"/>
      <w:szCs w:val="24"/>
    </w:rPr>
  </w:style>
  <w:style w:type="paragraph" w:customStyle="1" w:styleId="FB62F625F3934B8C94979FDE695F91142">
    <w:name w:val="FB62F625F3934B8C94979FDE695F91142"/>
    <w:rsid w:val="00170220"/>
    <w:pPr>
      <w:spacing w:after="0" w:line="240" w:lineRule="auto"/>
    </w:pPr>
    <w:rPr>
      <w:rFonts w:ascii="Times New Roman" w:eastAsia="Times New Roman" w:hAnsi="Times New Roman" w:cs="Times New Roman"/>
      <w:sz w:val="28"/>
      <w:szCs w:val="24"/>
    </w:rPr>
  </w:style>
  <w:style w:type="paragraph" w:customStyle="1" w:styleId="20CAD77BF15548DD936760F25897E0D32">
    <w:name w:val="20CAD77BF15548DD936760F25897E0D32"/>
    <w:rsid w:val="00170220"/>
    <w:pPr>
      <w:spacing w:after="0" w:line="240" w:lineRule="auto"/>
    </w:pPr>
    <w:rPr>
      <w:rFonts w:ascii="Times New Roman" w:eastAsia="Times New Roman" w:hAnsi="Times New Roman" w:cs="Times New Roman"/>
      <w:sz w:val="28"/>
      <w:szCs w:val="24"/>
    </w:rPr>
  </w:style>
  <w:style w:type="paragraph" w:customStyle="1" w:styleId="D8C06C4B3BC7459E898E25F6C9AB67BF2">
    <w:name w:val="D8C06C4B3BC7459E898E25F6C9AB67BF2"/>
    <w:rsid w:val="00170220"/>
    <w:pPr>
      <w:spacing w:after="0" w:line="240" w:lineRule="auto"/>
    </w:pPr>
    <w:rPr>
      <w:rFonts w:ascii="Times New Roman" w:eastAsia="Times New Roman" w:hAnsi="Times New Roman" w:cs="Times New Roman"/>
      <w:sz w:val="28"/>
      <w:szCs w:val="24"/>
    </w:rPr>
  </w:style>
  <w:style w:type="paragraph" w:customStyle="1" w:styleId="A59B5BD8E6C04C70A6AE4594362A85971">
    <w:name w:val="A59B5BD8E6C04C70A6AE4594362A85971"/>
    <w:rsid w:val="00170220"/>
    <w:pPr>
      <w:tabs>
        <w:tab w:val="center" w:pos="4677"/>
        <w:tab w:val="right" w:pos="9355"/>
      </w:tabs>
      <w:spacing w:after="0" w:line="240" w:lineRule="auto"/>
    </w:pPr>
    <w:rPr>
      <w:rFonts w:ascii="Times New Roman" w:eastAsia="Times New Roman" w:hAnsi="Times New Roman" w:cs="Times New Roman"/>
      <w:sz w:val="28"/>
      <w:szCs w:val="24"/>
    </w:rPr>
  </w:style>
  <w:style w:type="paragraph" w:customStyle="1" w:styleId="5A1D1279B443400ABA7B4DFEF96967621">
    <w:name w:val="5A1D1279B443400ABA7B4DFEF96967621"/>
    <w:rsid w:val="00170220"/>
    <w:pPr>
      <w:tabs>
        <w:tab w:val="center" w:pos="4677"/>
        <w:tab w:val="right" w:pos="9355"/>
      </w:tabs>
      <w:spacing w:after="0" w:line="240" w:lineRule="auto"/>
    </w:pPr>
    <w:rPr>
      <w:rFonts w:ascii="Times New Roman" w:eastAsia="Times New Roman" w:hAnsi="Times New Roman" w:cs="Times New Roman"/>
      <w:sz w:val="28"/>
      <w:szCs w:val="24"/>
    </w:rPr>
  </w:style>
  <w:style w:type="paragraph" w:customStyle="1" w:styleId="396BD45B8C1E4A88AE7D926F9BBF3B53">
    <w:name w:val="396BD45B8C1E4A88AE7D926F9BBF3B53"/>
    <w:rsid w:val="00BE181E"/>
  </w:style>
  <w:style w:type="paragraph" w:customStyle="1" w:styleId="429A69AF5E37432198231F30E95389D5">
    <w:name w:val="429A69AF5E37432198231F30E95389D5"/>
    <w:rsid w:val="00BE181E"/>
  </w:style>
  <w:style w:type="paragraph" w:customStyle="1" w:styleId="A977986448BD437AB3B553D2C42C53FA">
    <w:name w:val="A977986448BD437AB3B553D2C42C53FA"/>
    <w:rsid w:val="001860B1"/>
  </w:style>
  <w:style w:type="paragraph" w:customStyle="1" w:styleId="3ACD78D6EBDC45DDB60718F615327281">
    <w:name w:val="3ACD78D6EBDC45DDB60718F615327281"/>
    <w:rsid w:val="00927316"/>
  </w:style>
  <w:style w:type="paragraph" w:customStyle="1" w:styleId="C4EA121587474454ADF9F1C0B84B20DE">
    <w:name w:val="C4EA121587474454ADF9F1C0B84B20DE"/>
    <w:rsid w:val="00927316"/>
  </w:style>
  <w:style w:type="paragraph" w:customStyle="1" w:styleId="60F38B8DFFFE48B099D18B2C4A2A7E21">
    <w:name w:val="60F38B8DFFFE48B099D18B2C4A2A7E21"/>
    <w:rsid w:val="00927316"/>
  </w:style>
  <w:style w:type="paragraph" w:customStyle="1" w:styleId="223AB0D1186A44D3A5AE07DD53792143">
    <w:name w:val="223AB0D1186A44D3A5AE07DD53792143"/>
    <w:rsid w:val="00927316"/>
  </w:style>
  <w:style w:type="paragraph" w:customStyle="1" w:styleId="340CC115AFC64917AF864BC1C8272688">
    <w:name w:val="340CC115AFC64917AF864BC1C8272688"/>
    <w:rsid w:val="00927316"/>
  </w:style>
  <w:style w:type="paragraph" w:customStyle="1" w:styleId="42967005BA3A48C4BED9C4FE6FFE8804">
    <w:name w:val="42967005BA3A48C4BED9C4FE6FFE8804"/>
    <w:rsid w:val="00927316"/>
  </w:style>
  <w:style w:type="paragraph" w:customStyle="1" w:styleId="3D8774EFE7484A8E90E381660B324BEC">
    <w:name w:val="3D8774EFE7484A8E90E381660B324BEC"/>
    <w:rsid w:val="00927316"/>
  </w:style>
  <w:style w:type="paragraph" w:customStyle="1" w:styleId="E49261D20F014D3EA551DD7B7122085F">
    <w:name w:val="E49261D20F014D3EA551DD7B7122085F"/>
    <w:rsid w:val="00927316"/>
  </w:style>
  <w:style w:type="paragraph" w:customStyle="1" w:styleId="3EB061D3338042B08D397E4A8CDEF50B">
    <w:name w:val="3EB061D3338042B08D397E4A8CDEF50B"/>
    <w:rsid w:val="00082720"/>
  </w:style>
  <w:style w:type="paragraph" w:customStyle="1" w:styleId="6B011A2C2E9448F09A1E0B0AE16AB175">
    <w:name w:val="6B011A2C2E9448F09A1E0B0AE16AB175"/>
    <w:rsid w:val="000827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220"/>
    <w:rPr>
      <w:color w:val="808080"/>
    </w:rPr>
  </w:style>
  <w:style w:type="paragraph" w:customStyle="1" w:styleId="C9ABDAD8EC0040C78DFF76FC8ACDD7D9">
    <w:name w:val="C9ABDAD8EC0040C78DFF76FC8ACDD7D9"/>
  </w:style>
  <w:style w:type="paragraph" w:customStyle="1" w:styleId="A39E33030A0846B88715D2B7516F0040">
    <w:name w:val="A39E33030A0846B88715D2B7516F0040"/>
  </w:style>
  <w:style w:type="paragraph" w:customStyle="1" w:styleId="A91FE00F1CD642EEB6CD63830BAA85E8">
    <w:name w:val="A91FE00F1CD642EEB6CD63830BAA85E8"/>
    <w:rsid w:val="00BD6D5C"/>
  </w:style>
  <w:style w:type="paragraph" w:customStyle="1" w:styleId="06F16C045E184C609DDAE2AD55BFD487">
    <w:name w:val="06F16C045E184C609DDAE2AD55BFD487"/>
    <w:rsid w:val="00BD6D5C"/>
  </w:style>
  <w:style w:type="paragraph" w:customStyle="1" w:styleId="208B10CED7C54F769D523559925C30A8">
    <w:name w:val="208B10CED7C54F769D523559925C30A8"/>
    <w:rsid w:val="00BD6D5C"/>
  </w:style>
  <w:style w:type="paragraph" w:customStyle="1" w:styleId="1FE36F275F62448A91BC659C5680C094">
    <w:name w:val="1FE36F275F62448A91BC659C5680C094"/>
    <w:rsid w:val="00BD6D5C"/>
    <w:pPr>
      <w:spacing w:after="0" w:line="240" w:lineRule="auto"/>
    </w:pPr>
    <w:rPr>
      <w:rFonts w:ascii="Times New Roman" w:eastAsia="Times New Roman" w:hAnsi="Times New Roman" w:cs="Times New Roman"/>
      <w:sz w:val="24"/>
      <w:szCs w:val="24"/>
    </w:rPr>
  </w:style>
  <w:style w:type="paragraph" w:customStyle="1" w:styleId="A39E33030A0846B88715D2B7516F00401">
    <w:name w:val="A39E33030A0846B88715D2B7516F00401"/>
    <w:rsid w:val="00BD6D5C"/>
    <w:pPr>
      <w:spacing w:after="0" w:line="240" w:lineRule="auto"/>
    </w:pPr>
    <w:rPr>
      <w:rFonts w:ascii="Times New Roman" w:eastAsia="Times New Roman" w:hAnsi="Times New Roman" w:cs="Times New Roman"/>
      <w:sz w:val="24"/>
      <w:szCs w:val="24"/>
    </w:rPr>
  </w:style>
  <w:style w:type="paragraph" w:customStyle="1" w:styleId="06F16C045E184C609DDAE2AD55BFD4871">
    <w:name w:val="06F16C045E184C609DDAE2AD55BFD4871"/>
    <w:rsid w:val="00BD6D5C"/>
    <w:pPr>
      <w:spacing w:after="0" w:line="240" w:lineRule="auto"/>
    </w:pPr>
    <w:rPr>
      <w:rFonts w:ascii="Times New Roman" w:eastAsia="Times New Roman" w:hAnsi="Times New Roman" w:cs="Times New Roman"/>
      <w:sz w:val="24"/>
      <w:szCs w:val="24"/>
    </w:rPr>
  </w:style>
  <w:style w:type="paragraph" w:customStyle="1" w:styleId="208B10CED7C54F769D523559925C30A81">
    <w:name w:val="208B10CED7C54F769D523559925C30A81"/>
    <w:rsid w:val="00BD6D5C"/>
    <w:pPr>
      <w:spacing w:after="0" w:line="240" w:lineRule="auto"/>
    </w:pPr>
    <w:rPr>
      <w:rFonts w:ascii="Times New Roman" w:eastAsia="Times New Roman" w:hAnsi="Times New Roman" w:cs="Times New Roman"/>
      <w:sz w:val="24"/>
      <w:szCs w:val="24"/>
    </w:rPr>
  </w:style>
  <w:style w:type="paragraph" w:customStyle="1" w:styleId="1FE36F275F62448A91BC659C5680C0941">
    <w:name w:val="1FE36F275F62448A91BC659C5680C0941"/>
    <w:rsid w:val="00BD6D5C"/>
    <w:pPr>
      <w:spacing w:after="0" w:line="240" w:lineRule="auto"/>
    </w:pPr>
    <w:rPr>
      <w:rFonts w:ascii="Times New Roman" w:eastAsia="Times New Roman" w:hAnsi="Times New Roman" w:cs="Times New Roman"/>
      <w:sz w:val="24"/>
      <w:szCs w:val="24"/>
    </w:rPr>
  </w:style>
  <w:style w:type="paragraph" w:customStyle="1" w:styleId="A39E33030A0846B88715D2B7516F00402">
    <w:name w:val="A39E33030A0846B88715D2B7516F00402"/>
    <w:rsid w:val="00BD6D5C"/>
    <w:pPr>
      <w:spacing w:after="0" w:line="240" w:lineRule="auto"/>
    </w:pPr>
    <w:rPr>
      <w:rFonts w:ascii="Times New Roman" w:eastAsia="Times New Roman" w:hAnsi="Times New Roman" w:cs="Times New Roman"/>
      <w:sz w:val="24"/>
      <w:szCs w:val="24"/>
    </w:rPr>
  </w:style>
  <w:style w:type="paragraph" w:customStyle="1" w:styleId="06F16C045E184C609DDAE2AD55BFD4872">
    <w:name w:val="06F16C045E184C609DDAE2AD55BFD4872"/>
    <w:rsid w:val="00BD6D5C"/>
    <w:pPr>
      <w:spacing w:after="0" w:line="240" w:lineRule="auto"/>
    </w:pPr>
    <w:rPr>
      <w:rFonts w:ascii="Times New Roman" w:eastAsia="Times New Roman" w:hAnsi="Times New Roman" w:cs="Times New Roman"/>
      <w:sz w:val="24"/>
      <w:szCs w:val="24"/>
    </w:rPr>
  </w:style>
  <w:style w:type="paragraph" w:customStyle="1" w:styleId="208B10CED7C54F769D523559925C30A82">
    <w:name w:val="208B10CED7C54F769D523559925C30A82"/>
    <w:rsid w:val="00BD6D5C"/>
    <w:pPr>
      <w:spacing w:after="0" w:line="240" w:lineRule="auto"/>
    </w:pPr>
    <w:rPr>
      <w:rFonts w:ascii="Times New Roman" w:eastAsia="Times New Roman" w:hAnsi="Times New Roman" w:cs="Times New Roman"/>
      <w:sz w:val="24"/>
      <w:szCs w:val="24"/>
    </w:rPr>
  </w:style>
  <w:style w:type="paragraph" w:customStyle="1" w:styleId="1FE36F275F62448A91BC659C5680C0942">
    <w:name w:val="1FE36F275F62448A91BC659C5680C0942"/>
    <w:rsid w:val="00BD6D5C"/>
    <w:pPr>
      <w:spacing w:after="0" w:line="240" w:lineRule="auto"/>
    </w:pPr>
    <w:rPr>
      <w:rFonts w:ascii="Times New Roman" w:eastAsia="Times New Roman" w:hAnsi="Times New Roman" w:cs="Times New Roman"/>
      <w:sz w:val="24"/>
      <w:szCs w:val="24"/>
    </w:rPr>
  </w:style>
  <w:style w:type="paragraph" w:customStyle="1" w:styleId="A39E33030A0846B88715D2B7516F00403">
    <w:name w:val="A39E33030A0846B88715D2B7516F00403"/>
    <w:rsid w:val="00BD6D5C"/>
    <w:pPr>
      <w:spacing w:after="0" w:line="240" w:lineRule="auto"/>
    </w:pPr>
    <w:rPr>
      <w:rFonts w:ascii="Times New Roman" w:eastAsia="Times New Roman" w:hAnsi="Times New Roman" w:cs="Times New Roman"/>
      <w:sz w:val="24"/>
      <w:szCs w:val="24"/>
    </w:rPr>
  </w:style>
  <w:style w:type="paragraph" w:customStyle="1" w:styleId="06F16C045E184C609DDAE2AD55BFD4873">
    <w:name w:val="06F16C045E184C609DDAE2AD55BFD4873"/>
    <w:rsid w:val="00BD6D5C"/>
    <w:pPr>
      <w:spacing w:after="0" w:line="240" w:lineRule="auto"/>
    </w:pPr>
    <w:rPr>
      <w:rFonts w:ascii="Times New Roman" w:eastAsia="Times New Roman" w:hAnsi="Times New Roman" w:cs="Times New Roman"/>
      <w:sz w:val="24"/>
      <w:szCs w:val="24"/>
    </w:rPr>
  </w:style>
  <w:style w:type="paragraph" w:customStyle="1" w:styleId="208B10CED7C54F769D523559925C30A83">
    <w:name w:val="208B10CED7C54F769D523559925C30A83"/>
    <w:rsid w:val="00BD6D5C"/>
    <w:pPr>
      <w:spacing w:after="0" w:line="240" w:lineRule="auto"/>
    </w:pPr>
    <w:rPr>
      <w:rFonts w:ascii="Times New Roman" w:eastAsia="Times New Roman" w:hAnsi="Times New Roman" w:cs="Times New Roman"/>
      <w:sz w:val="24"/>
      <w:szCs w:val="24"/>
    </w:rPr>
  </w:style>
  <w:style w:type="paragraph" w:customStyle="1" w:styleId="AD910C0359D642FEB0F33CA0C2B671A7">
    <w:name w:val="AD910C0359D642FEB0F33CA0C2B671A7"/>
    <w:rsid w:val="009D7CC4"/>
  </w:style>
  <w:style w:type="paragraph" w:customStyle="1" w:styleId="8C0BA2EAE4EA4A969C2A5825D7B112D8">
    <w:name w:val="8C0BA2EAE4EA4A969C2A5825D7B112D8"/>
    <w:rsid w:val="009D7CC4"/>
  </w:style>
  <w:style w:type="paragraph" w:customStyle="1" w:styleId="6A0CEA619EDE4AC6BF06BABDC8CAF6D6">
    <w:name w:val="6A0CEA619EDE4AC6BF06BABDC8CAF6D6"/>
    <w:rsid w:val="009D7CC4"/>
  </w:style>
  <w:style w:type="paragraph" w:customStyle="1" w:styleId="0A82D39994164AC78234FBD3D42A990B">
    <w:name w:val="0A82D39994164AC78234FBD3D42A990B"/>
    <w:rsid w:val="009D7CC4"/>
  </w:style>
  <w:style w:type="paragraph" w:customStyle="1" w:styleId="C56FE82F2C234FE58A31AACD98497036">
    <w:name w:val="C56FE82F2C234FE58A31AACD98497036"/>
    <w:rsid w:val="009D7CC4"/>
  </w:style>
  <w:style w:type="paragraph" w:customStyle="1" w:styleId="91F3A939137E4ECB9E3E849B296E0330">
    <w:name w:val="91F3A939137E4ECB9E3E849B296E0330"/>
    <w:rsid w:val="009D7CC4"/>
  </w:style>
  <w:style w:type="paragraph" w:customStyle="1" w:styleId="32B60A43734C4BD29DF947D62BD94650">
    <w:name w:val="32B60A43734C4BD29DF947D62BD94650"/>
    <w:rsid w:val="009D7CC4"/>
  </w:style>
  <w:style w:type="paragraph" w:customStyle="1" w:styleId="D356CF426801461C9E8FC2BF39F5B6A2">
    <w:name w:val="D356CF426801461C9E8FC2BF39F5B6A2"/>
    <w:rsid w:val="009D7CC4"/>
  </w:style>
  <w:style w:type="paragraph" w:customStyle="1" w:styleId="C963DE90F7F84F7482C3B5234AAB5CEF">
    <w:name w:val="C963DE90F7F84F7482C3B5234AAB5CEF"/>
    <w:rsid w:val="009D7CC4"/>
  </w:style>
  <w:style w:type="paragraph" w:customStyle="1" w:styleId="3CFDED5A7E7B486B8AD0FFA4806041F4">
    <w:name w:val="3CFDED5A7E7B486B8AD0FFA4806041F4"/>
    <w:rsid w:val="009D7CC4"/>
  </w:style>
  <w:style w:type="paragraph" w:customStyle="1" w:styleId="31411579BE8C4AAB975A60A6D0F43EEA">
    <w:name w:val="31411579BE8C4AAB975A60A6D0F43EEA"/>
    <w:rsid w:val="009D7CC4"/>
  </w:style>
  <w:style w:type="paragraph" w:customStyle="1" w:styleId="91D01E08A28E4C358195343F9CB9F94D">
    <w:name w:val="91D01E08A28E4C358195343F9CB9F94D"/>
    <w:rsid w:val="009D7CC4"/>
  </w:style>
  <w:style w:type="paragraph" w:customStyle="1" w:styleId="84FE8C0D6E384F7F90612BAD5D065C71">
    <w:name w:val="84FE8C0D6E384F7F90612BAD5D065C71"/>
    <w:rsid w:val="009D7CC4"/>
  </w:style>
  <w:style w:type="paragraph" w:customStyle="1" w:styleId="4BBBC0A21C094B9F95EADD44EF734315">
    <w:name w:val="4BBBC0A21C094B9F95EADD44EF734315"/>
    <w:rsid w:val="009D7CC4"/>
  </w:style>
  <w:style w:type="paragraph" w:customStyle="1" w:styleId="953D0167D30C4F38B3774D8C93F1502E">
    <w:name w:val="953D0167D30C4F38B3774D8C93F1502E"/>
    <w:rsid w:val="009D7CC4"/>
  </w:style>
  <w:style w:type="paragraph" w:customStyle="1" w:styleId="B43AE5EAF88C4EDEA89C6317650D2EE5">
    <w:name w:val="B43AE5EAF88C4EDEA89C6317650D2EE5"/>
    <w:rsid w:val="009D7CC4"/>
  </w:style>
  <w:style w:type="paragraph" w:customStyle="1" w:styleId="78EDC1E86F0D4F3A9DEC799FBADF224D">
    <w:name w:val="78EDC1E86F0D4F3A9DEC799FBADF224D"/>
    <w:rsid w:val="009D7CC4"/>
  </w:style>
  <w:style w:type="paragraph" w:customStyle="1" w:styleId="F1B40BCC16014445B7ED425889C2EB00">
    <w:name w:val="F1B40BCC16014445B7ED425889C2EB00"/>
    <w:rsid w:val="009D7CC4"/>
  </w:style>
  <w:style w:type="paragraph" w:customStyle="1" w:styleId="297655C1CD88472FB0667F5212DFAE09">
    <w:name w:val="297655C1CD88472FB0667F5212DFAE09"/>
    <w:rsid w:val="009D7CC4"/>
  </w:style>
  <w:style w:type="paragraph" w:customStyle="1" w:styleId="AE88AB5A7E41450F8568BD46C6E1E52F">
    <w:name w:val="AE88AB5A7E41450F8568BD46C6E1E52F"/>
    <w:rsid w:val="009D7CC4"/>
  </w:style>
  <w:style w:type="paragraph" w:customStyle="1" w:styleId="8BE903458F70436C98247BA6793B2BCC">
    <w:name w:val="8BE903458F70436C98247BA6793B2BCC"/>
    <w:rsid w:val="009D7CC4"/>
  </w:style>
  <w:style w:type="paragraph" w:customStyle="1" w:styleId="449ABDB2CCD34AECBE01E7B6F2590854">
    <w:name w:val="449ABDB2CCD34AECBE01E7B6F2590854"/>
    <w:rsid w:val="009D7CC4"/>
  </w:style>
  <w:style w:type="paragraph" w:customStyle="1" w:styleId="FB62F625F3934B8C94979FDE695F9114">
    <w:name w:val="FB62F625F3934B8C94979FDE695F9114"/>
    <w:rsid w:val="009D7CC4"/>
  </w:style>
  <w:style w:type="paragraph" w:customStyle="1" w:styleId="20CAD77BF15548DD936760F25897E0D3">
    <w:name w:val="20CAD77BF15548DD936760F25897E0D3"/>
    <w:rsid w:val="009D7CC4"/>
  </w:style>
  <w:style w:type="paragraph" w:customStyle="1" w:styleId="D8C06C4B3BC7459E898E25F6C9AB67BF">
    <w:name w:val="D8C06C4B3BC7459E898E25F6C9AB67BF"/>
    <w:rsid w:val="009D7CC4"/>
  </w:style>
  <w:style w:type="paragraph" w:customStyle="1" w:styleId="8BE903458F70436C98247BA6793B2BCC1">
    <w:name w:val="8BE903458F70436C98247BA6793B2BCC1"/>
    <w:rsid w:val="009D7CC4"/>
    <w:pPr>
      <w:spacing w:after="0" w:line="240" w:lineRule="auto"/>
    </w:pPr>
    <w:rPr>
      <w:rFonts w:ascii="Times New Roman" w:eastAsia="Times New Roman" w:hAnsi="Times New Roman" w:cs="Times New Roman"/>
      <w:sz w:val="28"/>
      <w:szCs w:val="24"/>
    </w:rPr>
  </w:style>
  <w:style w:type="paragraph" w:customStyle="1" w:styleId="449ABDB2CCD34AECBE01E7B6F25908541">
    <w:name w:val="449ABDB2CCD34AECBE01E7B6F25908541"/>
    <w:rsid w:val="009D7CC4"/>
    <w:pPr>
      <w:spacing w:after="0" w:line="240" w:lineRule="auto"/>
    </w:pPr>
    <w:rPr>
      <w:rFonts w:ascii="Times New Roman" w:eastAsia="Times New Roman" w:hAnsi="Times New Roman" w:cs="Times New Roman"/>
      <w:sz w:val="28"/>
      <w:szCs w:val="24"/>
    </w:rPr>
  </w:style>
  <w:style w:type="paragraph" w:customStyle="1" w:styleId="FB62F625F3934B8C94979FDE695F91141">
    <w:name w:val="FB62F625F3934B8C94979FDE695F91141"/>
    <w:rsid w:val="009D7CC4"/>
    <w:pPr>
      <w:spacing w:after="0" w:line="240" w:lineRule="auto"/>
    </w:pPr>
    <w:rPr>
      <w:rFonts w:ascii="Times New Roman" w:eastAsia="Times New Roman" w:hAnsi="Times New Roman" w:cs="Times New Roman"/>
      <w:sz w:val="28"/>
      <w:szCs w:val="24"/>
    </w:rPr>
  </w:style>
  <w:style w:type="paragraph" w:customStyle="1" w:styleId="20CAD77BF15548DD936760F25897E0D31">
    <w:name w:val="20CAD77BF15548DD936760F25897E0D31"/>
    <w:rsid w:val="009D7CC4"/>
    <w:pPr>
      <w:spacing w:after="0" w:line="240" w:lineRule="auto"/>
    </w:pPr>
    <w:rPr>
      <w:rFonts w:ascii="Times New Roman" w:eastAsia="Times New Roman" w:hAnsi="Times New Roman" w:cs="Times New Roman"/>
      <w:sz w:val="28"/>
      <w:szCs w:val="24"/>
    </w:rPr>
  </w:style>
  <w:style w:type="paragraph" w:customStyle="1" w:styleId="D8C06C4B3BC7459E898E25F6C9AB67BF1">
    <w:name w:val="D8C06C4B3BC7459E898E25F6C9AB67BF1"/>
    <w:rsid w:val="009D7CC4"/>
    <w:pPr>
      <w:spacing w:after="0" w:line="240" w:lineRule="auto"/>
    </w:pPr>
    <w:rPr>
      <w:rFonts w:ascii="Times New Roman" w:eastAsia="Times New Roman" w:hAnsi="Times New Roman" w:cs="Times New Roman"/>
      <w:sz w:val="28"/>
      <w:szCs w:val="24"/>
    </w:rPr>
  </w:style>
  <w:style w:type="paragraph" w:customStyle="1" w:styleId="F6EC69581C6D44D284C7130224CDFB5D">
    <w:name w:val="F6EC69581C6D44D284C7130224CDFB5D"/>
    <w:rsid w:val="00170220"/>
  </w:style>
  <w:style w:type="paragraph" w:customStyle="1" w:styleId="A59B5BD8E6C04C70A6AE4594362A8597">
    <w:name w:val="A59B5BD8E6C04C70A6AE4594362A8597"/>
    <w:rsid w:val="00170220"/>
  </w:style>
  <w:style w:type="paragraph" w:customStyle="1" w:styleId="5A1D1279B443400ABA7B4DFEF9696762">
    <w:name w:val="5A1D1279B443400ABA7B4DFEF9696762"/>
    <w:rsid w:val="00170220"/>
  </w:style>
  <w:style w:type="paragraph" w:customStyle="1" w:styleId="8BE903458F70436C98247BA6793B2BCC2">
    <w:name w:val="8BE903458F70436C98247BA6793B2BCC2"/>
    <w:rsid w:val="00170220"/>
    <w:pPr>
      <w:spacing w:after="0" w:line="240" w:lineRule="auto"/>
    </w:pPr>
    <w:rPr>
      <w:rFonts w:ascii="Times New Roman" w:eastAsia="Times New Roman" w:hAnsi="Times New Roman" w:cs="Times New Roman"/>
      <w:sz w:val="28"/>
      <w:szCs w:val="24"/>
    </w:rPr>
  </w:style>
  <w:style w:type="paragraph" w:customStyle="1" w:styleId="449ABDB2CCD34AECBE01E7B6F25908542">
    <w:name w:val="449ABDB2CCD34AECBE01E7B6F25908542"/>
    <w:rsid w:val="00170220"/>
    <w:pPr>
      <w:spacing w:after="0" w:line="240" w:lineRule="auto"/>
    </w:pPr>
    <w:rPr>
      <w:rFonts w:ascii="Times New Roman" w:eastAsia="Times New Roman" w:hAnsi="Times New Roman" w:cs="Times New Roman"/>
      <w:sz w:val="28"/>
      <w:szCs w:val="24"/>
    </w:rPr>
  </w:style>
  <w:style w:type="paragraph" w:customStyle="1" w:styleId="FB62F625F3934B8C94979FDE695F91142">
    <w:name w:val="FB62F625F3934B8C94979FDE695F91142"/>
    <w:rsid w:val="00170220"/>
    <w:pPr>
      <w:spacing w:after="0" w:line="240" w:lineRule="auto"/>
    </w:pPr>
    <w:rPr>
      <w:rFonts w:ascii="Times New Roman" w:eastAsia="Times New Roman" w:hAnsi="Times New Roman" w:cs="Times New Roman"/>
      <w:sz w:val="28"/>
      <w:szCs w:val="24"/>
    </w:rPr>
  </w:style>
  <w:style w:type="paragraph" w:customStyle="1" w:styleId="20CAD77BF15548DD936760F25897E0D32">
    <w:name w:val="20CAD77BF15548DD936760F25897E0D32"/>
    <w:rsid w:val="00170220"/>
    <w:pPr>
      <w:spacing w:after="0" w:line="240" w:lineRule="auto"/>
    </w:pPr>
    <w:rPr>
      <w:rFonts w:ascii="Times New Roman" w:eastAsia="Times New Roman" w:hAnsi="Times New Roman" w:cs="Times New Roman"/>
      <w:sz w:val="28"/>
      <w:szCs w:val="24"/>
    </w:rPr>
  </w:style>
  <w:style w:type="paragraph" w:customStyle="1" w:styleId="D8C06C4B3BC7459E898E25F6C9AB67BF2">
    <w:name w:val="D8C06C4B3BC7459E898E25F6C9AB67BF2"/>
    <w:rsid w:val="00170220"/>
    <w:pPr>
      <w:spacing w:after="0" w:line="240" w:lineRule="auto"/>
    </w:pPr>
    <w:rPr>
      <w:rFonts w:ascii="Times New Roman" w:eastAsia="Times New Roman" w:hAnsi="Times New Roman" w:cs="Times New Roman"/>
      <w:sz w:val="28"/>
      <w:szCs w:val="24"/>
    </w:rPr>
  </w:style>
  <w:style w:type="paragraph" w:customStyle="1" w:styleId="A59B5BD8E6C04C70A6AE4594362A85971">
    <w:name w:val="A59B5BD8E6C04C70A6AE4594362A85971"/>
    <w:rsid w:val="00170220"/>
    <w:pPr>
      <w:tabs>
        <w:tab w:val="center" w:pos="4677"/>
        <w:tab w:val="right" w:pos="9355"/>
      </w:tabs>
      <w:spacing w:after="0" w:line="240" w:lineRule="auto"/>
    </w:pPr>
    <w:rPr>
      <w:rFonts w:ascii="Times New Roman" w:eastAsia="Times New Roman" w:hAnsi="Times New Roman" w:cs="Times New Roman"/>
      <w:sz w:val="28"/>
      <w:szCs w:val="24"/>
    </w:rPr>
  </w:style>
  <w:style w:type="paragraph" w:customStyle="1" w:styleId="5A1D1279B443400ABA7B4DFEF96967621">
    <w:name w:val="5A1D1279B443400ABA7B4DFEF96967621"/>
    <w:rsid w:val="00170220"/>
    <w:pPr>
      <w:tabs>
        <w:tab w:val="center" w:pos="4677"/>
        <w:tab w:val="right" w:pos="9355"/>
      </w:tabs>
      <w:spacing w:after="0" w:line="240" w:lineRule="auto"/>
    </w:pPr>
    <w:rPr>
      <w:rFonts w:ascii="Times New Roman" w:eastAsia="Times New Roman" w:hAnsi="Times New Roman" w:cs="Times New Roman"/>
      <w:sz w:val="28"/>
      <w:szCs w:val="24"/>
    </w:rPr>
  </w:style>
  <w:style w:type="paragraph" w:customStyle="1" w:styleId="396BD45B8C1E4A88AE7D926F9BBF3B53">
    <w:name w:val="396BD45B8C1E4A88AE7D926F9BBF3B53"/>
    <w:rsid w:val="00BE181E"/>
  </w:style>
  <w:style w:type="paragraph" w:customStyle="1" w:styleId="429A69AF5E37432198231F30E95389D5">
    <w:name w:val="429A69AF5E37432198231F30E95389D5"/>
    <w:rsid w:val="00BE181E"/>
  </w:style>
  <w:style w:type="paragraph" w:customStyle="1" w:styleId="A977986448BD437AB3B553D2C42C53FA">
    <w:name w:val="A977986448BD437AB3B553D2C42C53FA"/>
    <w:rsid w:val="001860B1"/>
  </w:style>
  <w:style w:type="paragraph" w:customStyle="1" w:styleId="3ACD78D6EBDC45DDB60718F615327281">
    <w:name w:val="3ACD78D6EBDC45DDB60718F615327281"/>
    <w:rsid w:val="00927316"/>
  </w:style>
  <w:style w:type="paragraph" w:customStyle="1" w:styleId="C4EA121587474454ADF9F1C0B84B20DE">
    <w:name w:val="C4EA121587474454ADF9F1C0B84B20DE"/>
    <w:rsid w:val="00927316"/>
  </w:style>
  <w:style w:type="paragraph" w:customStyle="1" w:styleId="60F38B8DFFFE48B099D18B2C4A2A7E21">
    <w:name w:val="60F38B8DFFFE48B099D18B2C4A2A7E21"/>
    <w:rsid w:val="00927316"/>
  </w:style>
  <w:style w:type="paragraph" w:customStyle="1" w:styleId="223AB0D1186A44D3A5AE07DD53792143">
    <w:name w:val="223AB0D1186A44D3A5AE07DD53792143"/>
    <w:rsid w:val="00927316"/>
  </w:style>
  <w:style w:type="paragraph" w:customStyle="1" w:styleId="340CC115AFC64917AF864BC1C8272688">
    <w:name w:val="340CC115AFC64917AF864BC1C8272688"/>
    <w:rsid w:val="00927316"/>
  </w:style>
  <w:style w:type="paragraph" w:customStyle="1" w:styleId="42967005BA3A48C4BED9C4FE6FFE8804">
    <w:name w:val="42967005BA3A48C4BED9C4FE6FFE8804"/>
    <w:rsid w:val="00927316"/>
  </w:style>
  <w:style w:type="paragraph" w:customStyle="1" w:styleId="3D8774EFE7484A8E90E381660B324BEC">
    <w:name w:val="3D8774EFE7484A8E90E381660B324BEC"/>
    <w:rsid w:val="00927316"/>
  </w:style>
  <w:style w:type="paragraph" w:customStyle="1" w:styleId="E49261D20F014D3EA551DD7B7122085F">
    <w:name w:val="E49261D20F014D3EA551DD7B7122085F"/>
    <w:rsid w:val="00927316"/>
  </w:style>
  <w:style w:type="paragraph" w:customStyle="1" w:styleId="3EB061D3338042B08D397E4A8CDEF50B">
    <w:name w:val="3EB061D3338042B08D397E4A8CDEF50B"/>
    <w:rsid w:val="00082720"/>
  </w:style>
  <w:style w:type="paragraph" w:customStyle="1" w:styleId="6B011A2C2E9448F09A1E0B0AE16AB175">
    <w:name w:val="6B011A2C2E9448F09A1E0B0AE16AB175"/>
    <w:rsid w:val="00082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41A05387-215D-4098-9DBC-D1DAFB7998DF}">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62</Pages>
  <Words>22067</Words>
  <Characters>125782</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user</cp:lastModifiedBy>
  <cp:revision>5</cp:revision>
  <cp:lastPrinted>2015-05-18T15:59:00Z</cp:lastPrinted>
  <dcterms:created xsi:type="dcterms:W3CDTF">2015-06-02T14:59:00Z</dcterms:created>
  <dcterms:modified xsi:type="dcterms:W3CDTF">2015-06-02T15:05:00Z</dcterms:modified>
</cp:coreProperties>
</file>