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89" w:rsidRPr="00EC1519" w:rsidRDefault="00AD3989" w:rsidP="00AD398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CBF4F1" wp14:editId="2D80B10C">
            <wp:simplePos x="0" y="0"/>
            <wp:positionH relativeFrom="margin">
              <wp:align>center</wp:align>
            </wp:positionH>
            <wp:positionV relativeFrom="paragraph">
              <wp:posOffset>44091</wp:posOffset>
            </wp:positionV>
            <wp:extent cx="5048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ЦИФРОВОГО РАЗВИТИЯ, СВЯЗИ И МАССОВЫХ КОММУНИКАЦИЙ РОССИЙСКОЙ ФЕДЕРАЦИИ</w:t>
      </w:r>
    </w:p>
    <w:p w:rsidR="00AD3989" w:rsidRPr="00E42FA9" w:rsidRDefault="00AD3989" w:rsidP="00AD398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="00AD3989" w:rsidRPr="00E42FA9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(РОСКОМНАДЗОР)</w:t>
      </w:r>
      <w:r w:rsidRPr="00E42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D3989" w:rsidRPr="00573AD4" w:rsidRDefault="00AD3989" w:rsidP="00AD3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80"/>
          <w:sz w:val="48"/>
          <w:szCs w:val="48"/>
          <w:lang w:eastAsia="ru-RU"/>
        </w:rPr>
      </w:pPr>
      <w:r w:rsidRPr="00573AD4">
        <w:rPr>
          <w:rFonts w:ascii="Times New Roman" w:eastAsia="Times New Roman" w:hAnsi="Times New Roman" w:cs="Times New Roman"/>
          <w:spacing w:val="80"/>
          <w:sz w:val="48"/>
          <w:szCs w:val="48"/>
          <w:lang w:eastAsia="ru-RU"/>
        </w:rPr>
        <w:t>ПРИКАЗ</w:t>
      </w:r>
    </w:p>
    <w:tbl>
      <w:tblPr>
        <w:tblpPr w:leftFromText="180" w:rightFromText="180" w:vertAnchor="text" w:horzAnchor="margin" w:tblpX="41" w:tblpY="369"/>
        <w:tblW w:w="5000" w:type="pct"/>
        <w:tblLook w:val="0000" w:firstRow="0" w:lastRow="0" w:firstColumn="0" w:lastColumn="0" w:noHBand="0" w:noVBand="0"/>
      </w:tblPr>
      <w:tblGrid>
        <w:gridCol w:w="3579"/>
        <w:gridCol w:w="3416"/>
        <w:gridCol w:w="3426"/>
      </w:tblGrid>
      <w:tr w:rsidR="00AD3989" w:rsidRPr="00E42FA9" w:rsidTr="00AD1C03">
        <w:tc>
          <w:tcPr>
            <w:tcW w:w="1717" w:type="pct"/>
            <w:tcBorders>
              <w:top w:val="nil"/>
              <w:left w:val="nil"/>
              <w:bottom w:val="nil"/>
            </w:tcBorders>
          </w:tcPr>
          <w:p w:rsidR="00AD3989" w:rsidRPr="00E42FA9" w:rsidRDefault="00AD3989" w:rsidP="00AD1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4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E42F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</w:t>
            </w:r>
          </w:p>
        </w:tc>
        <w:tc>
          <w:tcPr>
            <w:tcW w:w="1639" w:type="pct"/>
            <w:tcBorders>
              <w:top w:val="nil"/>
              <w:bottom w:val="nil"/>
              <w:right w:val="nil"/>
            </w:tcBorders>
          </w:tcPr>
          <w:p w:rsidR="00AD3989" w:rsidRPr="00E42FA9" w:rsidRDefault="00AD3989" w:rsidP="00AD1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D3989" w:rsidRPr="00E42FA9" w:rsidRDefault="00AD3989" w:rsidP="00AD1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</w:tcPr>
          <w:p w:rsidR="00AD3989" w:rsidRPr="00E42FA9" w:rsidRDefault="00AD3989" w:rsidP="00AD1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№_______________</w:t>
            </w:r>
          </w:p>
        </w:tc>
      </w:tr>
    </w:tbl>
    <w:p w:rsidR="00AD3989" w:rsidRPr="00E42FA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D398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D3989" w:rsidRPr="00E42FA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D3989" w:rsidRPr="00E42FA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2FA9">
        <w:rPr>
          <w:rFonts w:ascii="Times New Roman" w:eastAsia="Calibri" w:hAnsi="Times New Roman" w:cs="Times New Roman"/>
          <w:b/>
          <w:sz w:val="28"/>
          <w:szCs w:val="28"/>
        </w:rPr>
        <w:t>Об утверждении Критериев определения направляемой в Федеральную службу по надзору в сфере связи, информационных технологий и массовых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2FA9">
        <w:rPr>
          <w:rFonts w:ascii="Times New Roman" w:eastAsia="Calibri" w:hAnsi="Times New Roman" w:cs="Times New Roman"/>
          <w:b/>
          <w:sz w:val="28"/>
          <w:szCs w:val="28"/>
        </w:rPr>
        <w:t>коммуникаций информации, выявленной в процессе осуществления мониторинга социальной сети или по результатам рассмотрения обращения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распространяемой с нарушением закона информации</w:t>
      </w:r>
      <w:r w:rsidRPr="00E42FA9">
        <w:rPr>
          <w:rFonts w:ascii="Times New Roman" w:eastAsia="Calibri" w:hAnsi="Times New Roman" w:cs="Times New Roman"/>
          <w:b/>
          <w:sz w:val="28"/>
          <w:szCs w:val="28"/>
        </w:rPr>
        <w:t>, состав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E42FA9">
        <w:rPr>
          <w:rFonts w:ascii="Times New Roman" w:eastAsia="Calibri" w:hAnsi="Times New Roman" w:cs="Times New Roman"/>
          <w:b/>
          <w:sz w:val="28"/>
          <w:szCs w:val="28"/>
        </w:rPr>
        <w:t xml:space="preserve"> и порядк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E42FA9">
        <w:rPr>
          <w:rFonts w:ascii="Times New Roman" w:eastAsia="Calibri" w:hAnsi="Times New Roman" w:cs="Times New Roman"/>
          <w:b/>
          <w:sz w:val="28"/>
          <w:szCs w:val="28"/>
        </w:rPr>
        <w:t>направления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такой информации</w:t>
      </w:r>
    </w:p>
    <w:p w:rsidR="00AD398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98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98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989" w:rsidRPr="00E42FA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989" w:rsidRPr="00E42FA9" w:rsidRDefault="00AD3989" w:rsidP="00AD39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A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 части 5 статьи 10.6 Федерального закона от 27.07.2006 № 149-ФЗ «Об информации, информационных технологиях и о защите информации» </w:t>
      </w:r>
      <w:r w:rsidRPr="00E57DB1">
        <w:rPr>
          <w:rFonts w:ascii="Times New Roman" w:eastAsia="Calibri" w:hAnsi="Times New Roman" w:cs="Times New Roman"/>
          <w:sz w:val="28"/>
          <w:szCs w:val="28"/>
        </w:rPr>
        <w:t xml:space="preserve">(Собрание законодательства Российской Федерации, 2006, № 31,       ст. 3448; 2021, № 1, ст. 69) п р и к а з ы в а ю: </w:t>
      </w:r>
    </w:p>
    <w:p w:rsidR="00AD3989" w:rsidRDefault="00AD3989" w:rsidP="00AD39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A9">
        <w:rPr>
          <w:rFonts w:ascii="Times New Roman" w:eastAsia="Calibri" w:hAnsi="Times New Roman" w:cs="Times New Roman"/>
          <w:sz w:val="28"/>
          <w:szCs w:val="28"/>
        </w:rPr>
        <w:t>1. Утвердить Критерии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FFF">
        <w:rPr>
          <w:rFonts w:ascii="Times New Roman" w:eastAsia="Calibri" w:hAnsi="Times New Roman" w:cs="Times New Roman"/>
          <w:sz w:val="28"/>
          <w:szCs w:val="28"/>
        </w:rPr>
        <w:t>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сети или по результатам рассмотрения обращения о распространяемой с нарушением закона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нформации, состав </w:t>
      </w:r>
      <w:r w:rsidRPr="00526FF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</w:t>
      </w:r>
      <w:r w:rsidRPr="00526FFF">
        <w:rPr>
          <w:rFonts w:ascii="Times New Roman" w:eastAsia="Calibri" w:hAnsi="Times New Roman" w:cs="Times New Roman"/>
          <w:sz w:val="28"/>
          <w:szCs w:val="28"/>
        </w:rPr>
        <w:t xml:space="preserve"> направления такой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3989" w:rsidRDefault="00AD3989" w:rsidP="00AD39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989" w:rsidRPr="00E42FA9" w:rsidRDefault="00AD3989" w:rsidP="00AD39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989" w:rsidRPr="00E42FA9" w:rsidRDefault="00AD3989" w:rsidP="00AD398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A9">
        <w:rPr>
          <w:rFonts w:ascii="Times New Roman" w:eastAsia="Calibri" w:hAnsi="Times New Roman" w:cs="Times New Roman"/>
          <w:sz w:val="28"/>
          <w:szCs w:val="28"/>
        </w:rPr>
        <w:lastRenderedPageBreak/>
        <w:t>2. Направить настоящий приказ на государственную регистрацию в Министерство юстиции Российской Федерации.</w:t>
      </w:r>
    </w:p>
    <w:p w:rsidR="00AD3989" w:rsidRDefault="00AD3989" w:rsidP="00AD398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989" w:rsidRPr="00E42FA9" w:rsidRDefault="00AD3989" w:rsidP="00AD398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989" w:rsidRPr="00E42FA9" w:rsidRDefault="00AD3989" w:rsidP="00AD398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AD3989" w:rsidRPr="00E42FA9" w:rsidSect="00AD3989">
          <w:headerReference w:type="default" r:id="rId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E42FA9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</w:r>
      <w:r w:rsidRPr="00E42FA9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E42FA9">
        <w:rPr>
          <w:rFonts w:ascii="Times New Roman" w:eastAsia="Calibri" w:hAnsi="Times New Roman" w:cs="Times New Roman"/>
          <w:sz w:val="28"/>
          <w:szCs w:val="28"/>
        </w:rPr>
        <w:t>А.Ю. Липов</w:t>
      </w: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2F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2FA9">
        <w:rPr>
          <w:rFonts w:ascii="Times New Roman" w:hAnsi="Times New Roman" w:cs="Times New Roman"/>
          <w:sz w:val="28"/>
          <w:szCs w:val="28"/>
        </w:rPr>
        <w:t>приказом Федеральной</w:t>
      </w: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2FA9">
        <w:rPr>
          <w:rFonts w:ascii="Times New Roman" w:hAnsi="Times New Roman" w:cs="Times New Roman"/>
          <w:sz w:val="28"/>
          <w:szCs w:val="28"/>
        </w:rPr>
        <w:t>службы по надзору в сфере связи,</w:t>
      </w: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2FA9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D3989" w:rsidRPr="00E42FA9" w:rsidRDefault="00AD3989" w:rsidP="00AD39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2FA9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AD3989" w:rsidRPr="00E42FA9" w:rsidRDefault="00AD3989" w:rsidP="00AD3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9" w:rsidRPr="00E42FA9" w:rsidRDefault="00AD3989" w:rsidP="00AD398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D398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2FA9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</w:t>
      </w:r>
      <w:r w:rsidRPr="00526FFF">
        <w:rPr>
          <w:rFonts w:ascii="Times New Roman" w:eastAsia="Calibri" w:hAnsi="Times New Roman" w:cs="Times New Roman"/>
          <w:b/>
          <w:sz w:val="28"/>
          <w:szCs w:val="28"/>
        </w:rPr>
        <w:t>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сети или по результатам рассмотрения обращения о распространяемой с наруш</w:t>
      </w:r>
      <w:r>
        <w:rPr>
          <w:rFonts w:ascii="Times New Roman" w:eastAsia="Calibri" w:hAnsi="Times New Roman" w:cs="Times New Roman"/>
          <w:b/>
          <w:sz w:val="28"/>
          <w:szCs w:val="28"/>
        </w:rPr>
        <w:t>ением закона информации, состав и порядок</w:t>
      </w:r>
      <w:r w:rsidRPr="00526F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989" w:rsidRPr="00E42FA9" w:rsidRDefault="00AD3989" w:rsidP="00AD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6FFF">
        <w:rPr>
          <w:rFonts w:ascii="Times New Roman" w:eastAsia="Calibri" w:hAnsi="Times New Roman" w:cs="Times New Roman"/>
          <w:b/>
          <w:sz w:val="28"/>
          <w:szCs w:val="28"/>
        </w:rPr>
        <w:t>направления такой информации</w:t>
      </w:r>
    </w:p>
    <w:p w:rsidR="00AD3989" w:rsidRPr="00E42FA9" w:rsidRDefault="00AD3989" w:rsidP="00AD398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989" w:rsidRPr="00436601" w:rsidRDefault="00AD3989" w:rsidP="00AD3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601">
        <w:rPr>
          <w:rFonts w:ascii="Times New Roman" w:hAnsi="Times New Roman" w:cs="Times New Roman"/>
          <w:sz w:val="28"/>
          <w:szCs w:val="28"/>
        </w:rPr>
        <w:t xml:space="preserve">1. В соответствии с настоящими критериями </w:t>
      </w:r>
      <w:r w:rsidRPr="00436601">
        <w:rPr>
          <w:rFonts w:ascii="Times New Roman" w:eastAsia="Calibri" w:hAnsi="Times New Roman" w:cs="Times New Roman"/>
          <w:sz w:val="28"/>
          <w:szCs w:val="28"/>
        </w:rPr>
        <w:t xml:space="preserve">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(далее – критерии), </w:t>
      </w:r>
      <w:r w:rsidRPr="00436601">
        <w:rPr>
          <w:rFonts w:ascii="Times New Roman" w:hAnsi="Times New Roman" w:cs="Times New Roman"/>
          <w:sz w:val="28"/>
          <w:szCs w:val="28"/>
        </w:rPr>
        <w:t>в Федеральную службу по надзору в сфере связи, информационных технологий и массовых коммуникаций подлежит направлению следующая информация:</w:t>
      </w:r>
    </w:p>
    <w:p w:rsidR="00AD3989" w:rsidRDefault="00AD3989" w:rsidP="00AD39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Информация, которая имеет признаки информации, перечисленной в пункте 5) части 1 статьи </w:t>
      </w:r>
      <w:r w:rsidRPr="006321C2">
        <w:rPr>
          <w:rFonts w:ascii="Times New Roman" w:eastAsia="Calibri" w:hAnsi="Times New Roman" w:cs="Times New Roman"/>
          <w:sz w:val="28"/>
          <w:szCs w:val="28"/>
        </w:rPr>
        <w:t xml:space="preserve">10.6 </w:t>
      </w:r>
      <w:r w:rsidRPr="0046299E">
        <w:rPr>
          <w:rFonts w:ascii="Times New Roman" w:eastAsia="Calibri" w:hAnsi="Times New Roman" w:cs="Times New Roman"/>
          <w:sz w:val="28"/>
          <w:szCs w:val="28"/>
        </w:rPr>
        <w:t>Федерального закона от 27.07.2006 № 149-ФЗ «Об информации, информационных технологиях и о защите информации»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3E7">
        <w:rPr>
          <w:rFonts w:ascii="Times New Roman" w:eastAsia="Calibri" w:hAnsi="Times New Roman" w:cs="Times New Roman"/>
          <w:sz w:val="28"/>
          <w:szCs w:val="28"/>
        </w:rPr>
        <w:t>(Собрание законодательства Российск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Федерации, 2006, № 31, </w:t>
      </w:r>
      <w:r w:rsidRPr="006123E7">
        <w:rPr>
          <w:rFonts w:ascii="Times New Roman" w:eastAsia="Calibri" w:hAnsi="Times New Roman" w:cs="Times New Roman"/>
          <w:sz w:val="28"/>
          <w:szCs w:val="28"/>
        </w:rPr>
        <w:t>ст. 3448; 2021,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1, ст. 69) (далее – Федеральный закон № 149-ФЗ), но 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 однозначно отнесена владельцем социальной сети, понимаемым </w:t>
      </w:r>
      <w:r w:rsidRPr="006321C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1 статьи 10.6 </w:t>
      </w:r>
      <w:r w:rsidRPr="0046299E">
        <w:rPr>
          <w:rFonts w:ascii="Times New Roman" w:eastAsia="Calibri" w:hAnsi="Times New Roman" w:cs="Times New Roman"/>
          <w:sz w:val="28"/>
          <w:szCs w:val="28"/>
        </w:rPr>
        <w:t>Федерального закона № 149-ФЗ</w:t>
      </w:r>
      <w:r>
        <w:rPr>
          <w:rFonts w:ascii="Times New Roman" w:eastAsia="Calibri" w:hAnsi="Times New Roman" w:cs="Times New Roman"/>
          <w:sz w:val="28"/>
          <w:szCs w:val="28"/>
        </w:rPr>
        <w:t>, к распространяемой с нарушением закона информации;</w:t>
      </w:r>
    </w:p>
    <w:p w:rsidR="00AD3989" w:rsidRDefault="00AD3989" w:rsidP="00AD39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1.2. Информация, имеющая признаки </w:t>
      </w:r>
      <w:r>
        <w:rPr>
          <w:rFonts w:ascii="Times New Roman" w:hAnsi="Times New Roman" w:cs="Times New Roman"/>
          <w:sz w:val="28"/>
          <w:szCs w:val="28"/>
        </w:rPr>
        <w:t>информации, распространение которой в Российской Федерации запрещено, определяемой в соответствии с подпунктами а) –в), д), е) – ж) пункта 1 части 5 статьи 15.1 Федерального закона № 149-ФЗ, а также информации, предусмотренной частью 1 статьи 15.1.-1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149-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ФЗ, частью 1 статьи 15.3 Федерального закона № 149-ФЗ, в отношении которой владельцем социальной сети не может быть принято решение об ограничении доступа.  </w:t>
      </w:r>
    </w:p>
    <w:p w:rsidR="00AD3989" w:rsidRPr="00E42FA9" w:rsidRDefault="00AD3989" w:rsidP="00AD398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ладелец социальной сети направляет информацию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указанную в пункте 1 настоящих критериев,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Федеральную службу по надзору в сфере связи, информационных технологий и массовых коммуникаций посредством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размещения в личном кабинете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владель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ца социальной сети, размещённом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Федеральной службы по надзору в сфере связи, информационных технологий и массовых коммуникаций </w:t>
      </w:r>
      <w:r w:rsidRPr="00E42FA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.530-</w:t>
      </w:r>
      <w:r w:rsidRPr="00E42FA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fz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42FA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rkn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42FA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gov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42FA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личный кабинет).</w:t>
      </w:r>
    </w:p>
    <w:p w:rsidR="00AD3989" w:rsidRPr="00E42FA9" w:rsidRDefault="00AD3989" w:rsidP="00AD398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направляемой 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Федеральную службу по надзору в сфере связи, информационных технологий и массовых коммуникаций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 должен включать следующие сведения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D3989" w:rsidRPr="00E42FA9" w:rsidRDefault="00AD3989" w:rsidP="00AD398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а) указатель страницы социальной сети, на которой размещена выявленная информация;</w:t>
      </w:r>
      <w:r w:rsidRPr="00E4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989" w:rsidRDefault="00AD3989" w:rsidP="00AD398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описание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выявленной 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носящей признаки распространяемой с нарушением закона информации, а также вид такой информации в соответствии с пунктом 5) части 1 статьи 10.6 Федерального закона № 149-ФЗ.</w:t>
      </w:r>
    </w:p>
    <w:p w:rsidR="00AD3989" w:rsidRDefault="00AD3989" w:rsidP="00AD39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Владелец социальной сети при оценке наличия в выявленной информации информации, распространяемой с нарушением закона, может использовать критерии оценки информации, необходимые для принятия решений уполномоченными органами, указанными в подпункте а) пункта 5 Правил создания, формирования и ведения единой автоматизированной информационной системы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запрещено, утвержденных постановлением Правительства Российской Федерации от 26 октября 2012 г. № 1101 (Собрание законодательства Российской Федерации, 2012, № 44, ст. 6044; 2020, № 21, ст. 3278), являющиеся основаниями для включения доменных имен и (или) указателей страниц сайтов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«Интернет», а также сетевых адресов в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</w:r>
    </w:p>
    <w:p w:rsidR="00AD3989" w:rsidRDefault="00AD3989" w:rsidP="00AD3989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5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>. Владелец социальной сети предос</w:t>
      </w:r>
      <w:bookmarkStart w:id="0" w:name="_GoBack"/>
      <w:bookmarkEnd w:id="0"/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тавляет </w:t>
      </w:r>
      <w:r w:rsidRPr="00E42FA9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по надзору в сфере связи, информационных технологий и массовых коммуникаций доступ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выявленной информации, 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Федеральную службу по надзору в сфере связи, информационных технологий и массовых коммуникаций</w:t>
      </w:r>
      <w:r w:rsidRPr="00E4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E42FA9">
        <w:rPr>
          <w:rFonts w:ascii="Times New Roman" w:eastAsia="Calibri" w:hAnsi="Times New Roman" w:cs="Times New Roman"/>
          <w:sz w:val="28"/>
          <w:szCs w:val="28"/>
        </w:rPr>
        <w:t>доступ к которой был ограничен владельцем социальной сети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2 части 5 статьи 10.6 Федерального закона № 149-ФЗ.</w:t>
      </w:r>
    </w:p>
    <w:p w:rsidR="00AD3989" w:rsidRDefault="00AD3989" w:rsidP="00AD3989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B29" w:rsidRDefault="00AD3989" w:rsidP="00AD3989">
      <w:pPr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sectPr w:rsidR="00BA7B29" w:rsidSect="00AD398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875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7007" w:rsidRPr="00937007" w:rsidRDefault="00AD39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70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70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70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70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7007" w:rsidRDefault="00AD39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89"/>
    <w:rsid w:val="00AD3989"/>
    <w:rsid w:val="00B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AD3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AD3989"/>
  </w:style>
  <w:style w:type="character" w:customStyle="1" w:styleId="1">
    <w:name w:val="Верхний колонтитул Знак1"/>
    <w:basedOn w:val="a0"/>
    <w:link w:val="a3"/>
    <w:uiPriority w:val="99"/>
    <w:rsid w:val="00AD3989"/>
  </w:style>
  <w:style w:type="paragraph" w:customStyle="1" w:styleId="ConsPlusNormal">
    <w:name w:val="ConsPlusNormal"/>
    <w:rsid w:val="00AD3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AD3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AD3989"/>
  </w:style>
  <w:style w:type="character" w:customStyle="1" w:styleId="1">
    <w:name w:val="Верхний колонтитул Знак1"/>
    <w:basedOn w:val="a0"/>
    <w:link w:val="a3"/>
    <w:uiPriority w:val="99"/>
    <w:rsid w:val="00AD3989"/>
  </w:style>
  <w:style w:type="paragraph" w:customStyle="1" w:styleId="ConsPlusNormal">
    <w:name w:val="ConsPlusNormal"/>
    <w:rsid w:val="00AD3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Аргеткина Варвара Владиславовна</dc:creator>
  <cp:lastModifiedBy>Аргеткина Варвара Владиславовна</cp:lastModifiedBy>
  <cp:revision>1</cp:revision>
  <dcterms:created xsi:type="dcterms:W3CDTF">2021-03-04T09:51:00Z</dcterms:created>
  <dcterms:modified xsi:type="dcterms:W3CDTF">2021-03-04T09:53:00Z</dcterms:modified>
</cp:coreProperties>
</file>